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3D4" w:rsidRPr="00EE08D3" w:rsidRDefault="002173D4" w:rsidP="002173D4">
      <w:pPr>
        <w:pStyle w:val="a3"/>
        <w:spacing w:line="360" w:lineRule="auto"/>
        <w:ind w:leftChars="150" w:left="315"/>
        <w:jc w:val="center"/>
        <w:rPr>
          <w:rFonts w:ascii="Times New Roman" w:eastAsia="黑体" w:hAnsi="Times New Roman" w:cs="Times New Roman"/>
          <w:sz w:val="36"/>
          <w:szCs w:val="36"/>
        </w:rPr>
      </w:pPr>
      <w:bookmarkStart w:id="0" w:name="_GoBack"/>
      <w:bookmarkEnd w:id="0"/>
      <w:r w:rsidRPr="00EE08D3">
        <w:rPr>
          <w:rFonts w:ascii="Times New Roman" w:eastAsia="黑体" w:hAnsi="Times New Roman" w:cs="Times New Roman"/>
          <w:sz w:val="36"/>
          <w:szCs w:val="36"/>
        </w:rPr>
        <w:t>章末整合</w:t>
      </w:r>
    </w:p>
    <w:p w:rsidR="002173D4" w:rsidRPr="00260E50" w:rsidRDefault="002173D4" w:rsidP="002173D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66065"/>
            <wp:effectExtent l="0" t="0" r="4445" b="635"/>
            <wp:docPr id="4" name="图片 4" descr="C:\Users\Administrator\Desktop\物理 必修2（人教版）\物理 必修2（人教版）\配套课件\教师WORD文档 - 副本\网络构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网络构建.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266065"/>
                    </a:xfrm>
                    <a:prstGeom prst="rect">
                      <a:avLst/>
                    </a:prstGeom>
                    <a:noFill/>
                    <a:ln>
                      <a:noFill/>
                    </a:ln>
                  </pic:spPr>
                </pic:pic>
              </a:graphicData>
            </a:graphic>
          </wp:inline>
        </w:drawing>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\a\</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i/>
          <w:sz w:val="24"/>
          <w:szCs w:val="24"/>
        </w:rPr>
        <w:instrText>s4\al</w:instrText>
      </w:r>
      <w:r w:rsidRPr="00260E50">
        <w:rPr>
          <w:rFonts w:ascii="Times New Roman" w:hAnsi="Times New Roman" w:cs="Times New Roman" w:hint="eastAsia"/>
          <w:sz w:val="24"/>
          <w:szCs w:val="24"/>
        </w:rPr>
        <w:instrText>(</w:instrText>
      </w:r>
      <w:r w:rsidRPr="00260E50">
        <w:rPr>
          <w:rFonts w:ascii="Times New Roman" w:eastAsia="黑体" w:hAnsi="Times New Roman" w:cs="Times New Roman"/>
          <w:sz w:val="24"/>
          <w:szCs w:val="24"/>
        </w:rPr>
        <w:instrText>万有引力与航天</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fldChar w:fldCharType="end"/>
      </w:r>
      <w:r w:rsidRPr="003A63B1">
        <w:rPr>
          <w:rFonts w:ascii="Times New Roman" w:hAnsi="Times New Roman" w:cs="Times New Roman"/>
          <w:i/>
          <w:sz w:val="18"/>
          <w:szCs w:val="18"/>
        </w:rPr>
        <w:fldChar w:fldCharType="begin"/>
      </w:r>
      <w:r w:rsidRPr="003A63B1">
        <w:rPr>
          <w:rFonts w:ascii="Times New Roman" w:hAnsi="Times New Roman" w:cs="Times New Roman" w:hint="eastAsia"/>
          <w:i/>
          <w:sz w:val="18"/>
          <w:szCs w:val="18"/>
        </w:rPr>
        <w:instrText>eq \b</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lc</w:instrText>
      </w:r>
      <w:r w:rsidRPr="003A63B1">
        <w:rPr>
          <w:rFonts w:ascii="Times New Roman" w:hAnsi="Times New Roman" w:cs="Times New Roman" w:hint="eastAsia"/>
          <w:sz w:val="18"/>
          <w:szCs w:val="18"/>
        </w:rPr>
        <w:instrText>\{(\a\vs4\</w:instrText>
      </w:r>
      <w:r w:rsidRPr="003A63B1">
        <w:rPr>
          <w:rFonts w:ascii="Times New Roman" w:hAnsi="Times New Roman" w:cs="Times New Roman" w:hint="eastAsia"/>
          <w:i/>
          <w:sz w:val="18"/>
          <w:szCs w:val="18"/>
        </w:rPr>
        <w:instrText>al</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co</w:instrText>
      </w:r>
      <w:r w:rsidRPr="003A63B1">
        <w:rPr>
          <w:rFonts w:ascii="Times New Roman" w:hAnsi="Times New Roman" w:cs="Times New Roman" w:hint="eastAsia"/>
          <w:sz w:val="18"/>
          <w:szCs w:val="18"/>
        </w:rPr>
        <w:instrText>1(</w:instrText>
      </w:r>
      <w:r w:rsidRPr="003A63B1">
        <w:rPr>
          <w:rFonts w:ascii="Times New Roman" w:hAnsi="Times New Roman" w:cs="Times New Roman"/>
          <w:sz w:val="18"/>
          <w:szCs w:val="18"/>
        </w:rPr>
        <w:instrText>行星运动规律</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b</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lc</w:instrText>
      </w:r>
      <w:r w:rsidRPr="003A63B1">
        <w:rPr>
          <w:rFonts w:ascii="Times New Roman" w:hAnsi="Times New Roman" w:cs="Times New Roman"/>
          <w:sz w:val="18"/>
          <w:szCs w:val="18"/>
        </w:rPr>
        <w:instrText>\{(\a\vs4\</w:instrText>
      </w:r>
      <w:r w:rsidRPr="003A63B1">
        <w:rPr>
          <w:rFonts w:ascii="Times New Roman" w:hAnsi="Times New Roman" w:cs="Times New Roman"/>
          <w:i/>
          <w:sz w:val="18"/>
          <w:szCs w:val="18"/>
        </w:rPr>
        <w:instrText>al</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co</w:instrText>
      </w:r>
      <w:r w:rsidRPr="003A63B1">
        <w:rPr>
          <w:rFonts w:ascii="Times New Roman" w:hAnsi="Times New Roman" w:cs="Times New Roman"/>
          <w:sz w:val="18"/>
          <w:szCs w:val="18"/>
        </w:rPr>
        <w:instrText>1(</w:instrText>
      </w:r>
      <w:r w:rsidRPr="003A63B1">
        <w:rPr>
          <w:rFonts w:ascii="Times New Roman" w:hAnsi="Times New Roman" w:cs="Times New Roman"/>
          <w:sz w:val="18"/>
          <w:szCs w:val="18"/>
        </w:rPr>
        <w:instrText>地心说与日心说</w:instrText>
      </w:r>
      <w:r w:rsidRPr="003A63B1">
        <w:rPr>
          <w:rFonts w:ascii="Times New Roman" w:hAnsi="Times New Roman" w:cs="Times New Roman"/>
          <w:i/>
          <w:sz w:val="18"/>
          <w:szCs w:val="18"/>
        </w:rPr>
        <w:instrText>,</w:instrText>
      </w:r>
      <w:r w:rsidRPr="003A63B1">
        <w:rPr>
          <w:rFonts w:ascii="Times New Roman" w:hAnsi="Times New Roman" w:cs="Times New Roman"/>
          <w:sz w:val="18"/>
          <w:szCs w:val="18"/>
        </w:rPr>
        <w:instrText>开普勒行星运动定律</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b</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lc</w:instrText>
      </w:r>
      <w:r w:rsidRPr="003A63B1">
        <w:rPr>
          <w:rFonts w:ascii="Times New Roman" w:hAnsi="Times New Roman" w:cs="Times New Roman"/>
          <w:sz w:val="18"/>
          <w:szCs w:val="18"/>
        </w:rPr>
        <w:instrText>\{(\a\vs4\</w:instrText>
      </w:r>
      <w:r w:rsidRPr="003A63B1">
        <w:rPr>
          <w:rFonts w:ascii="Times New Roman" w:hAnsi="Times New Roman" w:cs="Times New Roman"/>
          <w:i/>
          <w:sz w:val="18"/>
          <w:szCs w:val="18"/>
        </w:rPr>
        <w:instrText>al</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co</w:instrText>
      </w:r>
      <w:r w:rsidRPr="003A63B1">
        <w:rPr>
          <w:rFonts w:ascii="Times New Roman" w:hAnsi="Times New Roman" w:cs="Times New Roman"/>
          <w:sz w:val="18"/>
          <w:szCs w:val="18"/>
        </w:rPr>
        <w:instrText>1(</w:instrText>
      </w:r>
      <w:r w:rsidRPr="003A63B1">
        <w:rPr>
          <w:rFonts w:ascii="Times New Roman" w:hAnsi="Times New Roman" w:cs="Times New Roman"/>
          <w:sz w:val="18"/>
          <w:szCs w:val="18"/>
        </w:rPr>
        <w:instrText>第一定律（轨道定律）</w:instrText>
      </w:r>
      <w:r w:rsidRPr="003A63B1">
        <w:rPr>
          <w:rFonts w:ascii="Times New Roman" w:hAnsi="Times New Roman" w:cs="Times New Roman"/>
          <w:i/>
          <w:sz w:val="18"/>
          <w:szCs w:val="18"/>
        </w:rPr>
        <w:instrText>,</w:instrText>
      </w:r>
      <w:r w:rsidRPr="003A63B1">
        <w:rPr>
          <w:rFonts w:ascii="Times New Roman" w:hAnsi="Times New Roman" w:cs="Times New Roman"/>
          <w:sz w:val="18"/>
          <w:szCs w:val="18"/>
        </w:rPr>
        <w:instrText>第二定律（面积定律）：行星离太阳越近</w:instrText>
      </w:r>
      <w:r w:rsidRPr="003A63B1">
        <w:rPr>
          <w:rFonts w:ascii="Times New Roman" w:hAnsi="Times New Roman" w:cs="Times New Roman" w:hint="eastAsia"/>
          <w:sz w:val="18"/>
          <w:szCs w:val="18"/>
        </w:rPr>
        <w:instrText>，</w:instrText>
      </w:r>
      <w:r w:rsidRPr="003A63B1">
        <w:rPr>
          <w:rFonts w:ascii="Times New Roman" w:hAnsi="Times New Roman" w:cs="Times New Roman"/>
          <w:sz w:val="18"/>
          <w:szCs w:val="18"/>
        </w:rPr>
        <w:instrText>速率越大</w:instrText>
      </w:r>
      <w:r w:rsidRPr="003A63B1">
        <w:rPr>
          <w:rFonts w:ascii="Times New Roman" w:hAnsi="Times New Roman" w:cs="Times New Roman"/>
          <w:i/>
          <w:sz w:val="18"/>
          <w:szCs w:val="18"/>
        </w:rPr>
        <w:instrText>,</w:instrText>
      </w:r>
      <w:r w:rsidRPr="003A63B1">
        <w:rPr>
          <w:rFonts w:ascii="Times New Roman" w:hAnsi="Times New Roman" w:cs="Times New Roman"/>
          <w:sz w:val="18"/>
          <w:szCs w:val="18"/>
        </w:rPr>
        <w:instrText>第三定律（周期定律）：即</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a</w:instrText>
      </w:r>
      <w:r w:rsidRPr="003A63B1">
        <w:rPr>
          <w:rFonts w:ascii="Times New Roman" w:hAnsi="Times New Roman" w:cs="Times New Roman" w:hint="eastAsia"/>
          <w:sz w:val="18"/>
          <w:szCs w:val="18"/>
          <w:vertAlign w:val="superscript"/>
        </w:rPr>
        <w:instrText>3</w:instrText>
      </w:r>
      <w:r w:rsidRPr="003A63B1">
        <w:rPr>
          <w:rFonts w:ascii="Times New Roman" w:hAnsi="Times New Roman" w:cs="Times New Roman" w:hint="eastAsia"/>
          <w:i/>
          <w:sz w:val="18"/>
          <w:szCs w:val="18"/>
        </w:rPr>
        <w:instrText>,T</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sz w:val="18"/>
          <w:szCs w:val="18"/>
        </w:rPr>
        <w:instrText>)</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k</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w:instrText>
      </w:r>
      <w:r w:rsidRPr="003A63B1">
        <w:rPr>
          <w:rFonts w:ascii="Times New Roman" w:hAnsi="Times New Roman" w:cs="Times New Roman"/>
          <w:sz w:val="18"/>
          <w:szCs w:val="18"/>
        </w:rPr>
        <w:instrText>\a\vs4\</w:instrText>
      </w:r>
      <w:r w:rsidRPr="003A63B1">
        <w:rPr>
          <w:rFonts w:ascii="Times New Roman" w:hAnsi="Times New Roman" w:cs="Times New Roman"/>
          <w:i/>
          <w:sz w:val="18"/>
          <w:szCs w:val="18"/>
        </w:rPr>
        <w:instrText>al</w:instrText>
      </w:r>
      <w:r w:rsidRPr="003A63B1">
        <w:rPr>
          <w:rFonts w:ascii="Times New Roman" w:hAnsi="Times New Roman" w:cs="Times New Roman"/>
          <w:sz w:val="18"/>
          <w:szCs w:val="18"/>
        </w:rPr>
        <w:instrText>(</w:instrText>
      </w:r>
      <w:r w:rsidRPr="003A63B1">
        <w:rPr>
          <w:rFonts w:ascii="Times New Roman" w:hAnsi="Times New Roman" w:cs="Times New Roman"/>
          <w:sz w:val="18"/>
          <w:szCs w:val="18"/>
        </w:rPr>
        <w:instrText>万有引力定律</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b</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lc</w:instrText>
      </w:r>
      <w:r w:rsidRPr="003A63B1">
        <w:rPr>
          <w:rFonts w:ascii="Times New Roman" w:hAnsi="Times New Roman" w:cs="Times New Roman"/>
          <w:sz w:val="18"/>
          <w:szCs w:val="18"/>
        </w:rPr>
        <w:instrText>\{(\a\vs4\</w:instrText>
      </w:r>
      <w:r w:rsidRPr="003A63B1">
        <w:rPr>
          <w:rFonts w:ascii="Times New Roman" w:hAnsi="Times New Roman" w:cs="Times New Roman"/>
          <w:i/>
          <w:sz w:val="18"/>
          <w:szCs w:val="18"/>
        </w:rPr>
        <w:instrText>al</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co</w:instrText>
      </w:r>
      <w:r w:rsidRPr="003A63B1">
        <w:rPr>
          <w:rFonts w:ascii="Times New Roman" w:hAnsi="Times New Roman" w:cs="Times New Roman"/>
          <w:sz w:val="18"/>
          <w:szCs w:val="18"/>
        </w:rPr>
        <w:instrText>1(</w:instrText>
      </w:r>
      <w:r w:rsidRPr="003A63B1">
        <w:rPr>
          <w:rFonts w:ascii="Times New Roman" w:hAnsi="Times New Roman" w:cs="Times New Roman"/>
          <w:sz w:val="18"/>
          <w:szCs w:val="18"/>
        </w:rPr>
        <w:instrText>万有引力定律的内容</w:instrText>
      </w:r>
      <w:r w:rsidRPr="003A63B1">
        <w:rPr>
          <w:rFonts w:ascii="Times New Roman" w:hAnsi="Times New Roman" w:cs="Times New Roman"/>
          <w:i/>
          <w:sz w:val="18"/>
          <w:szCs w:val="18"/>
        </w:rPr>
        <w:instrText>,</w:instrText>
      </w:r>
      <w:r w:rsidRPr="003A63B1">
        <w:rPr>
          <w:rFonts w:ascii="Times New Roman" w:hAnsi="Times New Roman" w:cs="Times New Roman"/>
          <w:sz w:val="18"/>
          <w:szCs w:val="18"/>
        </w:rPr>
        <w:instrText>公式：</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G</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m</w:instrText>
      </w:r>
      <w:r w:rsidRPr="003A63B1">
        <w:rPr>
          <w:rFonts w:ascii="Times New Roman" w:hAnsi="Times New Roman" w:cs="Times New Roman" w:hint="eastAsia"/>
          <w:sz w:val="18"/>
          <w:szCs w:val="18"/>
          <w:vertAlign w:val="subscript"/>
        </w:rPr>
        <w:instrText>1</w:instrText>
      </w:r>
      <w:r w:rsidRPr="003A63B1">
        <w:rPr>
          <w:rFonts w:ascii="Times New Roman" w:hAnsi="Times New Roman" w:cs="Times New Roman" w:hint="eastAsia"/>
          <w:i/>
          <w:sz w:val="18"/>
          <w:szCs w:val="18"/>
        </w:rPr>
        <w:instrText>m</w:instrText>
      </w:r>
      <w:r w:rsidRPr="003A63B1">
        <w:rPr>
          <w:rFonts w:ascii="Times New Roman" w:hAnsi="Times New Roman" w:cs="Times New Roman" w:hint="eastAsia"/>
          <w:sz w:val="18"/>
          <w:szCs w:val="18"/>
          <w:vertAlign w:val="subscript"/>
        </w:rPr>
        <w:instrText>2</w:instrText>
      </w:r>
      <w:r w:rsidRPr="003A63B1">
        <w:rPr>
          <w:rFonts w:ascii="Times New Roman" w:hAnsi="Times New Roman" w:cs="Times New Roman" w:hint="eastAsia"/>
          <w:i/>
          <w:sz w:val="18"/>
          <w:szCs w:val="18"/>
        </w:rPr>
        <w:instrText>,r</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w:instrText>
      </w:r>
      <w:r w:rsidRPr="003A63B1">
        <w:rPr>
          <w:rFonts w:ascii="Times New Roman" w:hAnsi="Times New Roman" w:cs="Times New Roman"/>
          <w:sz w:val="18"/>
          <w:szCs w:val="18"/>
        </w:rPr>
        <w:instrText>引力常量：</w:instrText>
      </w:r>
      <w:r w:rsidRPr="003A63B1">
        <w:rPr>
          <w:rFonts w:ascii="Times New Roman" w:hAnsi="Times New Roman" w:cs="Times New Roman"/>
          <w:i/>
          <w:sz w:val="18"/>
          <w:szCs w:val="18"/>
        </w:rPr>
        <w:instrText>G</w:instrText>
      </w:r>
      <w:r w:rsidRPr="003A63B1">
        <w:rPr>
          <w:rFonts w:ascii="Times New Roman" w:hAnsi="Times New Roman" w:cs="Times New Roman"/>
          <w:sz w:val="18"/>
          <w:szCs w:val="18"/>
        </w:rPr>
        <w:instrText>＝</w:instrText>
      </w:r>
      <w:r w:rsidRPr="003A63B1">
        <w:rPr>
          <w:rFonts w:ascii="Times New Roman" w:hAnsi="Times New Roman" w:cs="Times New Roman"/>
          <w:sz w:val="18"/>
          <w:szCs w:val="18"/>
        </w:rPr>
        <w:instrText>6.67</w:instrText>
      </w:r>
      <w:r w:rsidRPr="003A63B1">
        <w:rPr>
          <w:rFonts w:hAnsi="宋体" w:cs="Times New Roman"/>
          <w:sz w:val="18"/>
          <w:szCs w:val="18"/>
        </w:rPr>
        <w:instrText>×</w:instrText>
      </w:r>
      <w:r w:rsidRPr="003A63B1">
        <w:rPr>
          <w:rFonts w:ascii="Times New Roman" w:hAnsi="Times New Roman" w:cs="Times New Roman"/>
          <w:sz w:val="18"/>
          <w:szCs w:val="18"/>
        </w:rPr>
        <w:instrText>10</w:instrText>
      </w:r>
      <w:r w:rsidRPr="003A63B1">
        <w:rPr>
          <w:rFonts w:ascii="Times New Roman" w:hAnsi="Times New Roman" w:cs="Times New Roman"/>
          <w:sz w:val="18"/>
          <w:szCs w:val="18"/>
          <w:vertAlign w:val="superscript"/>
        </w:rPr>
        <w:instrText>－</w:instrText>
      </w:r>
      <w:r w:rsidRPr="003A63B1">
        <w:rPr>
          <w:rFonts w:ascii="Times New Roman" w:hAnsi="Times New Roman" w:cs="Times New Roman"/>
          <w:sz w:val="18"/>
          <w:szCs w:val="18"/>
          <w:vertAlign w:val="superscript"/>
        </w:rPr>
        <w:instrText>11</w:instrText>
      </w:r>
      <w:r w:rsidRPr="003A63B1">
        <w:rPr>
          <w:rFonts w:ascii="Times New Roman" w:hAnsi="Times New Roman" w:cs="Times New Roman" w:hint="eastAsia"/>
          <w:sz w:val="18"/>
          <w:szCs w:val="18"/>
        </w:rPr>
        <w:instrText>N</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sz w:val="18"/>
          <w:szCs w:val="18"/>
        </w:rPr>
        <w:instrText>m</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sz w:val="18"/>
          <w:szCs w:val="18"/>
        </w:rPr>
        <w:instrText>/kg</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sz w:val="18"/>
          <w:szCs w:val="18"/>
        </w:rPr>
        <w:instrText>，</w:instrText>
      </w:r>
      <w:r w:rsidRPr="003A63B1">
        <w:rPr>
          <w:rFonts w:ascii="Times New Roman" w:hAnsi="Times New Roman" w:cs="Times New Roman"/>
          <w:sz w:val="18"/>
          <w:szCs w:val="18"/>
        </w:rPr>
        <w:instrText>测定卡文迪许扭称实验</w:instrText>
      </w:r>
      <w:r w:rsidRPr="003A63B1">
        <w:rPr>
          <w:rFonts w:ascii="Times New Roman" w:hAnsi="Times New Roman" w:cs="Times New Roman"/>
          <w:i/>
          <w:sz w:val="18"/>
          <w:szCs w:val="18"/>
        </w:rPr>
        <w:instrText>,</w:instrText>
      </w:r>
      <w:r w:rsidRPr="003A63B1">
        <w:rPr>
          <w:rFonts w:ascii="Times New Roman" w:hAnsi="Times New Roman" w:cs="Times New Roman"/>
          <w:sz w:val="18"/>
          <w:szCs w:val="18"/>
        </w:rPr>
        <w:instrText>万有引力定律的理论</w:instrText>
      </w:r>
      <w:r w:rsidRPr="003A63B1">
        <w:rPr>
          <w:rFonts w:ascii="Times New Roman" w:hAnsi="Times New Roman" w:cs="Times New Roman" w:hint="eastAsia"/>
          <w:sz w:val="18"/>
          <w:szCs w:val="18"/>
        </w:rPr>
        <w:instrText>成就</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b</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lc</w:instrText>
      </w:r>
      <w:r w:rsidRPr="003A63B1">
        <w:rPr>
          <w:rFonts w:ascii="Times New Roman" w:hAnsi="Times New Roman" w:cs="Times New Roman"/>
          <w:sz w:val="18"/>
          <w:szCs w:val="18"/>
        </w:rPr>
        <w:instrText>\{(\a\vs4\</w:instrText>
      </w:r>
      <w:r w:rsidRPr="003A63B1">
        <w:rPr>
          <w:rFonts w:ascii="Times New Roman" w:hAnsi="Times New Roman" w:cs="Times New Roman"/>
          <w:i/>
          <w:sz w:val="18"/>
          <w:szCs w:val="18"/>
        </w:rPr>
        <w:instrText>al</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co</w:instrText>
      </w:r>
      <w:r w:rsidRPr="003A63B1">
        <w:rPr>
          <w:rFonts w:ascii="Times New Roman" w:hAnsi="Times New Roman" w:cs="Times New Roman"/>
          <w:sz w:val="18"/>
          <w:szCs w:val="18"/>
        </w:rPr>
        <w:instrText>1(</w:instrText>
      </w:r>
      <w:r w:rsidRPr="003A63B1">
        <w:rPr>
          <w:rFonts w:ascii="Times New Roman" w:hAnsi="Times New Roman" w:cs="Times New Roman"/>
          <w:sz w:val="18"/>
          <w:szCs w:val="18"/>
        </w:rPr>
        <w:instrText>计算天体质量：</w:instrText>
      </w:r>
      <w:r w:rsidRPr="003A63B1">
        <w:rPr>
          <w:rFonts w:ascii="Times New Roman" w:hAnsi="Times New Roman" w:cs="Times New Roman"/>
          <w:i/>
          <w:sz w:val="18"/>
          <w:szCs w:val="18"/>
        </w:rPr>
        <w:instrText>G</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Mm,r</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sz w:val="18"/>
          <w:szCs w:val="18"/>
        </w:rPr>
        <w:instrText>)</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m</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(4</w:instrText>
      </w:r>
      <w:r w:rsidRPr="003A63B1">
        <w:rPr>
          <w:rFonts w:ascii="Times New Roman" w:hAnsi="Times New Roman" w:cs="Times New Roman" w:hint="eastAsia"/>
          <w:sz w:val="18"/>
          <w:szCs w:val="18"/>
        </w:rPr>
        <w:instrText>π</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i/>
          <w:sz w:val="18"/>
          <w:szCs w:val="18"/>
        </w:rPr>
        <w:instrText>,T</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r</w:instrText>
      </w:r>
      <w:r w:rsidRPr="003A63B1">
        <w:rPr>
          <w:rFonts w:ascii="Cambria Math" w:hAnsi="Cambria Math" w:cs="Cambria Math"/>
          <w:sz w:val="18"/>
          <w:szCs w:val="18"/>
        </w:rPr>
        <w:instrText>⇒</w:instrText>
      </w:r>
      <w:r w:rsidRPr="003A63B1">
        <w:rPr>
          <w:rFonts w:ascii="Times New Roman" w:hAnsi="Times New Roman" w:cs="Times New Roman" w:hint="eastAsia"/>
          <w:i/>
          <w:sz w:val="18"/>
          <w:szCs w:val="18"/>
        </w:rPr>
        <w:instrText>M</w:instrText>
      </w:r>
      <w:r w:rsidRPr="003A63B1">
        <w:rPr>
          <w:rFonts w:ascii="Times New Roman" w:hAnsi="Times New Roman" w:cs="Times New Roman"/>
          <w:sz w:val="18"/>
          <w:szCs w:val="18"/>
        </w:rPr>
        <w:instrText>＝</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(4</w:instrText>
      </w:r>
      <w:r w:rsidRPr="003A63B1">
        <w:rPr>
          <w:rFonts w:ascii="Times New Roman" w:hAnsi="Times New Roman" w:cs="Times New Roman" w:hint="eastAsia"/>
          <w:sz w:val="18"/>
          <w:szCs w:val="18"/>
        </w:rPr>
        <w:instrText>π</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i/>
          <w:sz w:val="18"/>
          <w:szCs w:val="18"/>
        </w:rPr>
        <w:instrText>r</w:instrText>
      </w:r>
      <w:r w:rsidRPr="003A63B1">
        <w:rPr>
          <w:rFonts w:ascii="Times New Roman" w:hAnsi="Times New Roman" w:cs="Times New Roman" w:hint="eastAsia"/>
          <w:sz w:val="18"/>
          <w:szCs w:val="18"/>
          <w:vertAlign w:val="superscript"/>
        </w:rPr>
        <w:instrText>3</w:instrText>
      </w:r>
      <w:r w:rsidRPr="003A63B1">
        <w:rPr>
          <w:rFonts w:ascii="Times New Roman" w:hAnsi="Times New Roman" w:cs="Times New Roman" w:hint="eastAsia"/>
          <w:i/>
          <w:sz w:val="18"/>
          <w:szCs w:val="18"/>
        </w:rPr>
        <w:instrText>,GT</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w:instrText>
      </w:r>
      <w:r w:rsidRPr="003A63B1">
        <w:rPr>
          <w:rFonts w:ascii="Times New Roman" w:hAnsi="Times New Roman" w:cs="Times New Roman"/>
          <w:sz w:val="18"/>
          <w:szCs w:val="18"/>
        </w:rPr>
        <w:instrText>发现未知天体：海王星和冥王星</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w:instrText>
      </w:r>
      <w:r w:rsidRPr="003A63B1">
        <w:rPr>
          <w:rFonts w:ascii="Times New Roman" w:hAnsi="Times New Roman" w:cs="Times New Roman"/>
          <w:sz w:val="18"/>
          <w:szCs w:val="18"/>
        </w:rPr>
        <w:instrText>宇宙航行</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b</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lc</w:instrText>
      </w:r>
      <w:r w:rsidRPr="003A63B1">
        <w:rPr>
          <w:rFonts w:ascii="Times New Roman" w:hAnsi="Times New Roman" w:cs="Times New Roman"/>
          <w:sz w:val="18"/>
          <w:szCs w:val="18"/>
        </w:rPr>
        <w:instrText>\{(\a\vs4\</w:instrText>
      </w:r>
      <w:r w:rsidRPr="003A63B1">
        <w:rPr>
          <w:rFonts w:ascii="Times New Roman" w:hAnsi="Times New Roman" w:cs="Times New Roman"/>
          <w:i/>
          <w:sz w:val="18"/>
          <w:szCs w:val="18"/>
        </w:rPr>
        <w:instrText>al</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co</w:instrText>
      </w:r>
      <w:r w:rsidRPr="003A63B1">
        <w:rPr>
          <w:rFonts w:ascii="Times New Roman" w:hAnsi="Times New Roman" w:cs="Times New Roman"/>
          <w:sz w:val="18"/>
          <w:szCs w:val="18"/>
        </w:rPr>
        <w:instrText>1(</w:instrText>
      </w:r>
      <w:r w:rsidRPr="003A63B1">
        <w:rPr>
          <w:rFonts w:ascii="Times New Roman" w:hAnsi="Times New Roman" w:cs="Times New Roman"/>
          <w:sz w:val="18"/>
          <w:szCs w:val="18"/>
        </w:rPr>
        <w:instrText>宇宙速度</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b</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lc</w:instrText>
      </w:r>
      <w:r w:rsidRPr="003A63B1">
        <w:rPr>
          <w:rFonts w:ascii="Times New Roman" w:hAnsi="Times New Roman" w:cs="Times New Roman"/>
          <w:sz w:val="18"/>
          <w:szCs w:val="18"/>
        </w:rPr>
        <w:instrText>\{(\a\vs4\</w:instrText>
      </w:r>
      <w:r w:rsidRPr="003A63B1">
        <w:rPr>
          <w:rFonts w:ascii="Times New Roman" w:hAnsi="Times New Roman" w:cs="Times New Roman"/>
          <w:i/>
          <w:sz w:val="18"/>
          <w:szCs w:val="18"/>
        </w:rPr>
        <w:instrText>al</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co</w:instrText>
      </w:r>
      <w:r w:rsidRPr="003A63B1">
        <w:rPr>
          <w:rFonts w:ascii="Times New Roman" w:hAnsi="Times New Roman" w:cs="Times New Roman"/>
          <w:sz w:val="18"/>
          <w:szCs w:val="18"/>
        </w:rPr>
        <w:instrText>1(</w:instrText>
      </w:r>
      <w:r w:rsidRPr="003A63B1">
        <w:rPr>
          <w:rFonts w:ascii="Times New Roman" w:hAnsi="Times New Roman" w:cs="Times New Roman"/>
          <w:sz w:val="18"/>
          <w:szCs w:val="18"/>
        </w:rPr>
        <w:instrText>第一宇宙速度：</w:instrText>
      </w:r>
      <w:r w:rsidRPr="003A63B1">
        <w:rPr>
          <w:rFonts w:ascii="Times New Roman" w:hAnsi="Times New Roman" w:cs="Times New Roman"/>
          <w:sz w:val="18"/>
          <w:szCs w:val="18"/>
        </w:rPr>
        <w:instrText xml:space="preserve">7.9 </w:instrText>
      </w:r>
      <w:r w:rsidRPr="003A63B1">
        <w:rPr>
          <w:rFonts w:ascii="Times New Roman" w:hAnsi="Times New Roman" w:cs="Times New Roman" w:hint="eastAsia"/>
          <w:sz w:val="18"/>
          <w:szCs w:val="18"/>
        </w:rPr>
        <w:instrText>km/s</w:instrText>
      </w:r>
      <w:r w:rsidRPr="003A63B1">
        <w:rPr>
          <w:rFonts w:ascii="Times New Roman" w:hAnsi="Times New Roman" w:cs="Times New Roman" w:hint="eastAsia"/>
          <w:i/>
          <w:sz w:val="18"/>
          <w:szCs w:val="18"/>
        </w:rPr>
        <w:instrText>,</w:instrText>
      </w:r>
      <w:r w:rsidRPr="003A63B1">
        <w:rPr>
          <w:rFonts w:ascii="Times New Roman" w:hAnsi="Times New Roman" w:cs="Times New Roman"/>
          <w:sz w:val="18"/>
          <w:szCs w:val="18"/>
        </w:rPr>
        <w:instrText>第二宇宙速度：</w:instrText>
      </w:r>
      <w:r w:rsidRPr="003A63B1">
        <w:rPr>
          <w:rFonts w:ascii="Times New Roman" w:hAnsi="Times New Roman" w:cs="Times New Roman"/>
          <w:sz w:val="18"/>
          <w:szCs w:val="18"/>
        </w:rPr>
        <w:instrText xml:space="preserve">11.2 </w:instrText>
      </w:r>
      <w:r w:rsidRPr="003A63B1">
        <w:rPr>
          <w:rFonts w:ascii="Times New Roman" w:hAnsi="Times New Roman" w:cs="Times New Roman" w:hint="eastAsia"/>
          <w:sz w:val="18"/>
          <w:szCs w:val="18"/>
        </w:rPr>
        <w:instrText>km/s</w:instrText>
      </w:r>
      <w:r w:rsidRPr="003A63B1">
        <w:rPr>
          <w:rFonts w:ascii="Times New Roman" w:hAnsi="Times New Roman" w:cs="Times New Roman" w:hint="eastAsia"/>
          <w:i/>
          <w:sz w:val="18"/>
          <w:szCs w:val="18"/>
        </w:rPr>
        <w:instrText>,</w:instrText>
      </w:r>
      <w:r w:rsidRPr="003A63B1">
        <w:rPr>
          <w:rFonts w:ascii="Times New Roman" w:hAnsi="Times New Roman" w:cs="Times New Roman"/>
          <w:sz w:val="18"/>
          <w:szCs w:val="18"/>
        </w:rPr>
        <w:instrText>第三宇宙速度：</w:instrText>
      </w:r>
      <w:r w:rsidRPr="003A63B1">
        <w:rPr>
          <w:rFonts w:ascii="Times New Roman" w:hAnsi="Times New Roman" w:cs="Times New Roman"/>
          <w:sz w:val="18"/>
          <w:szCs w:val="18"/>
        </w:rPr>
        <w:instrText xml:space="preserve">16.7 </w:instrText>
      </w:r>
      <w:r w:rsidRPr="003A63B1">
        <w:rPr>
          <w:rFonts w:ascii="Times New Roman" w:hAnsi="Times New Roman" w:cs="Times New Roman" w:hint="eastAsia"/>
          <w:sz w:val="18"/>
          <w:szCs w:val="18"/>
        </w:rPr>
        <w:instrText>km/s))</w:instrText>
      </w:r>
      <w:r w:rsidRPr="003A63B1">
        <w:rPr>
          <w:rFonts w:ascii="Times New Roman" w:hAnsi="Times New Roman" w:cs="Times New Roman" w:hint="eastAsia"/>
          <w:i/>
          <w:sz w:val="18"/>
          <w:szCs w:val="18"/>
        </w:rPr>
        <w:instrText>,</w:instrText>
      </w:r>
      <w:r w:rsidRPr="003A63B1">
        <w:rPr>
          <w:rFonts w:ascii="Times New Roman" w:hAnsi="Times New Roman" w:cs="Times New Roman"/>
          <w:sz w:val="18"/>
          <w:szCs w:val="18"/>
        </w:rPr>
        <w:instrText>人造地球卫星</w:instrText>
      </w:r>
      <w:r w:rsidRPr="003A63B1">
        <w:rPr>
          <w:rFonts w:ascii="Times New Roman" w:hAnsi="Times New Roman" w:cs="Times New Roman"/>
          <w:i/>
          <w:sz w:val="18"/>
          <w:szCs w:val="18"/>
        </w:rPr>
        <w:instrText>G</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Mm,r</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sz w:val="18"/>
          <w:szCs w:val="18"/>
        </w:rPr>
        <w:instrText>)</w:instrText>
      </w:r>
      <w:r w:rsidRPr="003A63B1">
        <w:rPr>
          <w:rFonts w:ascii="Times New Roman" w:hAnsi="Times New Roman" w:cs="Times New Roman"/>
          <w:sz w:val="18"/>
          <w:szCs w:val="18"/>
        </w:rPr>
        <w:instrText>＝</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b</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lc</w:instrText>
      </w:r>
      <w:r w:rsidRPr="003A63B1">
        <w:rPr>
          <w:rFonts w:ascii="Times New Roman" w:hAnsi="Times New Roman" w:cs="Times New Roman"/>
          <w:sz w:val="18"/>
          <w:szCs w:val="18"/>
        </w:rPr>
        <w:instrText>\{(\a\vs4\</w:instrText>
      </w:r>
      <w:r w:rsidRPr="003A63B1">
        <w:rPr>
          <w:rFonts w:ascii="Times New Roman" w:hAnsi="Times New Roman" w:cs="Times New Roman"/>
          <w:i/>
          <w:sz w:val="18"/>
          <w:szCs w:val="18"/>
        </w:rPr>
        <w:instrText>al</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co</w:instrText>
      </w:r>
      <w:r w:rsidRPr="003A63B1">
        <w:rPr>
          <w:rFonts w:ascii="Times New Roman" w:hAnsi="Times New Roman" w:cs="Times New Roman"/>
          <w:sz w:val="18"/>
          <w:szCs w:val="18"/>
        </w:rPr>
        <w:instrText>1(</w:instrText>
      </w:r>
      <w:r w:rsidRPr="003A63B1">
        <w:rPr>
          <w:rFonts w:ascii="Times New Roman" w:hAnsi="Times New Roman" w:cs="Times New Roman"/>
          <w:i/>
          <w:sz w:val="18"/>
          <w:szCs w:val="18"/>
        </w:rPr>
        <w:instrText>mr</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(4</w:instrText>
      </w:r>
      <w:r w:rsidRPr="003A63B1">
        <w:rPr>
          <w:rFonts w:ascii="Times New Roman" w:hAnsi="Times New Roman" w:cs="Times New Roman" w:hint="eastAsia"/>
          <w:sz w:val="18"/>
          <w:szCs w:val="18"/>
        </w:rPr>
        <w:instrText>π</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i/>
          <w:sz w:val="18"/>
          <w:szCs w:val="18"/>
        </w:rPr>
        <w:instrText>,T</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sz w:val="18"/>
          <w:szCs w:val="18"/>
        </w:rPr>
        <w:instrText>)</w:instrText>
      </w:r>
      <w:r w:rsidRPr="003A63B1">
        <w:rPr>
          <w:rFonts w:ascii="Cambria Math" w:hAnsi="Cambria Math" w:cs="Cambria Math"/>
          <w:sz w:val="18"/>
          <w:szCs w:val="18"/>
        </w:rPr>
        <w:instrText>⇒</w:instrText>
      </w:r>
      <w:r w:rsidRPr="003A63B1">
        <w:rPr>
          <w:rFonts w:ascii="Times New Roman" w:hAnsi="Times New Roman" w:cs="Times New Roman" w:hint="eastAsia"/>
          <w:i/>
          <w:sz w:val="18"/>
          <w:szCs w:val="18"/>
        </w:rPr>
        <w:instrText>T</w:instrText>
      </w:r>
      <w:r w:rsidRPr="003A63B1">
        <w:rPr>
          <w:rFonts w:ascii="Times New Roman" w:hAnsi="Times New Roman" w:cs="Times New Roman"/>
          <w:sz w:val="18"/>
          <w:szCs w:val="18"/>
        </w:rPr>
        <w:instrText>＝</w:instrText>
      </w:r>
      <w:r w:rsidRPr="003A63B1">
        <w:rPr>
          <w:rFonts w:ascii="Times New Roman" w:hAnsi="Times New Roman" w:cs="Times New Roman"/>
          <w:sz w:val="18"/>
          <w:szCs w:val="18"/>
        </w:rPr>
        <w:instrText>2</w:instrText>
      </w:r>
      <w:r w:rsidRPr="003A63B1">
        <w:rPr>
          <w:rFonts w:ascii="Times New Roman" w:hAnsi="Times New Roman" w:cs="Times New Roman" w:hint="eastAsia"/>
          <w:sz w:val="18"/>
          <w:szCs w:val="18"/>
        </w:rPr>
        <w:instrText>π</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r</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f</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r</w:instrText>
      </w:r>
      <w:r w:rsidRPr="003A63B1">
        <w:rPr>
          <w:rFonts w:ascii="Times New Roman" w:hAnsi="Times New Roman" w:cs="Times New Roman" w:hint="eastAsia"/>
          <w:sz w:val="18"/>
          <w:szCs w:val="18"/>
          <w:vertAlign w:val="superscript"/>
        </w:rPr>
        <w:instrText>3</w:instrText>
      </w:r>
      <w:r w:rsidRPr="003A63B1">
        <w:rPr>
          <w:rFonts w:ascii="Times New Roman" w:hAnsi="Times New Roman" w:cs="Times New Roman" w:hint="eastAsia"/>
          <w:i/>
          <w:sz w:val="18"/>
          <w:szCs w:val="18"/>
        </w:rPr>
        <w:instrText>,GM</w:instrText>
      </w:r>
      <w:r w:rsidRPr="003A63B1">
        <w:rPr>
          <w:rFonts w:ascii="Times New Roman" w:hAnsi="Times New Roman" w:cs="Times New Roman" w:hint="eastAsia"/>
          <w:sz w:val="18"/>
          <w:szCs w:val="18"/>
        </w:rPr>
        <w:instrText>))</w:instrText>
      </w:r>
      <w:r w:rsidRPr="003A63B1">
        <w:rPr>
          <w:rFonts w:hAnsi="宋体" w:cs="Times New Roman" w:hint="eastAsia"/>
          <w:sz w:val="18"/>
          <w:szCs w:val="18"/>
        </w:rPr>
        <w:instrText>∝</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r</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r</w:instrText>
      </w:r>
      <w:r w:rsidRPr="003A63B1">
        <w:rPr>
          <w:rFonts w:ascii="Times New Roman" w:hAnsi="Times New Roman" w:cs="Times New Roman" w:hint="eastAsia"/>
          <w:sz w:val="18"/>
          <w:szCs w:val="18"/>
          <w:vertAlign w:val="superscript"/>
        </w:rPr>
        <w:instrText>3</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,m</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f</w:instrText>
      </w:r>
      <w:r w:rsidRPr="003A63B1">
        <w:rPr>
          <w:rFonts w:ascii="Times New Roman" w:hAnsi="Times New Roman" w:cs="Times New Roman" w:hint="eastAsia"/>
          <w:sz w:val="18"/>
          <w:szCs w:val="18"/>
        </w:rPr>
        <w:instrText>(</w:instrText>
      </w:r>
      <w:r w:rsidRPr="003A63B1">
        <w:rPr>
          <w:rFonts w:ascii="Book Antiqua" w:hAnsi="Book Antiqua" w:cs="Times New Roman" w:hint="eastAsia"/>
          <w:i/>
          <w:sz w:val="18"/>
          <w:szCs w:val="18"/>
        </w:rPr>
        <w:instrText>v</w:instrText>
      </w:r>
      <w:r w:rsidRPr="003A63B1">
        <w:rPr>
          <w:rFonts w:ascii="Times New Roman" w:hAnsi="Times New Roman" w:cs="Times New Roman"/>
          <w:sz w:val="18"/>
          <w:szCs w:val="18"/>
          <w:vertAlign w:val="superscript"/>
        </w:rPr>
        <w:instrText>2</w:instrText>
      </w:r>
      <w:r w:rsidRPr="003A63B1">
        <w:rPr>
          <w:rFonts w:ascii="Times New Roman" w:hAnsi="Times New Roman" w:cs="Times New Roman" w:hint="eastAsia"/>
          <w:i/>
          <w:sz w:val="18"/>
          <w:szCs w:val="18"/>
        </w:rPr>
        <w:instrText>,r</w:instrText>
      </w:r>
      <w:r w:rsidRPr="003A63B1">
        <w:rPr>
          <w:rFonts w:ascii="Times New Roman" w:hAnsi="Times New Roman" w:cs="Times New Roman" w:hint="eastAsia"/>
          <w:sz w:val="18"/>
          <w:szCs w:val="18"/>
        </w:rPr>
        <w:instrText>)</w:instrText>
      </w:r>
      <w:r w:rsidRPr="003A63B1">
        <w:rPr>
          <w:rFonts w:ascii="Cambria Math" w:hAnsi="Cambria Math" w:cs="Cambria Math"/>
          <w:sz w:val="18"/>
          <w:szCs w:val="18"/>
        </w:rPr>
        <w:instrText>⇒</w:instrText>
      </w:r>
      <w:r w:rsidRPr="003A63B1">
        <w:rPr>
          <w:rFonts w:ascii="Book Antiqua" w:hAnsi="Book Antiqua" w:cs="Times New Roman" w:hint="eastAsia"/>
          <w:i/>
          <w:sz w:val="18"/>
          <w:szCs w:val="18"/>
        </w:rPr>
        <w:instrText>v</w:instrText>
      </w:r>
      <w:r w:rsidRPr="003A63B1">
        <w:rPr>
          <w:rFonts w:ascii="Times New Roman" w:hAnsi="Times New Roman" w:cs="Times New Roman"/>
          <w:sz w:val="18"/>
          <w:szCs w:val="18"/>
        </w:rPr>
        <w:instrText>＝</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r</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GM,r</w:instrText>
      </w:r>
      <w:r w:rsidRPr="003A63B1">
        <w:rPr>
          <w:rFonts w:ascii="Times New Roman" w:hAnsi="Times New Roman" w:cs="Times New Roman"/>
          <w:sz w:val="18"/>
          <w:szCs w:val="18"/>
        </w:rPr>
        <w:instrText>))</w:instrText>
      </w:r>
      <w:r w:rsidRPr="003A63B1">
        <w:rPr>
          <w:rFonts w:hAnsi="宋体" w:cs="Times New Roman"/>
          <w:sz w:val="18"/>
          <w:szCs w:val="18"/>
        </w:rPr>
        <w:instrText>∝</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r</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(1</w:instrText>
      </w:r>
      <w:r w:rsidRPr="003A63B1">
        <w:rPr>
          <w:rFonts w:ascii="Times New Roman" w:hAnsi="Times New Roman" w:cs="Times New Roman"/>
          <w:i/>
          <w:sz w:val="18"/>
          <w:szCs w:val="18"/>
        </w:rPr>
        <w:instrText>,r</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,mrω</w:instrText>
      </w:r>
      <w:r w:rsidRPr="003A63B1">
        <w:rPr>
          <w:rFonts w:ascii="Times New Roman" w:hAnsi="Times New Roman" w:cs="Times New Roman" w:hint="eastAsia"/>
          <w:sz w:val="18"/>
          <w:szCs w:val="18"/>
          <w:vertAlign w:val="superscript"/>
        </w:rPr>
        <w:instrText>2</w:instrText>
      </w:r>
      <w:r w:rsidRPr="003A63B1">
        <w:rPr>
          <w:rFonts w:ascii="Cambria Math" w:hAnsi="Cambria Math" w:cs="Cambria Math"/>
          <w:sz w:val="18"/>
          <w:szCs w:val="18"/>
        </w:rPr>
        <w:instrText>⇒</w:instrText>
      </w:r>
      <w:r w:rsidRPr="003A63B1">
        <w:rPr>
          <w:rFonts w:ascii="Times New Roman" w:hAnsi="Times New Roman" w:cs="Times New Roman" w:hint="eastAsia"/>
          <w:i/>
          <w:sz w:val="18"/>
          <w:szCs w:val="18"/>
        </w:rPr>
        <w:instrText>ω</w:instrText>
      </w:r>
      <w:r w:rsidRPr="003A63B1">
        <w:rPr>
          <w:rFonts w:ascii="Times New Roman" w:hAnsi="Times New Roman" w:cs="Times New Roman"/>
          <w:sz w:val="18"/>
          <w:szCs w:val="18"/>
        </w:rPr>
        <w:instrText>＝</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r</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GM,r</w:instrText>
      </w:r>
      <w:r w:rsidRPr="003A63B1">
        <w:rPr>
          <w:rFonts w:ascii="Times New Roman" w:hAnsi="Times New Roman" w:cs="Times New Roman" w:hint="eastAsia"/>
          <w:sz w:val="18"/>
          <w:szCs w:val="18"/>
          <w:vertAlign w:val="superscript"/>
        </w:rPr>
        <w:instrText>3</w:instrText>
      </w:r>
      <w:r w:rsidRPr="003A63B1">
        <w:rPr>
          <w:rFonts w:ascii="Times New Roman" w:hAnsi="Times New Roman" w:cs="Times New Roman" w:hint="eastAsia"/>
          <w:sz w:val="18"/>
          <w:szCs w:val="18"/>
        </w:rPr>
        <w:instrText>))</w:instrText>
      </w:r>
      <w:r w:rsidRPr="003A63B1">
        <w:rPr>
          <w:rFonts w:hAnsi="宋体" w:cs="Times New Roman" w:hint="eastAsia"/>
          <w:sz w:val="18"/>
          <w:szCs w:val="18"/>
        </w:rPr>
        <w:instrText>∝</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r</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f</w:instrText>
      </w:r>
      <w:r w:rsidRPr="003A63B1">
        <w:rPr>
          <w:rFonts w:ascii="Times New Roman" w:hAnsi="Times New Roman" w:cs="Times New Roman" w:hint="eastAsia"/>
          <w:sz w:val="18"/>
          <w:szCs w:val="18"/>
        </w:rPr>
        <w:instrText>(1</w:instrText>
      </w:r>
      <w:r w:rsidRPr="003A63B1">
        <w:rPr>
          <w:rFonts w:ascii="Times New Roman" w:hAnsi="Times New Roman" w:cs="Times New Roman" w:hint="eastAsia"/>
          <w:i/>
          <w:sz w:val="18"/>
          <w:szCs w:val="18"/>
        </w:rPr>
        <w:instrText>,r</w:instrText>
      </w:r>
      <w:r w:rsidRPr="003A63B1">
        <w:rPr>
          <w:rFonts w:ascii="Times New Roman" w:hAnsi="Times New Roman" w:cs="Times New Roman" w:hint="eastAsia"/>
          <w:sz w:val="18"/>
          <w:szCs w:val="18"/>
          <w:vertAlign w:val="superscript"/>
        </w:rPr>
        <w:instrText>3</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,ma</w:instrText>
      </w:r>
      <w:r w:rsidRPr="003A63B1">
        <w:rPr>
          <w:rFonts w:ascii="Times New Roman" w:hAnsi="Times New Roman" w:cs="Times New Roman" w:hint="eastAsia"/>
          <w:sz w:val="18"/>
          <w:szCs w:val="18"/>
          <w:vertAlign w:val="subscript"/>
        </w:rPr>
        <w:instrText>n</w:instrText>
      </w:r>
      <w:r w:rsidRPr="003A63B1">
        <w:rPr>
          <w:rFonts w:ascii="Cambria Math" w:hAnsi="Cambria Math" w:cs="Cambria Math"/>
          <w:sz w:val="18"/>
          <w:szCs w:val="18"/>
        </w:rPr>
        <w:instrText>⇒</w:instrText>
      </w:r>
      <w:r w:rsidRPr="003A63B1">
        <w:rPr>
          <w:rFonts w:ascii="Times New Roman" w:hAnsi="Times New Roman" w:cs="Times New Roman" w:hint="eastAsia"/>
          <w:i/>
          <w:sz w:val="18"/>
          <w:szCs w:val="18"/>
        </w:rPr>
        <w:instrText>a</w:instrText>
      </w:r>
      <w:r w:rsidRPr="003A63B1">
        <w:rPr>
          <w:rFonts w:ascii="Times New Roman" w:hAnsi="Times New Roman" w:cs="Times New Roman" w:hint="eastAsia"/>
          <w:sz w:val="18"/>
          <w:szCs w:val="18"/>
          <w:vertAlign w:val="subscript"/>
        </w:rPr>
        <w:instrText>n</w:instrText>
      </w:r>
      <w:r w:rsidRPr="003A63B1">
        <w:rPr>
          <w:rFonts w:ascii="Times New Roman" w:hAnsi="Times New Roman" w:cs="Times New Roman"/>
          <w:sz w:val="18"/>
          <w:szCs w:val="18"/>
        </w:rPr>
        <w:instrText>＝</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f</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GM,r</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sz w:val="18"/>
          <w:szCs w:val="18"/>
        </w:rPr>
        <w:instrText>)</w:instrText>
      </w:r>
      <w:r w:rsidRPr="003A63B1">
        <w:rPr>
          <w:rFonts w:hAnsi="宋体" w:cs="Times New Roman" w:hint="eastAsia"/>
          <w:sz w:val="18"/>
          <w:szCs w:val="18"/>
        </w:rPr>
        <w:instrText>∝</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f</w:instrText>
      </w:r>
      <w:r w:rsidRPr="003A63B1">
        <w:rPr>
          <w:rFonts w:ascii="Times New Roman" w:hAnsi="Times New Roman" w:cs="Times New Roman" w:hint="eastAsia"/>
          <w:sz w:val="18"/>
          <w:szCs w:val="18"/>
        </w:rPr>
        <w:instrText>(1</w:instrText>
      </w:r>
      <w:r w:rsidRPr="003A63B1">
        <w:rPr>
          <w:rFonts w:ascii="Times New Roman" w:hAnsi="Times New Roman" w:cs="Times New Roman" w:hint="eastAsia"/>
          <w:i/>
          <w:sz w:val="18"/>
          <w:szCs w:val="18"/>
        </w:rPr>
        <w:instrText>,r</w:instrText>
      </w:r>
      <w:r w:rsidRPr="003A63B1">
        <w:rPr>
          <w:rFonts w:ascii="Times New Roman" w:hAnsi="Times New Roman" w:cs="Times New Roman" w:hint="eastAsia"/>
          <w:sz w:val="18"/>
          <w:szCs w:val="18"/>
          <w:vertAlign w:val="superscript"/>
        </w:rPr>
        <w:instrText>2</w:instrText>
      </w:r>
      <w:r w:rsidRPr="003A63B1">
        <w:rPr>
          <w:rFonts w:ascii="Times New Roman" w:hAnsi="Times New Roman" w:cs="Times New Roman" w:hint="eastAsia"/>
          <w:sz w:val="18"/>
          <w:szCs w:val="18"/>
        </w:rPr>
        <w:instrText>)))))</w:instrText>
      </w:r>
      <w:r w:rsidRPr="003A63B1">
        <w:rPr>
          <w:rFonts w:ascii="Times New Roman" w:hAnsi="Times New Roman" w:cs="Times New Roman" w:hint="eastAsia"/>
          <w:i/>
          <w:sz w:val="18"/>
          <w:szCs w:val="18"/>
        </w:rPr>
        <w:instrText>,</w:instrText>
      </w:r>
      <w:r w:rsidRPr="003A63B1">
        <w:rPr>
          <w:rFonts w:ascii="Times New Roman" w:hAnsi="Times New Roman" w:cs="Times New Roman"/>
          <w:sz w:val="18"/>
          <w:szCs w:val="18"/>
        </w:rPr>
        <w:instrText>经典力学理论的局限性</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b</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lc</w:instrText>
      </w:r>
      <w:r w:rsidRPr="003A63B1">
        <w:rPr>
          <w:rFonts w:ascii="Times New Roman" w:hAnsi="Times New Roman" w:cs="Times New Roman"/>
          <w:sz w:val="18"/>
          <w:szCs w:val="18"/>
        </w:rPr>
        <w:instrText>\{(\a\vs4\</w:instrText>
      </w:r>
      <w:r w:rsidRPr="003A63B1">
        <w:rPr>
          <w:rFonts w:ascii="Times New Roman" w:hAnsi="Times New Roman" w:cs="Times New Roman"/>
          <w:i/>
          <w:sz w:val="18"/>
          <w:szCs w:val="18"/>
        </w:rPr>
        <w:instrText>al</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instrText>co</w:instrText>
      </w:r>
      <w:r w:rsidRPr="003A63B1">
        <w:rPr>
          <w:rFonts w:ascii="Times New Roman" w:hAnsi="Times New Roman" w:cs="Times New Roman"/>
          <w:sz w:val="18"/>
          <w:szCs w:val="18"/>
        </w:rPr>
        <w:instrText>1(</w:instrText>
      </w:r>
      <w:r w:rsidRPr="003A63B1">
        <w:rPr>
          <w:rFonts w:ascii="Times New Roman" w:hAnsi="Times New Roman" w:cs="Times New Roman"/>
          <w:sz w:val="18"/>
          <w:szCs w:val="18"/>
        </w:rPr>
        <w:instrText>经典力学的适用范围：宏观、低速运动的物体</w:instrText>
      </w:r>
      <w:r w:rsidRPr="003A63B1">
        <w:rPr>
          <w:rFonts w:ascii="Times New Roman" w:hAnsi="Times New Roman" w:cs="Times New Roman"/>
          <w:i/>
          <w:sz w:val="18"/>
          <w:szCs w:val="18"/>
        </w:rPr>
        <w:instrText>,</w:instrText>
      </w:r>
      <w:r w:rsidRPr="003A63B1">
        <w:rPr>
          <w:rFonts w:ascii="Times New Roman" w:hAnsi="Times New Roman" w:cs="Times New Roman"/>
          <w:sz w:val="18"/>
          <w:szCs w:val="18"/>
        </w:rPr>
        <w:instrText>爱因斯坦相</w:instrText>
      </w:r>
      <w:r w:rsidRPr="003A63B1">
        <w:rPr>
          <w:rFonts w:ascii="Times New Roman" w:hAnsi="Times New Roman" w:cs="Times New Roman" w:hint="eastAsia"/>
          <w:sz w:val="18"/>
          <w:szCs w:val="18"/>
        </w:rPr>
        <w:instrText>对论的时空观及其基本假设</w:instrText>
      </w:r>
      <w:r w:rsidRPr="003A63B1">
        <w:rPr>
          <w:rFonts w:ascii="Times New Roman" w:hAnsi="Times New Roman" w:cs="Times New Roman"/>
          <w:i/>
          <w:sz w:val="18"/>
          <w:szCs w:val="18"/>
        </w:rPr>
        <w:instrText>,</w:instrText>
      </w:r>
      <w:r w:rsidRPr="003A63B1">
        <w:rPr>
          <w:rFonts w:ascii="Times New Roman" w:hAnsi="Times New Roman" w:cs="Times New Roman"/>
          <w:sz w:val="18"/>
          <w:szCs w:val="18"/>
        </w:rPr>
        <w:instrText>微观世界里的量子化现象</w:instrText>
      </w:r>
      <w:r w:rsidRPr="003A63B1">
        <w:rPr>
          <w:rFonts w:ascii="Times New Roman" w:hAnsi="Times New Roman" w:cs="Times New Roman"/>
          <w:sz w:val="18"/>
          <w:szCs w:val="18"/>
        </w:rPr>
        <w:instrText>))))</w:instrText>
      </w:r>
      <w:r w:rsidRPr="003A63B1">
        <w:rPr>
          <w:rFonts w:ascii="Times New Roman" w:hAnsi="Times New Roman" w:cs="Times New Roman"/>
          <w:i/>
          <w:sz w:val="18"/>
          <w:szCs w:val="18"/>
        </w:rPr>
        <w:fldChar w:fldCharType="end"/>
      </w:r>
    </w:p>
    <w:p w:rsidR="002173D4" w:rsidRPr="00260E50" w:rsidRDefault="002173D4" w:rsidP="002173D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07340"/>
            <wp:effectExtent l="0" t="0" r="4445" b="0"/>
            <wp:docPr id="3" name="图片 3" descr="C:\Users\Administrator\Desktop\物理 必修2（人教版）\物理 必修2（人教版）\配套课件\教师WORD文档 - 副本\分类突破.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分类突破.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307340"/>
                    </a:xfrm>
                    <a:prstGeom prst="rect">
                      <a:avLst/>
                    </a:prstGeom>
                    <a:noFill/>
                    <a:ln>
                      <a:noFill/>
                    </a:ln>
                  </pic:spPr>
                </pic:pic>
              </a:graphicData>
            </a:graphic>
          </wp:inline>
        </w:drawing>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一、处理天体问题的基本思路及规律</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天体问题的两步求解法</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建立一个模型：天体绕中心天体做匀速圆周运动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万有引力提供向心力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w:t>
      </w:r>
      <w:r w:rsidRPr="00260E50">
        <w:rPr>
          <w:rFonts w:ascii="Times New Roman" w:hAnsi="Times New Roman" w:cs="Times New Roman"/>
          <w:i/>
          <w:sz w:val="24"/>
          <w:szCs w:val="24"/>
        </w:rPr>
        <w:t>F</w:t>
      </w:r>
      <w:r w:rsidRPr="00260E50">
        <w:rPr>
          <w:rFonts w:ascii="Times New Roman" w:hAnsi="Times New Roman" w:cs="Times New Roman"/>
          <w:sz w:val="24"/>
          <w:szCs w:val="24"/>
          <w:vertAlign w:val="subscript"/>
        </w:rPr>
        <w:t>万</w:t>
      </w:r>
      <w:r w:rsidRPr="00260E50">
        <w:rPr>
          <w:rFonts w:ascii="Times New Roman" w:hAnsi="Times New Roman" w:cs="Times New Roman"/>
          <w:sz w:val="24"/>
          <w:szCs w:val="24"/>
        </w:rPr>
        <w:t>＝</w:t>
      </w:r>
      <w:r w:rsidRPr="00260E50">
        <w:rPr>
          <w:rFonts w:ascii="Times New Roman" w:hAnsi="Times New Roman" w:cs="Times New Roman"/>
          <w:i/>
          <w:sz w:val="24"/>
          <w:szCs w:val="24"/>
        </w:rPr>
        <w:t>F</w:t>
      </w:r>
      <w:r w:rsidRPr="00260E50">
        <w:rPr>
          <w:rFonts w:ascii="Times New Roman" w:hAnsi="Times New Roman" w:cs="Times New Roman"/>
          <w:sz w:val="24"/>
          <w:szCs w:val="24"/>
          <w:vertAlign w:val="subscript"/>
        </w:rPr>
        <w:t>向．</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写出两组式子：</w:t>
      </w:r>
      <w:r w:rsidRPr="00260E50">
        <w:rPr>
          <w:rFonts w:hAnsi="宋体" w:cs="Times New Roman"/>
          <w:sz w:val="24"/>
          <w:szCs w:val="24"/>
        </w:rPr>
        <w:t>①</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mω</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\lc\(\rc\)(\a\vs4\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\s</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up</w:instrText>
      </w:r>
      <w:r w:rsidRPr="00260E50">
        <w:rPr>
          <w:rFonts w:ascii="Times New Roman" w:hAnsi="Times New Roman" w:cs="Times New Roman" w:hint="eastAsia"/>
          <w:sz w:val="24"/>
          <w:szCs w:val="24"/>
        </w:rPr>
        <w:instrText>12(2)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w:t>
      </w:r>
      <w:r w:rsidRPr="00260E50">
        <w:rPr>
          <w:rFonts w:ascii="Times New Roman" w:hAnsi="Times New Roman" w:cs="Times New Roman"/>
          <w:i/>
          <w:sz w:val="24"/>
          <w:szCs w:val="24"/>
        </w:rPr>
        <w:t>ma</w:t>
      </w:r>
      <w:r w:rsidRPr="00260E50">
        <w:rPr>
          <w:rFonts w:ascii="Times New Roman" w:hAnsi="Times New Roman" w:cs="Times New Roman"/>
          <w:sz w:val="24"/>
          <w:szCs w:val="24"/>
        </w:rPr>
        <w:t>；</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hAnsi="宋体" w:cs="Times New Roman" w:hint="eastAsia"/>
          <w:sz w:val="24"/>
          <w:szCs w:val="24"/>
        </w:rPr>
        <w:t>②</w:t>
      </w:r>
      <w:r w:rsidRPr="00260E50">
        <w:rPr>
          <w:rFonts w:ascii="Times New Roman" w:hAnsi="Times New Roman" w:cs="Times New Roman"/>
          <w:sz w:val="24"/>
          <w:szCs w:val="24"/>
        </w:rPr>
        <w:t>代换关系：天体表面</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GMm,R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mg</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空间轨道上</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ma</w:t>
      </w:r>
      <w:r w:rsidRPr="00260E50">
        <w:rPr>
          <w:rFonts w:ascii="Times New Roman" w:hAnsi="Times New Roman" w:cs="Times New Roman"/>
          <w:sz w:val="24"/>
          <w:szCs w:val="24"/>
        </w:rPr>
        <w:t>.</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人造卫星的向心加速度、线速度、角速度、周期与半径的关系</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i/>
          <w:sz w:val="24"/>
          <w:szCs w:val="24"/>
        </w:rPr>
        <w:lastRenderedPageBreak/>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lc</w:instrText>
      </w:r>
      <w:r w:rsidRPr="00260E50">
        <w:rPr>
          <w:rFonts w:ascii="Times New Roman" w:hAnsi="Times New Roman" w:cs="Times New Roman" w:hint="eastAsia"/>
          <w:sz w:val="24"/>
          <w:szCs w:val="24"/>
        </w:rPr>
        <w:instrText>\{(\a\vs4\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ma,m</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w:instrText>
      </w:r>
      <w:r w:rsidRPr="00260E50">
        <w:rPr>
          <w:rFonts w:ascii="Times New Roman" w:hAnsi="Times New Roman" w:cs="Times New Roman" w:hint="eastAsia"/>
          <w:i/>
          <w:sz w:val="24"/>
          <w:szCs w:val="24"/>
        </w:rPr>
        <w:instrText>ω</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r,m</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sz w:val="24"/>
          <w:szCs w:val="24"/>
          <w:vertAlign w:val="superscript"/>
        </w:rPr>
        <w:instrText>2</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Cambria Math" w:hAnsi="Cambria Math" w:cs="Cambria Math"/>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lc</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rc</w:instrText>
      </w:r>
      <w:r w:rsidRPr="00260E50">
        <w:rPr>
          <w:rFonts w:ascii="Times New Roman" w:hAnsi="Times New Roman" w:cs="Times New Roman" w:hint="eastAsia"/>
          <w:sz w:val="24"/>
          <w:szCs w:val="24"/>
        </w:rPr>
        <w:instrText>\}(\a\vs4\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a</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GM,r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越大</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a</w:instrText>
      </w:r>
      <w:r w:rsidRPr="00260E50">
        <w:rPr>
          <w:rFonts w:ascii="Times New Roman" w:hAnsi="Times New Roman" w:cs="Times New Roman"/>
          <w:sz w:val="24"/>
          <w:szCs w:val="24"/>
        </w:rPr>
        <w:instrText>越小）</w:instrText>
      </w:r>
      <w:r w:rsidRPr="00260E50">
        <w:rPr>
          <w:rFonts w:ascii="Times New Roman" w:hAnsi="Times New Roman" w:cs="Times New Roman"/>
          <w:i/>
          <w:sz w:val="24"/>
          <w:szCs w:val="24"/>
        </w:rPr>
        <w:instrText>,</w:instrText>
      </w:r>
      <w:r w:rsidRPr="00260E50">
        <w:rPr>
          <w:rFonts w:ascii="Book Antiqua" w:hAnsi="Book Antiqua" w:cs="Times New Roman"/>
          <w:i/>
          <w:sz w:val="24"/>
          <w:szCs w:val="24"/>
        </w:rPr>
        <w:instrText>v</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GM,r</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越大</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sz w:val="24"/>
          <w:szCs w:val="24"/>
        </w:rPr>
        <w:instrText>越小）</w:instrText>
      </w:r>
      <w:r w:rsidRPr="00260E50">
        <w:rPr>
          <w:rFonts w:ascii="Times New Roman" w:hAnsi="Times New Roman" w:cs="Times New Roman"/>
          <w:i/>
          <w:sz w:val="24"/>
          <w:szCs w:val="24"/>
        </w:rPr>
        <w:instrText>,ω</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GM,r</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越大</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ω</w:instrText>
      </w:r>
      <w:r w:rsidRPr="00260E50">
        <w:rPr>
          <w:rFonts w:ascii="Times New Roman" w:hAnsi="Times New Roman" w:cs="Times New Roman"/>
          <w:sz w:val="24"/>
          <w:szCs w:val="24"/>
        </w:rPr>
        <w:instrText>越小）</w:instrText>
      </w:r>
      <w:r w:rsidRPr="00260E50">
        <w:rPr>
          <w:rFonts w:ascii="Times New Roman" w:hAnsi="Times New Roman" w:cs="Times New Roman"/>
          <w:i/>
          <w:sz w:val="24"/>
          <w:szCs w:val="24"/>
        </w:rPr>
        <w:instrText>,T</w:instrText>
      </w:r>
      <w:r w:rsidRPr="00260E50">
        <w:rPr>
          <w:rFonts w:ascii="Times New Roman" w:hAnsi="Times New Roman" w:cs="Times New Roman"/>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,GM</w:instrText>
      </w:r>
      <w:r w:rsidRPr="00260E50">
        <w:rPr>
          <w:rFonts w:ascii="Times New Roman" w:hAnsi="Times New Roman" w:cs="Times New Roman" w:hint="eastAsia"/>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越大</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T</w:instrText>
      </w:r>
      <w:r w:rsidRPr="00260E50">
        <w:rPr>
          <w:rFonts w:ascii="Times New Roman" w:hAnsi="Times New Roman" w:cs="Times New Roman"/>
          <w:sz w:val="24"/>
          <w:szCs w:val="24"/>
        </w:rPr>
        <w:instrText>越大）</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fldChar w:fldCharType="end"/>
      </w:r>
      <w:r w:rsidRPr="00260E50">
        <w:rPr>
          <w:rFonts w:ascii="Cambria Math" w:hAnsi="Cambria Math" w:cs="Cambria Math"/>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\a\</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i/>
          <w:sz w:val="24"/>
          <w:szCs w:val="24"/>
        </w:rPr>
        <w:instrText>s4\al</w:instrText>
      </w:r>
      <w:r w:rsidRPr="00260E50">
        <w:rPr>
          <w:rFonts w:ascii="Times New Roman" w:hAnsi="Times New Roman" w:cs="Times New Roman" w:hint="eastAsia"/>
          <w:sz w:val="24"/>
          <w:szCs w:val="24"/>
        </w:rPr>
        <w:instrText>(</w:instrText>
      </w:r>
      <w:r w:rsidRPr="00260E50">
        <w:rPr>
          <w:rFonts w:ascii="Times New Roman" w:hAnsi="Times New Roman" w:cs="Times New Roman"/>
          <w:sz w:val="24"/>
          <w:szCs w:val="24"/>
        </w:rPr>
        <w:instrText>越高越慢</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fldChar w:fldCharType="end"/>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1</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用</w:t>
      </w:r>
      <w:r w:rsidRPr="00260E50">
        <w:rPr>
          <w:rFonts w:ascii="Times New Roman" w:hAnsi="Times New Roman" w:cs="Times New Roman"/>
          <w:i/>
          <w:sz w:val="24"/>
          <w:szCs w:val="24"/>
        </w:rPr>
        <w:t>m</w:t>
      </w:r>
      <w:r w:rsidRPr="00260E50">
        <w:rPr>
          <w:rFonts w:ascii="Times New Roman" w:hAnsi="Times New Roman" w:cs="Times New Roman"/>
          <w:sz w:val="24"/>
          <w:szCs w:val="24"/>
        </w:rPr>
        <w:t>表示地球通讯卫星</w:t>
      </w:r>
      <w:r w:rsidRPr="00260E50">
        <w:rPr>
          <w:rFonts w:ascii="Times New Roman" w:hAnsi="Times New Roman" w:cs="Times New Roman"/>
          <w:sz w:val="24"/>
          <w:szCs w:val="24"/>
        </w:rPr>
        <w:t>(</w:t>
      </w:r>
      <w:r w:rsidRPr="00260E50">
        <w:rPr>
          <w:rFonts w:ascii="Times New Roman" w:hAnsi="Times New Roman" w:cs="Times New Roman"/>
          <w:sz w:val="24"/>
          <w:szCs w:val="24"/>
        </w:rPr>
        <w:t>同步卫星</w:t>
      </w:r>
      <w:r w:rsidRPr="00260E50">
        <w:rPr>
          <w:rFonts w:ascii="Times New Roman" w:hAnsi="Times New Roman" w:cs="Times New Roman"/>
          <w:sz w:val="24"/>
          <w:szCs w:val="24"/>
        </w:rPr>
        <w:t>)</w:t>
      </w:r>
      <w:r w:rsidRPr="00260E50">
        <w:rPr>
          <w:rFonts w:ascii="Times New Roman" w:hAnsi="Times New Roman" w:cs="Times New Roman"/>
          <w:sz w:val="24"/>
          <w:szCs w:val="24"/>
        </w:rPr>
        <w:t>的质量</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h</w:t>
      </w:r>
      <w:r w:rsidRPr="00260E50">
        <w:rPr>
          <w:rFonts w:ascii="Times New Roman" w:hAnsi="Times New Roman" w:cs="Times New Roman"/>
          <w:sz w:val="24"/>
          <w:szCs w:val="24"/>
        </w:rPr>
        <w:t>表示它离地面的高度</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hint="eastAsia"/>
          <w:sz w:val="24"/>
          <w:szCs w:val="24"/>
          <w:vertAlign w:val="subscript"/>
        </w:rPr>
        <w:t>0</w:t>
      </w:r>
      <w:r w:rsidRPr="00260E50">
        <w:rPr>
          <w:rFonts w:ascii="Times New Roman" w:hAnsi="Times New Roman" w:cs="Times New Roman" w:hint="eastAsia"/>
          <w:sz w:val="24"/>
          <w:szCs w:val="24"/>
        </w:rPr>
        <w:t>表示地球的半径，</w:t>
      </w:r>
      <w:r w:rsidRPr="00260E50">
        <w:rPr>
          <w:rFonts w:ascii="Times New Roman" w:hAnsi="Times New Roman" w:cs="Times New Roman"/>
          <w:i/>
          <w:sz w:val="24"/>
          <w:szCs w:val="24"/>
        </w:rPr>
        <w:t>g</w:t>
      </w:r>
      <w:r w:rsidRPr="00260E50">
        <w:rPr>
          <w:rFonts w:ascii="Times New Roman" w:hAnsi="Times New Roman" w:cs="Times New Roman" w:hint="eastAsia"/>
          <w:sz w:val="24"/>
          <w:szCs w:val="24"/>
          <w:vertAlign w:val="subscript"/>
        </w:rPr>
        <w:t>0</w:t>
      </w:r>
      <w:r w:rsidRPr="00260E50">
        <w:rPr>
          <w:rFonts w:ascii="Times New Roman" w:hAnsi="Times New Roman" w:cs="Times New Roman"/>
          <w:sz w:val="24"/>
          <w:szCs w:val="24"/>
        </w:rPr>
        <w:t>表示地球表面处的重力加速度</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ω</w:t>
      </w:r>
      <w:r w:rsidRPr="00260E50">
        <w:rPr>
          <w:rFonts w:ascii="Times New Roman" w:hAnsi="Times New Roman" w:cs="Times New Roman" w:hint="eastAsia"/>
          <w:sz w:val="24"/>
          <w:szCs w:val="24"/>
          <w:vertAlign w:val="subscript"/>
        </w:rPr>
        <w:t>0</w:t>
      </w:r>
      <w:r w:rsidRPr="00260E50">
        <w:rPr>
          <w:rFonts w:ascii="Times New Roman" w:hAnsi="Times New Roman" w:cs="Times New Roman"/>
          <w:sz w:val="24"/>
          <w:szCs w:val="24"/>
        </w:rPr>
        <w:t>表示地球自转角速度</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则通讯卫星所受地球对它的万有引力的大小为</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等于零</w:t>
      </w:r>
      <w:r w:rsidRPr="00260E50">
        <w:rPr>
          <w:rFonts w:ascii="Times New Roman" w:hAnsi="Times New Roman" w:cs="Times New Roman"/>
          <w:sz w:val="24"/>
          <w:szCs w:val="24"/>
        </w:rPr>
        <w:t xml:space="preserve">  </w:t>
      </w:r>
      <w:r w:rsidRPr="00260E50">
        <w:rPr>
          <w:rFonts w:ascii="Times New Roman" w:hAnsi="Times New Roman" w:cs="Times New Roman" w:hint="eastAsia"/>
          <w:sz w:val="24"/>
          <w:szCs w:val="24"/>
        </w:rPr>
        <w:t>B</w:t>
      </w:r>
      <w:r w:rsidRPr="00260E50">
        <w:rPr>
          <w:rFonts w:ascii="Times New Roman" w:hAnsi="Times New Roman" w:cs="Times New Roman"/>
          <w:sz w:val="24"/>
          <w:szCs w:val="24"/>
        </w:rPr>
        <w:t>．等于</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mR</w:instrText>
      </w:r>
      <w:r w:rsidRPr="00260E50">
        <w:rPr>
          <w:rFonts w:hAnsi="宋体" w:cs="宋体"/>
          <w:sz w:val="24"/>
          <w:szCs w:val="24"/>
        </w:rPr>
        <w:fldChar w:fldCharType="begin"/>
      </w:r>
      <w:r w:rsidRPr="00260E50">
        <w:rPr>
          <w:rFonts w:hAnsi="宋体" w:cs="宋体" w:hint="eastAsia"/>
          <w:sz w:val="24"/>
          <w:szCs w:val="24"/>
        </w:rPr>
        <w:instrText>eq \o\al(</w:instrText>
      </w:r>
      <w:r w:rsidRPr="00260E50">
        <w:rPr>
          <w:rFonts w:ascii="Times New Roman" w:hAnsi="Times New Roman" w:cs="Times New Roman" w:hint="eastAsia"/>
          <w:sz w:val="24"/>
          <w:szCs w:val="24"/>
          <w:vertAlign w:val="superscript"/>
        </w:rPr>
        <w:instrText>2</w:instrText>
      </w:r>
      <w:r w:rsidRPr="00260E50">
        <w:rPr>
          <w:rFonts w:hAnsi="宋体" w:cs="宋体" w:hint="eastAsia"/>
          <w:sz w:val="24"/>
          <w:szCs w:val="24"/>
        </w:rPr>
        <w:instrText>,</w:instrText>
      </w:r>
      <w:r w:rsidRPr="00260E50">
        <w:rPr>
          <w:rFonts w:ascii="Times New Roman" w:hAnsi="Times New Roman" w:cs="Times New Roman" w:hint="eastAsia"/>
          <w:sz w:val="24"/>
          <w:szCs w:val="24"/>
          <w:vertAlign w:val="subscript"/>
        </w:rPr>
        <w:instrText>0</w:instrText>
      </w:r>
      <w:r w:rsidRPr="00260E50">
        <w:rPr>
          <w:rFonts w:hAnsi="宋体" w:cs="宋体" w:hint="eastAsia"/>
          <w:sz w:val="24"/>
          <w:szCs w:val="24"/>
        </w:rPr>
        <w:instrText>)</w:instrText>
      </w:r>
      <w:r w:rsidRPr="00260E50">
        <w:rPr>
          <w:rFonts w:hAnsi="宋体" w:cs="宋体"/>
          <w:sz w:val="24"/>
          <w:szCs w:val="24"/>
        </w:rPr>
        <w:fldChar w:fldCharType="end"/>
      </w:r>
      <w:r w:rsidRPr="00260E50">
        <w:rPr>
          <w:rFonts w:ascii="Times New Roman" w:hAnsi="Times New Roman" w:cs="Times New Roman" w:hint="eastAsia"/>
          <w:i/>
          <w:sz w:val="24"/>
          <w:szCs w:val="24"/>
        </w:rPr>
        <w:instrText>g</w:instrText>
      </w:r>
      <w:r w:rsidRPr="00260E50">
        <w:rPr>
          <w:rFonts w:ascii="Times New Roman" w:hAnsi="Times New Roman" w:cs="Times New Roman" w:hint="eastAsia"/>
          <w:sz w:val="24"/>
          <w:szCs w:val="24"/>
          <w:vertAlign w:val="subscript"/>
        </w:rPr>
        <w:instrText>0</w:instrText>
      </w:r>
      <w:r w:rsidRPr="00260E50">
        <w:rPr>
          <w:rFonts w:ascii="Times New Roman" w:hAnsi="Times New Roman" w:cs="Times New Roman" w:hint="eastAsia"/>
          <w:i/>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hint="eastAsia"/>
          <w:sz w:val="24"/>
          <w:szCs w:val="24"/>
          <w:vertAlign w:val="subscript"/>
        </w:rPr>
        <w:instrText>0</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h</w:instrText>
      </w:r>
      <w:r w:rsidRPr="00260E50">
        <w:rPr>
          <w:rFonts w:ascii="Times New Roman" w:hAnsi="Times New Roman" w:cs="Times New Roman"/>
          <w:sz w:val="24"/>
          <w:szCs w:val="24"/>
        </w:rPr>
        <w:instrTex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等于</w:t>
      </w:r>
      <w:r w:rsidRPr="00260E50">
        <w:rPr>
          <w:rFonts w:ascii="Times New Roman" w:hAnsi="Times New Roman" w:cs="Times New Roman"/>
          <w:i/>
          <w:sz w:val="24"/>
          <w:szCs w:val="24"/>
        </w:rPr>
        <w:t>m</w:t>
      </w:r>
      <w:r w:rsidRPr="00260E50">
        <w:rPr>
          <w:rFonts w:ascii="Times New Roman" w:hAnsi="Times New Roman" w:cs="Times New Roman"/>
          <w:sz w:val="24"/>
          <w:szCs w:val="24"/>
        </w:rPr>
        <w:t xml:space="preserve"> </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(3</w:instrText>
      </w:r>
      <w:r w:rsidRPr="00260E50">
        <w:rPr>
          <w:rFonts w:ascii="Times New Roman" w:hAnsi="Times New Roman" w:cs="Times New Roman" w:hint="eastAsia"/>
          <w:i/>
          <w:sz w:val="24"/>
          <w:szCs w:val="24"/>
        </w:rPr>
        <w:instrText>,R</w:instrText>
      </w:r>
      <w:r w:rsidRPr="00260E50">
        <w:rPr>
          <w:rFonts w:hAnsi="宋体" w:cs="宋体"/>
          <w:sz w:val="24"/>
          <w:szCs w:val="24"/>
        </w:rPr>
        <w:fldChar w:fldCharType="begin"/>
      </w:r>
      <w:r w:rsidRPr="00260E50">
        <w:rPr>
          <w:rFonts w:hAnsi="宋体" w:cs="宋体" w:hint="eastAsia"/>
          <w:sz w:val="24"/>
          <w:szCs w:val="24"/>
        </w:rPr>
        <w:instrText>eq \o\al(</w:instrText>
      </w:r>
      <w:r w:rsidRPr="00260E50">
        <w:rPr>
          <w:rFonts w:ascii="Times New Roman" w:hAnsi="Times New Roman" w:cs="Times New Roman" w:hint="eastAsia"/>
          <w:sz w:val="24"/>
          <w:szCs w:val="24"/>
          <w:vertAlign w:val="superscript"/>
        </w:rPr>
        <w:instrText>2</w:instrText>
      </w:r>
      <w:r w:rsidRPr="00260E50">
        <w:rPr>
          <w:rFonts w:hAnsi="宋体" w:cs="宋体" w:hint="eastAsia"/>
          <w:sz w:val="24"/>
          <w:szCs w:val="24"/>
        </w:rPr>
        <w:instrText>,</w:instrText>
      </w:r>
      <w:r w:rsidRPr="00260E50">
        <w:rPr>
          <w:rFonts w:ascii="Times New Roman" w:hAnsi="Times New Roman" w:cs="Times New Roman" w:hint="eastAsia"/>
          <w:sz w:val="24"/>
          <w:szCs w:val="24"/>
          <w:vertAlign w:val="subscript"/>
        </w:rPr>
        <w:instrText>0</w:instrText>
      </w:r>
      <w:r w:rsidRPr="00260E50">
        <w:rPr>
          <w:rFonts w:hAnsi="宋体" w:cs="宋体" w:hint="eastAsia"/>
          <w:sz w:val="24"/>
          <w:szCs w:val="24"/>
        </w:rPr>
        <w:instrText>)</w:instrText>
      </w:r>
      <w:r w:rsidRPr="00260E50">
        <w:rPr>
          <w:rFonts w:hAnsi="宋体" w:cs="宋体"/>
          <w:sz w:val="24"/>
          <w:szCs w:val="24"/>
        </w:rPr>
        <w:fldChar w:fldCharType="end"/>
      </w:r>
      <w:r w:rsidRPr="00260E50">
        <w:rPr>
          <w:rFonts w:ascii="Times New Roman" w:hAnsi="Times New Roman" w:cs="Times New Roman" w:hint="eastAsia"/>
          <w:i/>
          <w:sz w:val="24"/>
          <w:szCs w:val="24"/>
        </w:rPr>
        <w:instrText>g</w:instrText>
      </w:r>
      <w:r w:rsidRPr="00260E50">
        <w:rPr>
          <w:rFonts w:ascii="Times New Roman" w:hAnsi="Times New Roman" w:cs="Times New Roman" w:hint="eastAsia"/>
          <w:sz w:val="24"/>
          <w:szCs w:val="24"/>
          <w:vertAlign w:val="subscript"/>
        </w:rPr>
        <w:instrText>0</w:instrText>
      </w:r>
      <w:r w:rsidRPr="00260E50">
        <w:rPr>
          <w:rFonts w:ascii="Times New Roman" w:hAnsi="Times New Roman" w:cs="Times New Roman" w:hint="eastAsia"/>
          <w:i/>
          <w:sz w:val="24"/>
          <w:szCs w:val="24"/>
        </w:rPr>
        <w:instrText>ω</w:instrText>
      </w:r>
      <w:r w:rsidRPr="00260E50">
        <w:rPr>
          <w:rFonts w:hAnsi="宋体" w:cs="宋体"/>
          <w:sz w:val="24"/>
          <w:szCs w:val="24"/>
        </w:rPr>
        <w:fldChar w:fldCharType="begin"/>
      </w:r>
      <w:r w:rsidRPr="00260E50">
        <w:rPr>
          <w:rFonts w:hAnsi="宋体" w:cs="宋体" w:hint="eastAsia"/>
          <w:sz w:val="24"/>
          <w:szCs w:val="24"/>
        </w:rPr>
        <w:instrText>eq \o\al(</w:instrText>
      </w:r>
      <w:r w:rsidRPr="00260E50">
        <w:rPr>
          <w:rFonts w:ascii="Times New Roman" w:hAnsi="Times New Roman" w:cs="Times New Roman" w:hint="eastAsia"/>
          <w:sz w:val="24"/>
          <w:szCs w:val="24"/>
          <w:vertAlign w:val="superscript"/>
        </w:rPr>
        <w:instrText>4</w:instrText>
      </w:r>
      <w:r w:rsidRPr="00260E50">
        <w:rPr>
          <w:rFonts w:hAnsi="宋体" w:cs="宋体" w:hint="eastAsia"/>
          <w:sz w:val="24"/>
          <w:szCs w:val="24"/>
        </w:rPr>
        <w:instrText>,</w:instrText>
      </w:r>
      <w:r w:rsidRPr="00260E50">
        <w:rPr>
          <w:rFonts w:ascii="Times New Roman" w:hAnsi="Times New Roman" w:cs="Times New Roman" w:hint="eastAsia"/>
          <w:sz w:val="24"/>
          <w:szCs w:val="24"/>
          <w:vertAlign w:val="subscript"/>
        </w:rPr>
        <w:instrText>0</w:instrText>
      </w:r>
      <w:r w:rsidRPr="00260E50">
        <w:rPr>
          <w:rFonts w:hAnsi="宋体" w:cs="宋体" w:hint="eastAsia"/>
          <w:sz w:val="24"/>
          <w:szCs w:val="24"/>
        </w:rPr>
        <w:instrText>)</w:instrText>
      </w:r>
      <w:r w:rsidRPr="00260E50">
        <w:rPr>
          <w:rFonts w:hAnsi="宋体" w:cs="宋体"/>
          <w:sz w:val="24"/>
          <w:szCs w:val="24"/>
        </w:rPr>
        <w:fldChar w:fldCharType="end"/>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以上结果都不正确</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BC</w:t>
      </w:r>
    </w:p>
    <w:p w:rsidR="002173D4" w:rsidRPr="00260E50" w:rsidRDefault="002173D4" w:rsidP="002173D4">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中有地球表面重力加速度</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hint="eastAsia"/>
          <w:sz w:val="24"/>
          <w:szCs w:val="24"/>
          <w:vertAlign w:val="subscript"/>
        </w:rPr>
        <w:t>0</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因有</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vertAlign w:val="subscript"/>
        </w:rPr>
        <w:t>万</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mg</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i/>
          <w:sz w:val="24"/>
          <w:szCs w:val="24"/>
        </w:rPr>
        <w:instrText>Mm,R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GM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hint="eastAsia"/>
          <w:i/>
          <w:sz w:val="24"/>
          <w:szCs w:val="24"/>
        </w:rPr>
        <w:t>R</w: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因此</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vertAlign w:val="subscript"/>
        </w:rPr>
        <w:t>万</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项对；选项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的特点是有</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两个量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两式</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vertAlign w:val="subscript"/>
        </w:rPr>
        <w:t>重</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mg</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sz w:val="24"/>
          <w:szCs w:val="24"/>
          <w:vertAlign w:val="subscript"/>
        </w:rPr>
        <w:t>向</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mrω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sz w:val="24"/>
          <w:szCs w:val="24"/>
        </w:rPr>
        <w:t>中的量统一到了一个表达式中</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没有距离</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因此结果中设法消去</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一项．</w:t>
      </w:r>
    </w:p>
    <w:p w:rsidR="002173D4" w:rsidRPr="00260E50" w:rsidRDefault="002173D4" w:rsidP="002173D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w: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p>
    <w:p w:rsidR="002173D4" w:rsidRPr="00260E50" w:rsidRDefault="002173D4" w:rsidP="002173D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i/>
          <w:sz w:val="24"/>
          <w:szCs w:val="24"/>
        </w:rPr>
        <w:instrText>ω</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又</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vertAlign w:val="subscript"/>
        </w:rPr>
        <w:t>万</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vertAlign w:val="subscript"/>
        </w:rPr>
        <w:t>向</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得</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sz w:val="24"/>
          <w:szCs w:val="24"/>
          <w:vertAlign w:val="subscript"/>
        </w:rPr>
        <w:t>万</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0</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w: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vertAlign w:val="subscript"/>
        </w:rPr>
        <w:instrText>0</w:instrText>
      </w:r>
      <w:r w:rsidRPr="00260E50">
        <w:rPr>
          <w:rFonts w:ascii="Times New Roman" w:eastAsia="楷体_GB2312" w:hAnsi="Times New Roman" w:cs="Times New Roman" w:hint="eastAsia"/>
          <w:i/>
          <w:sz w:val="24"/>
          <w:szCs w:val="24"/>
        </w:rPr>
        <w:instrText>ω</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4</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0</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2</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p>
    <w:p w:rsidR="002173D4" w:rsidRPr="00260E50" w:rsidRDefault="002173D4" w:rsidP="002173D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28090" cy="1249045"/>
            <wp:effectExtent l="0" t="0" r="0" b="8255"/>
            <wp:docPr id="2" name="图片 2" descr="C:\Users\Administrator\Desktop\物理 必修2（人教版）\物理 必修2（人教版）\配套课件\教师WORD文档 - 副本\J39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392.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8090" cy="1249045"/>
                    </a:xfrm>
                    <a:prstGeom prst="rect">
                      <a:avLst/>
                    </a:prstGeom>
                    <a:noFill/>
                    <a:ln>
                      <a:noFill/>
                    </a:ln>
                  </pic:spPr>
                </pic:pic>
              </a:graphicData>
            </a:graphic>
          </wp:inline>
        </w:drawing>
      </w:r>
    </w:p>
    <w:p w:rsidR="002173D4" w:rsidRPr="00260E50" w:rsidRDefault="002173D4" w:rsidP="002173D4">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1</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hAnsi="宋体" w:cs="Times New Roman" w:hint="eastAsia"/>
          <w:sz w:val="24"/>
          <w:szCs w:val="24"/>
        </w:rPr>
        <w:t>“</w:t>
      </w:r>
      <w:r w:rsidRPr="00260E50">
        <w:rPr>
          <w:rFonts w:ascii="Times New Roman" w:hAnsi="Times New Roman" w:cs="Times New Roman"/>
          <w:sz w:val="24"/>
          <w:szCs w:val="24"/>
        </w:rPr>
        <w:t>嫦娥二号</w:t>
      </w:r>
      <w:r w:rsidRPr="00260E50">
        <w:rPr>
          <w:rFonts w:hAnsi="宋体" w:cs="Times New Roman"/>
          <w:sz w:val="24"/>
          <w:szCs w:val="24"/>
        </w:rPr>
        <w:t>”</w:t>
      </w:r>
      <w:r w:rsidRPr="00260E50">
        <w:rPr>
          <w:rFonts w:ascii="Times New Roman" w:hAnsi="Times New Roman" w:cs="Times New Roman"/>
          <w:sz w:val="24"/>
          <w:szCs w:val="24"/>
        </w:rPr>
        <w:t>环月飞行的高度为</w:t>
      </w:r>
      <w:r w:rsidRPr="00260E50">
        <w:rPr>
          <w:rFonts w:ascii="Times New Roman" w:hAnsi="Times New Roman" w:cs="Times New Roman"/>
          <w:sz w:val="24"/>
          <w:szCs w:val="24"/>
        </w:rPr>
        <w:t xml:space="preserve">100 </w:t>
      </w:r>
      <w:r w:rsidRPr="00260E50">
        <w:rPr>
          <w:rFonts w:ascii="Times New Roman" w:hAnsi="Times New Roman" w:cs="Times New Roman" w:hint="eastAsia"/>
          <w:sz w:val="24"/>
          <w:szCs w:val="24"/>
        </w:rPr>
        <w:t>km</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所探测到的有关月球的数据将比环月飞行高度为</w:t>
      </w:r>
      <w:r w:rsidRPr="00260E50">
        <w:rPr>
          <w:rFonts w:ascii="Times New Roman" w:hAnsi="Times New Roman" w:cs="Times New Roman"/>
          <w:sz w:val="24"/>
          <w:szCs w:val="24"/>
        </w:rPr>
        <w:t xml:space="preserve">200 </w:t>
      </w:r>
      <w:r w:rsidRPr="00260E50">
        <w:rPr>
          <w:rFonts w:ascii="Times New Roman" w:hAnsi="Times New Roman" w:cs="Times New Roman" w:hint="eastAsia"/>
          <w:sz w:val="24"/>
          <w:szCs w:val="24"/>
        </w:rPr>
        <w:t>km</w:t>
      </w:r>
      <w:r w:rsidRPr="00260E50">
        <w:rPr>
          <w:rFonts w:ascii="Times New Roman" w:hAnsi="Times New Roman" w:cs="Times New Roman"/>
          <w:sz w:val="24"/>
          <w:szCs w:val="24"/>
        </w:rPr>
        <w:t>的</w:t>
      </w:r>
      <w:r w:rsidRPr="00260E50">
        <w:rPr>
          <w:rFonts w:hAnsi="宋体" w:cs="Times New Roman"/>
          <w:sz w:val="24"/>
          <w:szCs w:val="24"/>
        </w:rPr>
        <w:t>“</w:t>
      </w:r>
      <w:r w:rsidRPr="00260E50">
        <w:rPr>
          <w:rFonts w:ascii="Times New Roman" w:hAnsi="Times New Roman" w:cs="Times New Roman"/>
          <w:sz w:val="24"/>
          <w:szCs w:val="24"/>
        </w:rPr>
        <w:t>嫦娥一号</w:t>
      </w:r>
      <w:r w:rsidRPr="00260E50">
        <w:rPr>
          <w:rFonts w:hAnsi="宋体" w:cs="Times New Roman"/>
          <w:sz w:val="24"/>
          <w:szCs w:val="24"/>
        </w:rPr>
        <w:t>”</w:t>
      </w:r>
      <w:r w:rsidRPr="00260E50">
        <w:rPr>
          <w:rFonts w:ascii="Times New Roman" w:hAnsi="Times New Roman" w:cs="Times New Roman"/>
          <w:sz w:val="24"/>
          <w:szCs w:val="24"/>
        </w:rPr>
        <w:t>更加详实．若两颗卫星环月的运行均可视为匀速圆周运动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运行轨道如图</w:t>
      </w:r>
      <w:r w:rsidRPr="00260E50">
        <w:rPr>
          <w:rFonts w:ascii="Times New Roman" w:hAnsi="Times New Roman" w:cs="Times New Roman"/>
          <w:sz w:val="24"/>
          <w:szCs w:val="24"/>
        </w:rPr>
        <w:t>1</w:t>
      </w:r>
      <w:r w:rsidRPr="00260E50">
        <w:rPr>
          <w:rFonts w:ascii="Times New Roman" w:hAnsi="Times New Roman" w:cs="Times New Roman"/>
          <w:sz w:val="24"/>
          <w:szCs w:val="24"/>
        </w:rPr>
        <w:t>所示．则</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嫦娥二号</w:t>
      </w:r>
      <w:r w:rsidRPr="00260E50">
        <w:rPr>
          <w:rFonts w:hAnsi="宋体" w:cs="Times New Roman"/>
          <w:sz w:val="24"/>
          <w:szCs w:val="24"/>
        </w:rPr>
        <w:t>”</w:t>
      </w:r>
      <w:r w:rsidRPr="00260E50">
        <w:rPr>
          <w:rFonts w:ascii="Times New Roman" w:hAnsi="Times New Roman" w:cs="Times New Roman"/>
          <w:sz w:val="24"/>
          <w:szCs w:val="24"/>
        </w:rPr>
        <w:t>环月运行的周期比</w:t>
      </w:r>
      <w:r w:rsidRPr="00260E50">
        <w:rPr>
          <w:rFonts w:hAnsi="宋体" w:cs="Times New Roman"/>
          <w:sz w:val="24"/>
          <w:szCs w:val="24"/>
        </w:rPr>
        <w:t>“</w:t>
      </w:r>
      <w:r w:rsidRPr="00260E50">
        <w:rPr>
          <w:rFonts w:ascii="Times New Roman" w:hAnsi="Times New Roman" w:cs="Times New Roman"/>
          <w:sz w:val="24"/>
          <w:szCs w:val="24"/>
        </w:rPr>
        <w:t>嫦娥一号</w:t>
      </w:r>
      <w:r w:rsidRPr="00260E50">
        <w:rPr>
          <w:rFonts w:hAnsi="宋体" w:cs="Times New Roman"/>
          <w:sz w:val="24"/>
          <w:szCs w:val="24"/>
        </w:rPr>
        <w:t>”</w:t>
      </w:r>
      <w:r w:rsidRPr="00260E50">
        <w:rPr>
          <w:rFonts w:ascii="Times New Roman" w:hAnsi="Times New Roman" w:cs="Times New Roman"/>
          <w:sz w:val="24"/>
          <w:szCs w:val="24"/>
        </w:rPr>
        <w:t>大</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嫦娥二号</w:t>
      </w:r>
      <w:r w:rsidRPr="00260E50">
        <w:rPr>
          <w:rFonts w:hAnsi="宋体" w:cs="Times New Roman"/>
          <w:sz w:val="24"/>
          <w:szCs w:val="24"/>
        </w:rPr>
        <w:t>”</w:t>
      </w:r>
      <w:r w:rsidRPr="00260E50">
        <w:rPr>
          <w:rFonts w:ascii="Times New Roman" w:hAnsi="Times New Roman" w:cs="Times New Roman"/>
          <w:sz w:val="24"/>
          <w:szCs w:val="24"/>
        </w:rPr>
        <w:t>环月运行的线速度比</w:t>
      </w:r>
      <w:r w:rsidRPr="00260E50">
        <w:rPr>
          <w:rFonts w:hAnsi="宋体" w:cs="Times New Roman"/>
          <w:sz w:val="24"/>
          <w:szCs w:val="24"/>
        </w:rPr>
        <w:t>“</w:t>
      </w:r>
      <w:r w:rsidRPr="00260E50">
        <w:rPr>
          <w:rFonts w:ascii="Times New Roman" w:hAnsi="Times New Roman" w:cs="Times New Roman"/>
          <w:sz w:val="24"/>
          <w:szCs w:val="24"/>
        </w:rPr>
        <w:t>嫦娥一号</w:t>
      </w:r>
      <w:r w:rsidRPr="00260E50">
        <w:rPr>
          <w:rFonts w:hAnsi="宋体" w:cs="Times New Roman"/>
          <w:sz w:val="24"/>
          <w:szCs w:val="24"/>
        </w:rPr>
        <w:t>”</w:t>
      </w:r>
      <w:r w:rsidRPr="00260E50">
        <w:rPr>
          <w:rFonts w:ascii="Times New Roman" w:hAnsi="Times New Roman" w:cs="Times New Roman"/>
          <w:sz w:val="24"/>
          <w:szCs w:val="24"/>
        </w:rPr>
        <w:t>小</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嫦娥二号</w:t>
      </w:r>
      <w:r w:rsidRPr="00260E50">
        <w:rPr>
          <w:rFonts w:hAnsi="宋体" w:cs="Times New Roman"/>
          <w:sz w:val="24"/>
          <w:szCs w:val="24"/>
        </w:rPr>
        <w:t>”</w:t>
      </w:r>
      <w:r w:rsidRPr="00260E50">
        <w:rPr>
          <w:rFonts w:ascii="Times New Roman" w:hAnsi="Times New Roman" w:cs="Times New Roman"/>
          <w:sz w:val="24"/>
          <w:szCs w:val="24"/>
        </w:rPr>
        <w:t>环月运行的向心加速度比</w:t>
      </w:r>
      <w:r w:rsidRPr="00260E50">
        <w:rPr>
          <w:rFonts w:hAnsi="宋体" w:cs="Times New Roman"/>
          <w:sz w:val="24"/>
          <w:szCs w:val="24"/>
        </w:rPr>
        <w:t>“</w:t>
      </w:r>
      <w:r w:rsidRPr="00260E50">
        <w:rPr>
          <w:rFonts w:ascii="Times New Roman" w:hAnsi="Times New Roman" w:cs="Times New Roman"/>
          <w:sz w:val="24"/>
          <w:szCs w:val="24"/>
        </w:rPr>
        <w:t>嫦娥一号</w:t>
      </w:r>
      <w:r w:rsidRPr="00260E50">
        <w:rPr>
          <w:rFonts w:hAnsi="宋体" w:cs="Times New Roman"/>
          <w:sz w:val="24"/>
          <w:szCs w:val="24"/>
        </w:rPr>
        <w:t>”</w:t>
      </w:r>
      <w:r w:rsidRPr="00260E50">
        <w:rPr>
          <w:rFonts w:ascii="Times New Roman" w:hAnsi="Times New Roman" w:cs="Times New Roman"/>
          <w:sz w:val="24"/>
          <w:szCs w:val="24"/>
        </w:rPr>
        <w:t>大</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嫦娥二号</w:t>
      </w:r>
      <w:r w:rsidRPr="00260E50">
        <w:rPr>
          <w:rFonts w:hAnsi="宋体" w:cs="Times New Roman"/>
          <w:sz w:val="24"/>
          <w:szCs w:val="24"/>
        </w:rPr>
        <w:t>”</w:t>
      </w:r>
      <w:r w:rsidRPr="00260E50">
        <w:rPr>
          <w:rFonts w:ascii="Times New Roman" w:hAnsi="Times New Roman" w:cs="Times New Roman"/>
          <w:sz w:val="24"/>
          <w:szCs w:val="24"/>
        </w:rPr>
        <w:t>环月运行的向心力与</w:t>
      </w:r>
      <w:r w:rsidRPr="00260E50">
        <w:rPr>
          <w:rFonts w:hAnsi="宋体" w:cs="Times New Roman"/>
          <w:sz w:val="24"/>
          <w:szCs w:val="24"/>
        </w:rPr>
        <w:t>“</w:t>
      </w:r>
      <w:r w:rsidRPr="00260E50">
        <w:rPr>
          <w:rFonts w:ascii="Times New Roman" w:hAnsi="Times New Roman" w:cs="Times New Roman"/>
          <w:sz w:val="24"/>
          <w:szCs w:val="24"/>
        </w:rPr>
        <w:t>嫦娥</w:t>
      </w:r>
      <w:r w:rsidRPr="00260E50">
        <w:rPr>
          <w:rFonts w:ascii="Times New Roman" w:hAnsi="Times New Roman" w:cs="Times New Roman" w:hint="eastAsia"/>
          <w:sz w:val="24"/>
          <w:szCs w:val="24"/>
        </w:rPr>
        <w:t>一号</w:t>
      </w:r>
      <w:r w:rsidRPr="00260E50">
        <w:rPr>
          <w:rFonts w:hAnsi="宋体" w:cs="Times New Roman" w:hint="eastAsia"/>
          <w:sz w:val="24"/>
          <w:szCs w:val="24"/>
        </w:rPr>
        <w:t>”</w:t>
      </w:r>
      <w:r w:rsidRPr="00260E50">
        <w:rPr>
          <w:rFonts w:ascii="Times New Roman" w:hAnsi="Times New Roman" w:cs="Times New Roman" w:hint="eastAsia"/>
          <w:sz w:val="24"/>
          <w:szCs w:val="24"/>
        </w:rPr>
        <w:t>相等</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根据万有引力提供向心力</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ma</w:t>
      </w:r>
      <w:r w:rsidRPr="00260E50">
        <w:rPr>
          <w:rFonts w:ascii="Times New Roman" w:eastAsia="楷体_GB2312" w:hAnsi="Times New Roman" w:cs="Times New Roman"/>
          <w:sz w:val="24"/>
          <w:szCs w:val="24"/>
        </w:rPr>
        <w:t>可得</w:t>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又嫦娥一号的轨道半径大于嫦娥二号的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hAnsi="宋体" w:cs="Times New Roman"/>
          <w:sz w:val="24"/>
          <w:szCs w:val="24"/>
        </w:rPr>
        <w:t>“</w:t>
      </w:r>
      <w:r w:rsidRPr="00260E50">
        <w:rPr>
          <w:rFonts w:ascii="Times New Roman" w:eastAsia="楷体_GB2312" w:hAnsi="Times New Roman" w:cs="Times New Roman"/>
          <w:sz w:val="24"/>
          <w:szCs w:val="24"/>
        </w:rPr>
        <w:t>嫦娥二号</w:t>
      </w:r>
      <w:r w:rsidRPr="00260E50">
        <w:rPr>
          <w:rFonts w:hAnsi="宋体" w:cs="Times New Roman"/>
          <w:sz w:val="24"/>
          <w:szCs w:val="24"/>
        </w:rPr>
        <w:t>”</w:t>
      </w:r>
      <w:r w:rsidRPr="00260E50">
        <w:rPr>
          <w:rFonts w:ascii="Times New Roman" w:eastAsia="楷体_GB2312" w:hAnsi="Times New Roman" w:cs="Times New Roman"/>
          <w:sz w:val="24"/>
          <w:szCs w:val="24"/>
        </w:rPr>
        <w:t>环月运行的周期比</w:t>
      </w:r>
      <w:r w:rsidRPr="00260E50">
        <w:rPr>
          <w:rFonts w:hAnsi="宋体" w:cs="Times New Roman"/>
          <w:sz w:val="24"/>
          <w:szCs w:val="24"/>
        </w:rPr>
        <w:t>“</w:t>
      </w:r>
      <w:r w:rsidRPr="00260E50">
        <w:rPr>
          <w:rFonts w:ascii="Times New Roman" w:eastAsia="楷体_GB2312" w:hAnsi="Times New Roman" w:cs="Times New Roman"/>
          <w:sz w:val="24"/>
          <w:szCs w:val="24"/>
        </w:rPr>
        <w:t>嫦娥一号</w:t>
      </w:r>
      <w:r w:rsidRPr="00260E50">
        <w:rPr>
          <w:rFonts w:hAnsi="宋体" w:cs="Times New Roman"/>
          <w:sz w:val="24"/>
          <w:szCs w:val="24"/>
        </w:rPr>
        <w:t>”</w:t>
      </w:r>
      <w:r w:rsidRPr="00260E50">
        <w:rPr>
          <w:rFonts w:ascii="Times New Roman" w:eastAsia="楷体_GB2312" w:hAnsi="Times New Roman" w:cs="Times New Roman"/>
          <w:sz w:val="24"/>
          <w:szCs w:val="24"/>
        </w:rPr>
        <w:t>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错误；</w:t>
      </w:r>
      <w:r w:rsidRPr="00260E50">
        <w:rPr>
          <w:rFonts w:hAnsi="宋体" w:cs="Times New Roman"/>
          <w:sz w:val="24"/>
          <w:szCs w:val="24"/>
        </w:rPr>
        <w:t>“</w:t>
      </w:r>
      <w:r w:rsidRPr="00260E50">
        <w:rPr>
          <w:rFonts w:ascii="Times New Roman" w:eastAsia="楷体_GB2312" w:hAnsi="Times New Roman" w:cs="Times New Roman"/>
          <w:sz w:val="24"/>
          <w:szCs w:val="24"/>
        </w:rPr>
        <w:t>嫦</w:t>
      </w:r>
      <w:r w:rsidRPr="00260E50">
        <w:rPr>
          <w:rFonts w:ascii="Times New Roman" w:eastAsia="楷体_GB2312" w:hAnsi="Times New Roman" w:cs="Times New Roman" w:hint="eastAsia"/>
          <w:sz w:val="24"/>
          <w:szCs w:val="24"/>
        </w:rPr>
        <w:t>娥二号</w:t>
      </w:r>
      <w:r w:rsidRPr="00260E50">
        <w:rPr>
          <w:rFonts w:hAnsi="宋体" w:cs="Times New Roman" w:hint="eastAsia"/>
          <w:sz w:val="24"/>
          <w:szCs w:val="24"/>
        </w:rPr>
        <w:t>”</w:t>
      </w:r>
      <w:r w:rsidRPr="00260E50">
        <w:rPr>
          <w:rFonts w:ascii="Times New Roman" w:eastAsia="楷体_GB2312" w:hAnsi="Times New Roman" w:cs="Times New Roman" w:hint="eastAsia"/>
          <w:sz w:val="24"/>
          <w:szCs w:val="24"/>
        </w:rPr>
        <w:t>环月运行的线速度比</w:t>
      </w:r>
      <w:r w:rsidRPr="00260E50">
        <w:rPr>
          <w:rFonts w:hAnsi="宋体" w:cs="Times New Roman" w:hint="eastAsia"/>
          <w:sz w:val="24"/>
          <w:szCs w:val="24"/>
        </w:rPr>
        <w:t>“</w:t>
      </w:r>
      <w:r w:rsidRPr="00260E50">
        <w:rPr>
          <w:rFonts w:ascii="Times New Roman" w:eastAsia="楷体_GB2312" w:hAnsi="Times New Roman" w:cs="Times New Roman" w:hint="eastAsia"/>
          <w:sz w:val="24"/>
          <w:szCs w:val="24"/>
        </w:rPr>
        <w:t>嫦娥一号</w:t>
      </w:r>
      <w:r w:rsidRPr="00260E50">
        <w:rPr>
          <w:rFonts w:hAnsi="宋体" w:cs="Times New Roman" w:hint="eastAsia"/>
          <w:sz w:val="24"/>
          <w:szCs w:val="24"/>
        </w:rPr>
        <w:t>”</w:t>
      </w:r>
      <w:r w:rsidRPr="00260E50">
        <w:rPr>
          <w:rFonts w:ascii="Times New Roman" w:eastAsia="楷体_GB2312" w:hAnsi="Times New Roman" w:cs="Times New Roman" w:hint="eastAsia"/>
          <w:sz w:val="24"/>
          <w:szCs w:val="24"/>
        </w:rPr>
        <w:t>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B</w:t>
      </w:r>
      <w:r w:rsidRPr="00260E50">
        <w:rPr>
          <w:rFonts w:ascii="Times New Roman" w:eastAsia="楷体_GB2312" w:hAnsi="Times New Roman" w:cs="Times New Roman"/>
          <w:sz w:val="24"/>
          <w:szCs w:val="24"/>
        </w:rPr>
        <w:t>错误；</w:t>
      </w:r>
      <w:r w:rsidRPr="00260E50">
        <w:rPr>
          <w:rFonts w:hAnsi="宋体" w:cs="Times New Roman"/>
          <w:sz w:val="24"/>
          <w:szCs w:val="24"/>
        </w:rPr>
        <w:t>“</w:t>
      </w:r>
      <w:r w:rsidRPr="00260E50">
        <w:rPr>
          <w:rFonts w:ascii="Times New Roman" w:eastAsia="楷体_GB2312" w:hAnsi="Times New Roman" w:cs="Times New Roman"/>
          <w:sz w:val="24"/>
          <w:szCs w:val="24"/>
        </w:rPr>
        <w:t>嫦娥二号</w:t>
      </w:r>
      <w:r w:rsidRPr="00260E50">
        <w:rPr>
          <w:rFonts w:hAnsi="宋体" w:cs="Times New Roman"/>
          <w:sz w:val="24"/>
          <w:szCs w:val="24"/>
        </w:rPr>
        <w:t>”</w:t>
      </w:r>
      <w:r w:rsidRPr="00260E50">
        <w:rPr>
          <w:rFonts w:ascii="Times New Roman" w:eastAsia="楷体_GB2312" w:hAnsi="Times New Roman" w:cs="Times New Roman"/>
          <w:sz w:val="24"/>
          <w:szCs w:val="24"/>
        </w:rPr>
        <w:t>环月运行的向心加速度比</w:t>
      </w:r>
      <w:r w:rsidRPr="00260E50">
        <w:rPr>
          <w:rFonts w:hAnsi="宋体" w:cs="Times New Roman"/>
          <w:sz w:val="24"/>
          <w:szCs w:val="24"/>
        </w:rPr>
        <w:t>“</w:t>
      </w:r>
      <w:r w:rsidRPr="00260E50">
        <w:rPr>
          <w:rFonts w:ascii="Times New Roman" w:eastAsia="楷体_GB2312" w:hAnsi="Times New Roman" w:cs="Times New Roman"/>
          <w:sz w:val="24"/>
          <w:szCs w:val="24"/>
        </w:rPr>
        <w:t>嫦娥一号</w:t>
      </w:r>
      <w:r w:rsidRPr="00260E50">
        <w:rPr>
          <w:rFonts w:hAnsi="宋体" w:cs="Times New Roman"/>
          <w:sz w:val="24"/>
          <w:szCs w:val="24"/>
        </w:rPr>
        <w:t>”</w:t>
      </w:r>
      <w:r w:rsidRPr="00260E50">
        <w:rPr>
          <w:rFonts w:ascii="Times New Roman" w:eastAsia="楷体_GB2312" w:hAnsi="Times New Roman" w:cs="Times New Roman"/>
          <w:sz w:val="24"/>
          <w:szCs w:val="24"/>
        </w:rPr>
        <w:t>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正确；因不知道两卫星的质量大小关系</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故不能判断受向心力的大小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二、人造卫星的有关问题</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发射速度与环绕速度</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人造卫星的发射速度随着发射高度的增加而增大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最小的发射速度为</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即第一宇宙速度．由</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可知</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人造地球卫星的轨道半径越大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环绕速度越小</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所以第一宇宙速度</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r w:rsidRPr="00260E50">
        <w:rPr>
          <w:rFonts w:ascii="Times New Roman" w:hAnsi="Times New Roman" w:cs="Times New Roman"/>
          <w:sz w:val="24"/>
          <w:szCs w:val="24"/>
        </w:rPr>
        <w:t>是最小的发射速度也是最大的环绕速度．</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两类运动</w:t>
      </w:r>
      <w:r w:rsidRPr="00260E50">
        <w:rPr>
          <w:rFonts w:ascii="Times New Roman" w:eastAsia="黑体" w:hAnsi="Times New Roman" w:cs="Times New Roman"/>
          <w:sz w:val="24"/>
          <w:szCs w:val="24"/>
        </w:rPr>
        <w:t>——</w:t>
      </w:r>
      <w:r w:rsidRPr="00260E50">
        <w:rPr>
          <w:rFonts w:ascii="Times New Roman" w:eastAsia="黑体" w:hAnsi="Times New Roman" w:cs="Times New Roman"/>
          <w:sz w:val="24"/>
          <w:szCs w:val="24"/>
        </w:rPr>
        <w:t>稳定运行和变轨运行</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卫星绕天体稳定运行时</w:t>
      </w:r>
      <w:r w:rsidRPr="00260E50">
        <w:rPr>
          <w:rFonts w:ascii="Times New Roman" w:hAnsi="Times New Roman" w:cs="Times New Roman" w:hint="eastAsia"/>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当卫星速度</w:t>
      </w:r>
      <w:r w:rsidRPr="00260E50">
        <w:rPr>
          <w:rFonts w:ascii="Book Antiqua" w:hAnsi="Book Antiqua" w:cs="Times New Roman"/>
          <w:i/>
          <w:sz w:val="24"/>
          <w:szCs w:val="24"/>
        </w:rPr>
        <w:t>v</w:t>
      </w:r>
      <w:r w:rsidRPr="00260E50">
        <w:rPr>
          <w:rFonts w:ascii="Times New Roman" w:hAnsi="Times New Roman" w:cs="Times New Roman"/>
          <w:sz w:val="24"/>
          <w:szCs w:val="24"/>
        </w:rPr>
        <w:t>突然变化时</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F</w:t>
      </w:r>
      <w:r w:rsidRPr="00260E50">
        <w:rPr>
          <w:rFonts w:ascii="Times New Roman" w:hAnsi="Times New Roman" w:cs="Times New Roman"/>
          <w:sz w:val="24"/>
          <w:szCs w:val="24"/>
          <w:vertAlign w:val="subscript"/>
        </w:rPr>
        <w:t>万</w:t>
      </w:r>
      <w:r w:rsidRPr="00260E50">
        <w:rPr>
          <w:rFonts w:ascii="Times New Roman" w:hAnsi="Times New Roman" w:cs="Times New Roman"/>
          <w:sz w:val="24"/>
          <w:szCs w:val="24"/>
        </w:rPr>
        <w:t>和</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不再相等．当</w:t>
      </w:r>
      <w:r w:rsidRPr="00260E50">
        <w:rPr>
          <w:rFonts w:ascii="Times New Roman" w:hAnsi="Times New Roman" w:cs="Times New Roman"/>
          <w:i/>
          <w:sz w:val="24"/>
          <w:szCs w:val="24"/>
        </w:rPr>
        <w:t>F</w:t>
      </w:r>
      <w:r w:rsidRPr="00260E50">
        <w:rPr>
          <w:rFonts w:ascii="Times New Roman" w:hAnsi="Times New Roman" w:cs="Times New Roman"/>
          <w:sz w:val="24"/>
          <w:szCs w:val="24"/>
          <w:vertAlign w:val="subscript"/>
        </w:rPr>
        <w:t>万</w:t>
      </w:r>
      <w:r w:rsidRPr="00260E50">
        <w:rPr>
          <w:rFonts w:ascii="Times New Roman" w:hAnsi="Times New Roman" w:cs="Times New Roman" w:hint="eastAsia"/>
          <w:sz w:val="24"/>
          <w:szCs w:val="24"/>
        </w:rPr>
        <w:t>&gt;</w:t>
      </w:r>
      <w:r w:rsidRPr="00260E50">
        <w:rPr>
          <w:rFonts w:ascii="Times New Roman" w:hAnsi="Times New Roman" w:cs="Times New Roman" w:hint="eastAsia"/>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卫星做近心运动；当</w:t>
      </w:r>
      <w:r w:rsidRPr="00260E50">
        <w:rPr>
          <w:rFonts w:ascii="Times New Roman" w:hAnsi="Times New Roman" w:cs="Times New Roman"/>
          <w:i/>
          <w:sz w:val="24"/>
          <w:szCs w:val="24"/>
        </w:rPr>
        <w:t>F</w:t>
      </w:r>
      <w:r w:rsidRPr="00260E50">
        <w:rPr>
          <w:rFonts w:ascii="Times New Roman" w:hAnsi="Times New Roman" w:cs="Times New Roman"/>
          <w:sz w:val="24"/>
          <w:szCs w:val="24"/>
          <w:vertAlign w:val="subscript"/>
        </w:rPr>
        <w:t>万</w:t>
      </w:r>
      <w:r w:rsidRPr="00260E50">
        <w:rPr>
          <w:rFonts w:ascii="Times New Roman" w:hAnsi="Times New Roman" w:cs="Times New Roman" w:hint="eastAsia"/>
          <w:sz w:val="24"/>
          <w:szCs w:val="24"/>
        </w:rPr>
        <w:t>&lt;</w:t>
      </w:r>
      <w:r w:rsidRPr="00260E50">
        <w:rPr>
          <w:rFonts w:ascii="Times New Roman" w:hAnsi="Times New Roman" w:cs="Times New Roman" w:hint="eastAsia"/>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卫星做离心运动．</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两种特殊卫星</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近地卫星：卫星轨道半径约为地球半径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受到的万有引力近似为重力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故有</w:t>
      </w:r>
      <w:r w:rsidRPr="00260E50">
        <w:rPr>
          <w:rFonts w:ascii="Times New Roman" w:hAnsi="Times New Roman" w:cs="Times New Roman"/>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mg</w:t>
      </w:r>
      <w:r w:rsidRPr="00260E50">
        <w:rPr>
          <w:rFonts w:ascii="Times New Roman" w:hAnsi="Times New Roman" w:cs="Times New Roman"/>
          <w:sz w:val="24"/>
          <w:szCs w:val="24"/>
        </w:rPr>
        <w:t>.</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地球同步卫星：相对于地面静止</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它的周期</w:t>
      </w:r>
      <w:r w:rsidRPr="00260E50">
        <w:rPr>
          <w:rFonts w:ascii="Times New Roman" w:hAnsi="Times New Roman" w:cs="Times New Roman"/>
          <w:i/>
          <w:sz w:val="24"/>
          <w:szCs w:val="24"/>
        </w:rPr>
        <w:t>T</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24 </w:t>
      </w:r>
      <w:r w:rsidRPr="00260E50">
        <w:rPr>
          <w:rFonts w:ascii="Times New Roman" w:hAnsi="Times New Roman" w:cs="Times New Roman" w:hint="eastAsia"/>
          <w:sz w:val="24"/>
          <w:szCs w:val="24"/>
        </w:rPr>
        <w:t>h</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所以它只能位于赤道正上方某一确定高度</w:t>
      </w:r>
      <w:r w:rsidRPr="00260E50">
        <w:rPr>
          <w:rFonts w:ascii="Times New Roman" w:hAnsi="Times New Roman" w:cs="Times New Roman"/>
          <w:i/>
          <w:sz w:val="24"/>
          <w:szCs w:val="24"/>
        </w:rPr>
        <w:t>h</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故地球上所有同步卫星的轨道均相同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但它们的质量可以不同．</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3</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r w:rsidRPr="00260E50">
        <w:rPr>
          <w:rFonts w:hAnsi="宋体" w:cs="Times New Roman"/>
          <w:sz w:val="24"/>
          <w:szCs w:val="24"/>
        </w:rPr>
        <w:t>“</w:t>
      </w:r>
      <w:r w:rsidRPr="00260E50">
        <w:rPr>
          <w:rFonts w:ascii="Times New Roman" w:hAnsi="Times New Roman" w:cs="Times New Roman"/>
          <w:sz w:val="24"/>
          <w:szCs w:val="24"/>
        </w:rPr>
        <w:t>静止</w:t>
      </w:r>
      <w:r w:rsidRPr="00260E50">
        <w:rPr>
          <w:rFonts w:hAnsi="宋体" w:cs="Times New Roman"/>
          <w:sz w:val="24"/>
          <w:szCs w:val="24"/>
        </w:rPr>
        <w:t>”</w:t>
      </w:r>
      <w:r w:rsidRPr="00260E50">
        <w:rPr>
          <w:rFonts w:ascii="Times New Roman" w:hAnsi="Times New Roman" w:cs="Times New Roman"/>
          <w:sz w:val="24"/>
          <w:szCs w:val="24"/>
        </w:rPr>
        <w:t>在赤道上空的地球同</w:t>
      </w:r>
      <w:r w:rsidRPr="00260E50">
        <w:rPr>
          <w:rFonts w:ascii="Times New Roman" w:hAnsi="Times New Roman" w:cs="Times New Roman" w:hint="eastAsia"/>
          <w:sz w:val="24"/>
          <w:szCs w:val="24"/>
        </w:rPr>
        <w:t>步气象卫星把广阔视野内的气象数据发回地面，为天气预报提供准确、全面和及时的气象资料．</w:t>
      </w:r>
      <w:r w:rsidRPr="00260E50">
        <w:rPr>
          <w:rFonts w:ascii="Times New Roman" w:hAnsi="Times New Roman" w:cs="Times New Roman"/>
          <w:sz w:val="24"/>
          <w:szCs w:val="24"/>
        </w:rPr>
        <w:t>设地球同步卫星的轨道半径是地球半径的</w:t>
      </w:r>
      <w:r w:rsidRPr="00260E50">
        <w:rPr>
          <w:rFonts w:ascii="Times New Roman" w:hAnsi="Times New Roman" w:cs="Times New Roman"/>
          <w:i/>
          <w:sz w:val="24"/>
          <w:szCs w:val="24"/>
        </w:rPr>
        <w:t>n</w:t>
      </w:r>
      <w:r w:rsidRPr="00260E50">
        <w:rPr>
          <w:rFonts w:ascii="Times New Roman" w:hAnsi="Times New Roman" w:cs="Times New Roman"/>
          <w:sz w:val="24"/>
          <w:szCs w:val="24"/>
        </w:rPr>
        <w:t>倍</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下列说法中正确的是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同步卫星的运行速度是第一宇宙速度的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,n</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倍</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同步卫星的运行速度是地球赤道上物体随地球自转获得的速度的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,n</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倍</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同步卫星的运行速度是第一宇宙速度的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,n</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倍</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同步卫星的向心加速度是地球表面重力加速度的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,n</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倍</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2173D4" w:rsidRPr="00260E50" w:rsidRDefault="002173D4" w:rsidP="002173D4">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同步卫星绕地球做圆周运动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由万有引力提供向心力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得同步卫星的运行速度</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又第一宇宙速度</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i/>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,n</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错误</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sz w:val="24"/>
          <w:szCs w:val="24"/>
        </w:rPr>
        <w:t>＝</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instrText>a,g</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,n</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错误；同步卫星与地球自转的角速度相同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ωr</w:t>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vertAlign w:val="subscript"/>
        </w:rPr>
        <w:t>自</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ωR</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i/>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sz w:val="24"/>
          <w:szCs w:val="24"/>
          <w:vertAlign w:val="subscript"/>
        </w:rPr>
        <w:instrText>自</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 xml:space="preserve"> </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n</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4</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p>
    <w:p w:rsidR="002173D4" w:rsidRPr="00260E50" w:rsidRDefault="002173D4" w:rsidP="002173D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89330" cy="1003300"/>
            <wp:effectExtent l="0" t="0" r="1270" b="6350"/>
            <wp:docPr id="1" name="图片 1" descr="C:\Users\Administrator\Desktop\物理 必修2（人教版）\物理 必修2（人教版）\配套课件\教师WORD文档 - 副本\J39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J393.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9330" cy="1003300"/>
                    </a:xfrm>
                    <a:prstGeom prst="rect">
                      <a:avLst/>
                    </a:prstGeom>
                    <a:noFill/>
                    <a:ln>
                      <a:noFill/>
                    </a:ln>
                  </pic:spPr>
                </pic:pic>
              </a:graphicData>
            </a:graphic>
          </wp:inline>
        </w:drawing>
      </w:r>
    </w:p>
    <w:p w:rsidR="002173D4" w:rsidRPr="00260E50" w:rsidRDefault="002173D4" w:rsidP="002173D4">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2</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如图</w:t>
      </w:r>
      <w:r w:rsidRPr="00260E50">
        <w:rPr>
          <w:rFonts w:ascii="Times New Roman" w:hAnsi="Times New Roman" w:cs="Times New Roman"/>
          <w:sz w:val="24"/>
          <w:szCs w:val="24"/>
        </w:rPr>
        <w:t>2</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发射同步卫星的一般程序是：先让卫星进入一个近地的圆轨道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然后在</w:t>
      </w:r>
      <w:r w:rsidRPr="00260E50">
        <w:rPr>
          <w:rFonts w:ascii="Times New Roman" w:hAnsi="Times New Roman" w:cs="Times New Roman"/>
          <w:i/>
          <w:sz w:val="24"/>
          <w:szCs w:val="24"/>
        </w:rPr>
        <w:t>P</w:t>
      </w:r>
      <w:r w:rsidRPr="00260E50">
        <w:rPr>
          <w:rFonts w:ascii="Times New Roman" w:hAnsi="Times New Roman" w:cs="Times New Roman"/>
          <w:sz w:val="24"/>
          <w:szCs w:val="24"/>
        </w:rPr>
        <w:t>点变轨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进入椭圆形转移轨道</w:t>
      </w:r>
      <w:r w:rsidRPr="00260E50">
        <w:rPr>
          <w:rFonts w:ascii="Times New Roman" w:hAnsi="Times New Roman" w:cs="Times New Roman"/>
          <w:sz w:val="24"/>
          <w:szCs w:val="24"/>
        </w:rPr>
        <w:t>(</w:t>
      </w:r>
      <w:r w:rsidRPr="00260E50">
        <w:rPr>
          <w:rFonts w:ascii="Times New Roman" w:hAnsi="Times New Roman" w:cs="Times New Roman"/>
          <w:sz w:val="24"/>
          <w:szCs w:val="24"/>
        </w:rPr>
        <w:t>该椭圆轨道的近地点为近地圆轨道上的</w:t>
      </w:r>
      <w:r w:rsidRPr="00260E50">
        <w:rPr>
          <w:rFonts w:ascii="Times New Roman" w:hAnsi="Times New Roman" w:cs="Times New Roman"/>
          <w:i/>
          <w:sz w:val="24"/>
          <w:szCs w:val="24"/>
        </w:rPr>
        <w:t>P</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远地点为同步圆轨道上的</w:t>
      </w:r>
      <w:r w:rsidRPr="00260E50">
        <w:rPr>
          <w:rFonts w:ascii="Times New Roman" w:hAnsi="Times New Roman" w:cs="Times New Roman"/>
          <w:i/>
          <w:sz w:val="24"/>
          <w:szCs w:val="24"/>
        </w:rPr>
        <w:t>Q</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到达远地点</w:t>
      </w:r>
      <w:r w:rsidRPr="00260E50">
        <w:rPr>
          <w:rFonts w:ascii="Times New Roman" w:hAnsi="Times New Roman" w:cs="Times New Roman"/>
          <w:i/>
          <w:sz w:val="24"/>
          <w:szCs w:val="24"/>
        </w:rPr>
        <w:t>Q</w:t>
      </w:r>
      <w:r w:rsidRPr="00260E50">
        <w:rPr>
          <w:rFonts w:ascii="Times New Roman" w:hAnsi="Times New Roman" w:cs="Times New Roman"/>
          <w:sz w:val="24"/>
          <w:szCs w:val="24"/>
        </w:rPr>
        <w:t>时再次变轨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进入同步轨道．设卫星在近地圆轨道上运行的速率为</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在椭圆形转移轨道的近地点</w:t>
      </w:r>
      <w:r w:rsidRPr="00260E50">
        <w:rPr>
          <w:rFonts w:ascii="Times New Roman" w:hAnsi="Times New Roman" w:cs="Times New Roman"/>
          <w:i/>
          <w:sz w:val="24"/>
          <w:szCs w:val="24"/>
        </w:rPr>
        <w:t>P</w:t>
      </w:r>
      <w:r w:rsidRPr="00260E50">
        <w:rPr>
          <w:rFonts w:ascii="Times New Roman" w:hAnsi="Times New Roman" w:cs="Times New Roman"/>
          <w:sz w:val="24"/>
          <w:szCs w:val="24"/>
        </w:rPr>
        <w:t>点的速率为</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沿转移轨道刚到达远地点</w:t>
      </w:r>
      <w:r w:rsidRPr="00260E50">
        <w:rPr>
          <w:rFonts w:ascii="Times New Roman" w:hAnsi="Times New Roman" w:cs="Times New Roman"/>
          <w:i/>
          <w:sz w:val="24"/>
          <w:szCs w:val="24"/>
        </w:rPr>
        <w:t>Q</w:t>
      </w:r>
      <w:r w:rsidRPr="00260E50">
        <w:rPr>
          <w:rFonts w:ascii="Times New Roman" w:hAnsi="Times New Roman" w:cs="Times New Roman"/>
          <w:sz w:val="24"/>
          <w:szCs w:val="24"/>
        </w:rPr>
        <w:t>时的速率为</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在同步轨道上的速率为</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三个轨道上运动的周期分别为</w:t>
      </w:r>
      <w:r w:rsidRPr="00260E50">
        <w:rPr>
          <w:rFonts w:ascii="Times New Roman" w:hAnsi="Times New Roman" w:cs="Times New Roman"/>
          <w:i/>
          <w:sz w:val="24"/>
          <w:szCs w:val="24"/>
        </w:rPr>
        <w:t>T</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T</w:t>
      </w:r>
      <w:r w:rsidRPr="00260E50">
        <w:rPr>
          <w:rFonts w:ascii="Times New Roman" w:hAnsi="Times New Roman" w:cs="Times New Roman"/>
          <w:sz w:val="24"/>
          <w:szCs w:val="24"/>
          <w:vertAlign w:val="subscript"/>
        </w:rPr>
        <w:t>2</w:t>
      </w:r>
      <w:r w:rsidRPr="00260E50">
        <w:rPr>
          <w:rFonts w:ascii="Times New Roman" w:hAnsi="Times New Roman" w:cs="Times New Roman"/>
          <w:sz w:val="24"/>
          <w:szCs w:val="24"/>
        </w:rPr>
        <w:t>、</w:t>
      </w:r>
      <w:r w:rsidRPr="00260E50">
        <w:rPr>
          <w:rFonts w:ascii="Times New Roman" w:hAnsi="Times New Roman" w:cs="Times New Roman"/>
          <w:i/>
          <w:sz w:val="24"/>
          <w:szCs w:val="24"/>
        </w:rPr>
        <w:t>T</w:t>
      </w:r>
      <w:r w:rsidRPr="00260E50">
        <w:rPr>
          <w:rFonts w:ascii="Times New Roman" w:hAnsi="Times New Roman" w:cs="Times New Roman" w:hint="eastAsia"/>
          <w:sz w:val="24"/>
          <w:szCs w:val="24"/>
          <w:vertAlign w:val="subscript"/>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则下列说法正确的是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w:t>
      </w:r>
      <w:r w:rsidRPr="00260E50">
        <w:rPr>
          <w:rFonts w:ascii="Times New Roman" w:hAnsi="Times New Roman" w:cs="Times New Roman"/>
          <w:i/>
          <w:sz w:val="24"/>
          <w:szCs w:val="24"/>
        </w:rPr>
        <w:t>P</w:t>
      </w:r>
      <w:r w:rsidRPr="00260E50">
        <w:rPr>
          <w:rFonts w:ascii="Times New Roman" w:hAnsi="Times New Roman" w:cs="Times New Roman"/>
          <w:sz w:val="24"/>
          <w:szCs w:val="24"/>
        </w:rPr>
        <w:t>点变轨时需要加速</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Q</w:t>
      </w:r>
      <w:r w:rsidRPr="00260E50">
        <w:rPr>
          <w:rFonts w:ascii="Times New Roman" w:hAnsi="Times New Roman" w:cs="Times New Roman"/>
          <w:sz w:val="24"/>
          <w:szCs w:val="24"/>
        </w:rPr>
        <w:t>点变轨时要减速</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w:t>
      </w:r>
      <w:r w:rsidRPr="00260E50">
        <w:rPr>
          <w:rFonts w:ascii="Times New Roman" w:hAnsi="Times New Roman" w:cs="Times New Roman"/>
          <w:i/>
          <w:sz w:val="24"/>
          <w:szCs w:val="24"/>
        </w:rPr>
        <w:t>P</w:t>
      </w:r>
      <w:r w:rsidRPr="00260E50">
        <w:rPr>
          <w:rFonts w:ascii="Times New Roman" w:hAnsi="Times New Roman" w:cs="Times New Roman"/>
          <w:sz w:val="24"/>
          <w:szCs w:val="24"/>
        </w:rPr>
        <w:t>点变轨时需要减速</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Q</w:t>
      </w:r>
      <w:r w:rsidRPr="00260E50">
        <w:rPr>
          <w:rFonts w:ascii="Times New Roman" w:hAnsi="Times New Roman" w:cs="Times New Roman"/>
          <w:sz w:val="24"/>
          <w:szCs w:val="24"/>
        </w:rPr>
        <w:t>点变轨时要加速</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T</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T</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Times New Roman" w:hAnsi="Times New Roman" w:cs="Times New Roman"/>
          <w:i/>
          <w:sz w:val="24"/>
          <w:szCs w:val="24"/>
        </w:rPr>
        <w:t>T</w:t>
      </w:r>
      <w:r w:rsidRPr="00260E50">
        <w:rPr>
          <w:rFonts w:ascii="Times New Roman" w:hAnsi="Times New Roman" w:cs="Times New Roman" w:hint="eastAsia"/>
          <w:sz w:val="24"/>
          <w:szCs w:val="24"/>
          <w:vertAlign w:val="subscript"/>
        </w:rPr>
        <w:t>3</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4</w:t>
      </w:r>
      <w:r w:rsidRPr="00260E50">
        <w:rPr>
          <w:rFonts w:ascii="Times New Roman" w:hAnsi="Times New Roman" w:cs="Times New Roman"/>
          <w:sz w:val="24"/>
          <w:szCs w:val="24"/>
        </w:rPr>
        <w:t>＞</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3</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CD</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卫星在椭圆形转移轨道的近地点</w:t>
      </w:r>
      <w:r w:rsidRPr="00260E50">
        <w:rPr>
          <w:rFonts w:ascii="Times New Roman" w:eastAsia="楷体_GB2312" w:hAnsi="Times New Roman" w:cs="Times New Roman"/>
          <w:i/>
          <w:sz w:val="24"/>
          <w:szCs w:val="24"/>
        </w:rPr>
        <w:t>P</w:t>
      </w:r>
      <w:r w:rsidRPr="00260E50">
        <w:rPr>
          <w:rFonts w:ascii="Times New Roman" w:eastAsia="楷体_GB2312" w:hAnsi="Times New Roman" w:cs="Times New Roman"/>
          <w:sz w:val="24"/>
          <w:szCs w:val="24"/>
        </w:rPr>
        <w:t>时做离心运动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所受的万有引力小于所需要的向心力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1</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2</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而在圆轨道时万有引力等于向心力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1</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1</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；同理</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由于卫星在转移轨道上</w:t>
      </w:r>
      <w:r w:rsidRPr="00260E50">
        <w:rPr>
          <w:rFonts w:ascii="Times New Roman" w:eastAsia="楷体_GB2312" w:hAnsi="Times New Roman" w:cs="Times New Roman"/>
          <w:i/>
          <w:sz w:val="24"/>
          <w:szCs w:val="24"/>
        </w:rPr>
        <w:t>Q</w:t>
      </w:r>
      <w:r w:rsidRPr="00260E50">
        <w:rPr>
          <w:rFonts w:ascii="Times New Roman" w:eastAsia="楷体_GB2312" w:hAnsi="Times New Roman" w:cs="Times New Roman"/>
          <w:sz w:val="24"/>
          <w:szCs w:val="24"/>
        </w:rPr>
        <w:t>点做近心运动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3</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4</w:t>
      </w:r>
      <w:r w:rsidRPr="00260E50">
        <w:rPr>
          <w:rFonts w:ascii="Times New Roman" w:eastAsia="楷体_GB2312" w:hAnsi="Times New Roman" w:cs="Times New Roman"/>
          <w:sz w:val="24"/>
          <w:szCs w:val="24"/>
        </w:rPr>
        <w:t>；又由人造卫星的线速度</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可知</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4</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由以上所述可知选项</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正确；由于轨道半径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3</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因开普勒第三定律</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k</w:t>
      </w:r>
      <w:r w:rsidRPr="00260E50">
        <w:rPr>
          <w:rFonts w:ascii="Times New Roman" w:eastAsia="楷体_GB2312" w:hAnsi="Times New Roman" w:cs="Times New Roman"/>
          <w:sz w:val="24"/>
          <w:szCs w:val="24"/>
        </w:rPr>
        <w:t>为常量</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hint="eastAsia"/>
          <w:sz w:val="24"/>
          <w:szCs w:val="24"/>
          <w:vertAlign w:val="subscript"/>
        </w:rPr>
        <w:t>3</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三、双星系统问题</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两颗靠的很近的恒星称为双星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这两颗星必定以相同的角速度绕两者连线上的某一点转动才不至于由于万有引力的作用而吸引在一起．特点：</w:t>
      </w:r>
      <w:r w:rsidRPr="00260E50">
        <w:rPr>
          <w:rFonts w:hAnsi="宋体" w:cs="Times New Roman"/>
          <w:sz w:val="24"/>
          <w:szCs w:val="24"/>
        </w:rPr>
        <w:t>①</w:t>
      </w:r>
      <w:r w:rsidRPr="00260E50">
        <w:rPr>
          <w:rFonts w:ascii="Times New Roman" w:hAnsi="Times New Roman" w:cs="Times New Roman"/>
          <w:sz w:val="24"/>
          <w:szCs w:val="24"/>
        </w:rPr>
        <w:t>做圆周运动所需向心力相等</w:t>
      </w:r>
      <w:r w:rsidRPr="00260E50">
        <w:rPr>
          <w:rFonts w:ascii="Times New Roman" w:hAnsi="Times New Roman" w:cs="Times New Roman"/>
          <w:sz w:val="24"/>
          <w:szCs w:val="24"/>
        </w:rPr>
        <w:t>(</w:t>
      </w:r>
      <w:r w:rsidRPr="00260E50">
        <w:rPr>
          <w:rFonts w:ascii="Times New Roman" w:hAnsi="Times New Roman" w:cs="Times New Roman"/>
          <w:sz w:val="24"/>
          <w:szCs w:val="24"/>
        </w:rPr>
        <w:t>等于相互的万有引力</w:t>
      </w:r>
      <w:r w:rsidRPr="00260E50">
        <w:rPr>
          <w:rFonts w:ascii="Times New Roman" w:hAnsi="Times New Roman" w:cs="Times New Roman"/>
          <w:sz w:val="24"/>
          <w:szCs w:val="24"/>
        </w:rPr>
        <w:t>)</w:t>
      </w:r>
      <w:r w:rsidRPr="00260E50">
        <w:rPr>
          <w:rFonts w:ascii="Times New Roman" w:hAnsi="Times New Roman" w:cs="Times New Roman"/>
          <w:sz w:val="24"/>
          <w:szCs w:val="24"/>
        </w:rPr>
        <w:t>；</w:t>
      </w:r>
      <w:r w:rsidRPr="00260E50">
        <w:rPr>
          <w:rFonts w:hAnsi="宋体" w:cs="Times New Roman"/>
          <w:sz w:val="24"/>
          <w:szCs w:val="24"/>
        </w:rPr>
        <w:t>②</w:t>
      </w:r>
      <w:r w:rsidRPr="00260E50">
        <w:rPr>
          <w:rFonts w:ascii="Times New Roman" w:hAnsi="Times New Roman" w:cs="Times New Roman"/>
          <w:sz w:val="24"/>
          <w:szCs w:val="24"/>
        </w:rPr>
        <w:t>角速度相等；</w:t>
      </w:r>
      <w:r w:rsidRPr="00260E50">
        <w:rPr>
          <w:rFonts w:hAnsi="宋体" w:cs="Times New Roman"/>
          <w:sz w:val="24"/>
          <w:szCs w:val="24"/>
        </w:rPr>
        <w:t>③</w:t>
      </w:r>
      <w:r w:rsidRPr="00260E50">
        <w:rPr>
          <w:rFonts w:ascii="Times New Roman" w:hAnsi="Times New Roman" w:cs="Times New Roman"/>
          <w:sz w:val="24"/>
          <w:szCs w:val="24"/>
        </w:rPr>
        <w:t>半径之和等于它们之间的距离</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i/>
          <w:sz w:val="24"/>
          <w:szCs w:val="24"/>
        </w:rPr>
        <w:t>r</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Times New Roman" w:hAnsi="Times New Roman" w:cs="Times New Roman"/>
          <w:i/>
          <w:sz w:val="24"/>
          <w:szCs w:val="24"/>
        </w:rPr>
        <w:t>l</w:t>
      </w:r>
      <w:r w:rsidRPr="00260E50">
        <w:rPr>
          <w:rFonts w:ascii="Times New Roman" w:hAnsi="Times New Roman" w:cs="Times New Roman"/>
          <w:sz w:val="24"/>
          <w:szCs w:val="24"/>
        </w:rPr>
        <w:t>.</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5</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冥王星与其附近的星体卡戎可视为双星系统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质量比约为</w:t>
      </w:r>
      <w:r w:rsidRPr="00260E50">
        <w:rPr>
          <w:rFonts w:ascii="Times New Roman" w:hAnsi="Times New Roman" w:cs="Times New Roman"/>
          <w:sz w:val="24"/>
          <w:szCs w:val="24"/>
        </w:rPr>
        <w:t>7</w:t>
      </w:r>
      <w:r w:rsidRPr="00260E50">
        <w:rPr>
          <w:rFonts w:hAnsi="宋体" w:cs="Times New Roman"/>
          <w:sz w:val="24"/>
          <w:szCs w:val="24"/>
        </w:rPr>
        <w:t>∶</w:t>
      </w:r>
      <w:r w:rsidRPr="00260E50">
        <w:rPr>
          <w:rFonts w:ascii="Times New Roman" w:hAnsi="Times New Roman" w:cs="Times New Roman"/>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同时绕它们连线上某点</w:t>
      </w:r>
      <w:r w:rsidRPr="00260E50">
        <w:rPr>
          <w:rFonts w:ascii="Times New Roman" w:hAnsi="Times New Roman" w:cs="Times New Roman"/>
          <w:i/>
          <w:sz w:val="24"/>
          <w:szCs w:val="24"/>
        </w:rPr>
        <w:t>O</w:t>
      </w:r>
      <w:r w:rsidRPr="00260E50">
        <w:rPr>
          <w:rFonts w:ascii="Times New Roman" w:hAnsi="Times New Roman" w:cs="Times New Roman"/>
          <w:sz w:val="24"/>
          <w:szCs w:val="24"/>
        </w:rPr>
        <w:t>做匀速圆周</w:t>
      </w:r>
      <w:r w:rsidRPr="00260E50">
        <w:rPr>
          <w:rFonts w:ascii="Times New Roman" w:hAnsi="Times New Roman" w:cs="Times New Roman" w:hint="eastAsia"/>
          <w:sz w:val="24"/>
          <w:szCs w:val="24"/>
        </w:rPr>
        <w:t>运动．</w:t>
      </w:r>
      <w:r w:rsidRPr="00260E50">
        <w:rPr>
          <w:rFonts w:ascii="Times New Roman" w:hAnsi="Times New Roman" w:cs="Times New Roman"/>
          <w:sz w:val="24"/>
          <w:szCs w:val="24"/>
        </w:rPr>
        <w:t>由此可知</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冥王星绕</w:t>
      </w:r>
      <w:r w:rsidRPr="00260E50">
        <w:rPr>
          <w:rFonts w:ascii="Times New Roman" w:hAnsi="Times New Roman" w:cs="Times New Roman"/>
          <w:i/>
          <w:sz w:val="24"/>
          <w:szCs w:val="24"/>
        </w:rPr>
        <w:t>O</w:t>
      </w:r>
      <w:r w:rsidRPr="00260E50">
        <w:rPr>
          <w:rFonts w:ascii="Times New Roman" w:hAnsi="Times New Roman" w:cs="Times New Roman"/>
          <w:sz w:val="24"/>
          <w:szCs w:val="24"/>
        </w:rPr>
        <w:t>点运动的</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轨道半径约为卡戎的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7)</w:instrText>
      </w:r>
      <w:r w:rsidRPr="00260E50">
        <w:rPr>
          <w:rFonts w:ascii="Times New Roman" w:hAnsi="Times New Roman" w:cs="Times New Roman"/>
          <w:i/>
          <w:sz w:val="24"/>
          <w:szCs w:val="24"/>
        </w:rPr>
        <w:fldChar w:fldCharType="end"/>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角速度大小约为卡戎的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7)</w:instrText>
      </w:r>
      <w:r w:rsidRPr="00260E50">
        <w:rPr>
          <w:rFonts w:ascii="Times New Roman" w:hAnsi="Times New Roman" w:cs="Times New Roman"/>
          <w:i/>
          <w:sz w:val="24"/>
          <w:szCs w:val="24"/>
        </w:rPr>
        <w:fldChar w:fldCharType="end"/>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线速度大小约为卡戎的</w:t>
      </w:r>
      <w:r w:rsidRPr="00260E50">
        <w:rPr>
          <w:rFonts w:ascii="Times New Roman" w:hAnsi="Times New Roman" w:cs="Times New Roman"/>
          <w:sz w:val="24"/>
          <w:szCs w:val="24"/>
        </w:rPr>
        <w:t>7</w:t>
      </w:r>
      <w:r w:rsidRPr="00260E50">
        <w:rPr>
          <w:rFonts w:ascii="Times New Roman" w:hAnsi="Times New Roman" w:cs="Times New Roman"/>
          <w:sz w:val="24"/>
          <w:szCs w:val="24"/>
        </w:rPr>
        <w:t>倍</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向心力大小约为卡戎的</w:t>
      </w:r>
      <w:r w:rsidRPr="00260E50">
        <w:rPr>
          <w:rFonts w:ascii="Times New Roman" w:hAnsi="Times New Roman" w:cs="Times New Roman"/>
          <w:sz w:val="24"/>
          <w:szCs w:val="24"/>
        </w:rPr>
        <w:t>7</w:t>
      </w:r>
      <w:r w:rsidRPr="00260E50">
        <w:rPr>
          <w:rFonts w:ascii="Times New Roman" w:hAnsi="Times New Roman" w:cs="Times New Roman"/>
          <w:sz w:val="24"/>
          <w:szCs w:val="24"/>
        </w:rPr>
        <w:t>倍</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w:t>
      </w:r>
    </w:p>
    <w:p w:rsidR="002173D4" w:rsidRPr="00260E50" w:rsidRDefault="002173D4" w:rsidP="002173D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双星系统中两个体具有相同的角速度与运动周期以及向心力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由万有引力定律</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i/>
          <w:sz w:val="24"/>
          <w:szCs w:val="24"/>
        </w:rPr>
        <w:instrText>,L</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hint="eastAsia"/>
          <w:sz w:val="24"/>
          <w:szCs w:val="24"/>
          <w:vertAlign w:val="subscript"/>
        </w:rPr>
        <w:t>2</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(7</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可知</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7)</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ωr</w:t>
      </w:r>
      <w:r w:rsidRPr="00260E50">
        <w:rPr>
          <w:rFonts w:ascii="Times New Roman" w:eastAsia="楷体_GB2312" w:hAnsi="Times New Roman" w:cs="Times New Roman"/>
          <w:sz w:val="24"/>
          <w:szCs w:val="24"/>
        </w:rPr>
        <w:t>可知二者线速度之比为</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sz w:val="24"/>
          <w:szCs w:val="24"/>
          <w:vertAlign w:val="subscript"/>
        </w:rPr>
        <w:instrText>1</w:instrText>
      </w:r>
      <w:r w:rsidRPr="00260E50">
        <w:rPr>
          <w:rFonts w:ascii="Times New Roman" w:eastAsia="楷体_GB2312" w:hAnsi="Times New Roman" w:cs="Times New Roman" w:hint="eastAsia"/>
          <w:i/>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1</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b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7)</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sz w:val="24"/>
          <w:szCs w:val="24"/>
        </w:rPr>
        <w:t>正确选项为</w:t>
      </w:r>
      <w:r w:rsidRPr="00260E50">
        <w:rPr>
          <w:rFonts w:ascii="Times New Roman" w:eastAsia="楷体_GB2312" w:hAnsi="Times New Roman" w:cs="Times New Roman" w:hint="eastAsia"/>
          <w:sz w:val="24"/>
          <w:szCs w:val="24"/>
        </w:rPr>
        <w:t>A.</w:t>
      </w:r>
    </w:p>
    <w:sectPr w:rsidR="002173D4" w:rsidRPr="00260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楷体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3D4"/>
    <w:rsid w:val="002173D4"/>
    <w:rsid w:val="00A26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3D4"/>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2173D4"/>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173D4"/>
    <w:rPr>
      <w:rFonts w:ascii="Arial" w:eastAsia="黑体" w:hAnsi="Arial" w:cs="Times New Roman"/>
      <w:b/>
      <w:bCs/>
      <w:sz w:val="32"/>
      <w:szCs w:val="32"/>
    </w:rPr>
  </w:style>
  <w:style w:type="paragraph" w:styleId="a3">
    <w:name w:val="Plain Text"/>
    <w:basedOn w:val="a"/>
    <w:link w:val="Char"/>
    <w:uiPriority w:val="99"/>
    <w:unhideWhenUsed/>
    <w:rsid w:val="002173D4"/>
    <w:rPr>
      <w:rFonts w:ascii="宋体" w:hAnsi="Courier New" w:cs="Courier New"/>
      <w:szCs w:val="21"/>
    </w:rPr>
  </w:style>
  <w:style w:type="character" w:customStyle="1" w:styleId="Char">
    <w:name w:val="纯文本 Char"/>
    <w:basedOn w:val="a0"/>
    <w:link w:val="a3"/>
    <w:uiPriority w:val="99"/>
    <w:rsid w:val="002173D4"/>
    <w:rPr>
      <w:rFonts w:ascii="宋体" w:eastAsia="宋体" w:hAnsi="Courier New" w:cs="Courier New"/>
      <w:szCs w:val="21"/>
    </w:rPr>
  </w:style>
  <w:style w:type="paragraph" w:styleId="a4">
    <w:name w:val="header"/>
    <w:basedOn w:val="a"/>
    <w:link w:val="Char0"/>
    <w:uiPriority w:val="99"/>
    <w:unhideWhenUsed/>
    <w:rsid w:val="002173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2173D4"/>
    <w:rPr>
      <w:rFonts w:ascii="Calibri" w:eastAsia="宋体" w:hAnsi="Calibri" w:cs="Times New Roman"/>
      <w:sz w:val="18"/>
      <w:szCs w:val="18"/>
    </w:rPr>
  </w:style>
  <w:style w:type="paragraph" w:styleId="a5">
    <w:name w:val="footer"/>
    <w:basedOn w:val="a"/>
    <w:link w:val="Char1"/>
    <w:uiPriority w:val="99"/>
    <w:unhideWhenUsed/>
    <w:rsid w:val="002173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2173D4"/>
    <w:rPr>
      <w:rFonts w:ascii="Calibri" w:eastAsia="宋体" w:hAnsi="Calibri" w:cs="Times New Roman"/>
      <w:sz w:val="18"/>
      <w:szCs w:val="18"/>
    </w:rPr>
  </w:style>
  <w:style w:type="paragraph" w:styleId="a6">
    <w:name w:val="caption"/>
    <w:basedOn w:val="a"/>
    <w:next w:val="a"/>
    <w:unhideWhenUsed/>
    <w:qFormat/>
    <w:rsid w:val="002173D4"/>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2173D4"/>
    <w:pPr>
      <w:spacing w:line="240" w:lineRule="auto"/>
    </w:pPr>
    <w:rPr>
      <w:sz w:val="18"/>
      <w:szCs w:val="18"/>
    </w:rPr>
  </w:style>
  <w:style w:type="character" w:customStyle="1" w:styleId="Char2">
    <w:name w:val="批注框文本 Char"/>
    <w:basedOn w:val="a0"/>
    <w:link w:val="a7"/>
    <w:uiPriority w:val="99"/>
    <w:semiHidden/>
    <w:rsid w:val="002173D4"/>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3D4"/>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2173D4"/>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173D4"/>
    <w:rPr>
      <w:rFonts w:ascii="Arial" w:eastAsia="黑体" w:hAnsi="Arial" w:cs="Times New Roman"/>
      <w:b/>
      <w:bCs/>
      <w:sz w:val="32"/>
      <w:szCs w:val="32"/>
    </w:rPr>
  </w:style>
  <w:style w:type="paragraph" w:styleId="a3">
    <w:name w:val="Plain Text"/>
    <w:basedOn w:val="a"/>
    <w:link w:val="Char"/>
    <w:uiPriority w:val="99"/>
    <w:unhideWhenUsed/>
    <w:rsid w:val="002173D4"/>
    <w:rPr>
      <w:rFonts w:ascii="宋体" w:hAnsi="Courier New" w:cs="Courier New"/>
      <w:szCs w:val="21"/>
    </w:rPr>
  </w:style>
  <w:style w:type="character" w:customStyle="1" w:styleId="Char">
    <w:name w:val="纯文本 Char"/>
    <w:basedOn w:val="a0"/>
    <w:link w:val="a3"/>
    <w:uiPriority w:val="99"/>
    <w:rsid w:val="002173D4"/>
    <w:rPr>
      <w:rFonts w:ascii="宋体" w:eastAsia="宋体" w:hAnsi="Courier New" w:cs="Courier New"/>
      <w:szCs w:val="21"/>
    </w:rPr>
  </w:style>
  <w:style w:type="paragraph" w:styleId="a4">
    <w:name w:val="header"/>
    <w:basedOn w:val="a"/>
    <w:link w:val="Char0"/>
    <w:uiPriority w:val="99"/>
    <w:unhideWhenUsed/>
    <w:rsid w:val="002173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2173D4"/>
    <w:rPr>
      <w:rFonts w:ascii="Calibri" w:eastAsia="宋体" w:hAnsi="Calibri" w:cs="Times New Roman"/>
      <w:sz w:val="18"/>
      <w:szCs w:val="18"/>
    </w:rPr>
  </w:style>
  <w:style w:type="paragraph" w:styleId="a5">
    <w:name w:val="footer"/>
    <w:basedOn w:val="a"/>
    <w:link w:val="Char1"/>
    <w:uiPriority w:val="99"/>
    <w:unhideWhenUsed/>
    <w:rsid w:val="002173D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2173D4"/>
    <w:rPr>
      <w:rFonts w:ascii="Calibri" w:eastAsia="宋体" w:hAnsi="Calibri" w:cs="Times New Roman"/>
      <w:sz w:val="18"/>
      <w:szCs w:val="18"/>
    </w:rPr>
  </w:style>
  <w:style w:type="paragraph" w:styleId="a6">
    <w:name w:val="caption"/>
    <w:basedOn w:val="a"/>
    <w:next w:val="a"/>
    <w:unhideWhenUsed/>
    <w:qFormat/>
    <w:rsid w:val="002173D4"/>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2173D4"/>
    <w:pPr>
      <w:spacing w:line="240" w:lineRule="auto"/>
    </w:pPr>
    <w:rPr>
      <w:sz w:val="18"/>
      <w:szCs w:val="18"/>
    </w:rPr>
  </w:style>
  <w:style w:type="character" w:customStyle="1" w:styleId="Char2">
    <w:name w:val="批注框文本 Char"/>
    <w:basedOn w:val="a0"/>
    <w:link w:val="a7"/>
    <w:uiPriority w:val="99"/>
    <w:semiHidden/>
    <w:rsid w:val="002173D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684</Words>
  <Characters>3899</Characters>
  <Application>Microsoft Office Word</Application>
  <DocSecurity>0</DocSecurity>
  <Lines>32</Lines>
  <Paragraphs>9</Paragraphs>
  <ScaleCrop>false</ScaleCrop>
  <Company>china</Company>
  <LinksUpToDate>false</LinksUpToDate>
  <CharactersWithSpaces>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2015-09-03T08:58:00Z</dcterms:created>
  <dcterms:modified xsi:type="dcterms:W3CDTF">2015-09-03T08:58:00Z</dcterms:modified>
</cp:coreProperties>
</file>