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3C" w:rsidRDefault="00A0103C" w:rsidP="00A0103C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23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弹性势能的</w:t>
      </w:r>
      <w:r w:rsidRPr="00446A68">
        <w:rPr>
          <w:rFonts w:ascii="宋体" w:eastAsia="宋体" w:hAnsi="宋体"/>
        </w:rPr>
        <w:t>“</w:t>
      </w:r>
      <w:r w:rsidRPr="00446A68">
        <w:rPr>
          <w:rFonts w:ascii="Times New Roman" w:hAnsi="Times New Roman"/>
        </w:rPr>
        <w:t>三性</w:t>
      </w:r>
      <w:r w:rsidRPr="00446A68">
        <w:rPr>
          <w:rFonts w:ascii="宋体" w:eastAsia="宋体" w:hAnsi="宋体"/>
        </w:rPr>
        <w:t>”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7" name="图片 7" descr="精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讲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弹性势能的系统性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</w:rPr>
        <w:t>弹性势能是发生弹性形变的物体上所有质点</w:t>
      </w:r>
      <w:proofErr w:type="gramStart"/>
      <w:r w:rsidRPr="00446A68">
        <w:rPr>
          <w:rFonts w:ascii="Times New Roman" w:hAnsi="Times New Roman" w:cs="Times New Roman"/>
        </w:rPr>
        <w:t>因相对</w:t>
      </w:r>
      <w:proofErr w:type="gramEnd"/>
      <w:r w:rsidRPr="00446A68">
        <w:rPr>
          <w:rFonts w:ascii="Times New Roman" w:hAnsi="Times New Roman" w:cs="Times New Roman"/>
        </w:rPr>
        <w:t>位置改变具有的能量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因而是对系统而言的</w:t>
      </w:r>
      <w:r>
        <w:rPr>
          <w:rFonts w:ascii="Times New Roman" w:hAnsi="Times New Roman" w:cs="Times New Roman"/>
        </w:rPr>
        <w:t>.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弹性势能的相对性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</w:rPr>
        <w:t>弹性势能的大小在选定了零势能点后才有意义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对弹簧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一般选弹簧自由长度时为零势能点</w:t>
      </w:r>
      <w:r>
        <w:rPr>
          <w:rFonts w:ascii="Times New Roman" w:hAnsi="Times New Roman" w:cs="Times New Roman"/>
        </w:rPr>
        <w:t>.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弹性势能的对称性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</w:rPr>
        <w:t>在选取了自由长度为零势能点后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弹簧的弹性势能具有对称性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即相对于零势能点形变量相等的两点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弹簧仍处于弹性限度内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的弹性势能相等</w:t>
      </w:r>
      <w:r>
        <w:rPr>
          <w:rFonts w:ascii="Times New Roman" w:hAnsi="Times New Roman" w:cs="Times New Roman"/>
        </w:rPr>
        <w:t>.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6" name="图片 6" descr="精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精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5" name="图片 5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左括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右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放在光滑水平面上的物体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在拉力与弹簧弹力作用下处于静止状态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当撤去拉力后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67130" cy="402590"/>
            <wp:effectExtent l="0" t="0" r="0" b="0"/>
            <wp:docPr id="3" name="图片 3" descr="A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49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物体在向左运动的过程中弹性势能一直减小到零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物体在向左运动的过程中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弹力先做正功再做负功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物体运动到弹簧原长位置时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系统的弹性势能为零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物体在向左运动的过程中速度一直增大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物体在向左运动到弹簧原长的过程中，弹力做正功，当物体运动到弹簧原长位置时，弹性势能为零，在这个过程中物体的加速度一直减小，但速度一直增加，物体在弹簧的原长位置时速度最大，之后物体继续向左运动，此时，弹力向右与速度方向相反，弹力对物体做负功，弹性势能增加，速度开始减小，当物体速度减小到零时，弹性势能达到最大值</w:t>
      </w:r>
      <w:r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综上所述，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BC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2" name="图片 2" descr="精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精练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质量相等的</w:t>
      </w: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B</w:t>
      </w:r>
      <w:r w:rsidRPr="00446A68">
        <w:rPr>
          <w:rFonts w:ascii="Times New Roman" w:hAnsi="Times New Roman" w:cs="Times New Roman"/>
        </w:rPr>
        <w:t>两物体之间连接一轻弹簧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竖直放在水平地面上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今用力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缓慢向上拉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直到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刚要离开地面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设开始时弹簧的弹性势能为</w:t>
      </w:r>
      <w:proofErr w:type="spellStart"/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p1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刚要离开地面时弹簧的弹性势能为</w:t>
      </w:r>
      <w:proofErr w:type="spellStart"/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p2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试比较</w:t>
      </w:r>
      <w:proofErr w:type="spellStart"/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p1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p2</w:t>
      </w:r>
      <w:proofErr w:type="spellEnd"/>
      <w:r w:rsidRPr="00446A68">
        <w:rPr>
          <w:rFonts w:ascii="Times New Roman" w:hAnsi="Times New Roman" w:cs="Times New Roman"/>
        </w:rPr>
        <w:t>的大小</w:t>
      </w:r>
      <w:r>
        <w:rPr>
          <w:rFonts w:ascii="Times New Roman" w:hAnsi="Times New Roman" w:cs="Times New Roman"/>
        </w:rPr>
        <w:t>.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61670" cy="1016635"/>
            <wp:effectExtent l="0" t="0" r="5080" b="0"/>
            <wp:docPr id="1" name="图片 1" descr="A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49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proofErr w:type="spellStart"/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p1</w:t>
      </w:r>
      <w:proofErr w:type="spellEnd"/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p2</w:t>
      </w:r>
      <w:proofErr w:type="spellEnd"/>
    </w:p>
    <w:p w:rsidR="00A0103C" w:rsidRDefault="00A0103C" w:rsidP="00A0103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对于同一弹簧，其弹性势能的大小取决于它的形变量</w:t>
      </w:r>
      <w:r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开始时，弹簧处于压缩状态，与原长相比，它的压缩量为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m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446A68">
        <w:rPr>
          <w:rFonts w:ascii="Times New Roman" w:eastAsia="楷体_GB2312" w:hAnsi="Times New Roman" w:cs="Times New Roman"/>
          <w:i/>
        </w:rPr>
        <w:instrText>g,k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当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刚要离开地面时，弹簧处于拉伸状态，与原长相比，它的伸长量为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m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 w:rsidRPr="00446A68">
        <w:rPr>
          <w:rFonts w:ascii="Times New Roman" w:eastAsia="楷体_GB2312" w:hAnsi="Times New Roman" w:cs="Times New Roman"/>
          <w:i/>
        </w:rPr>
        <w:instrText>g,k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因为</w:t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46A68">
        <w:rPr>
          <w:rFonts w:ascii="Times New Roman" w:eastAsia="楷体_GB2312" w:hAnsi="Times New Roman" w:cs="Times New Roman"/>
        </w:rPr>
        <w:t>所以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故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p1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p2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</w:p>
    <w:sectPr w:rsidR="00A01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3C"/>
    <w:rsid w:val="00106C5C"/>
    <w:rsid w:val="00A0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A0103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0103C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0103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0103C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0103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010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A0103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0103C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0103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0103C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0103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01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>china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2015-08-24T06:43:00Z</dcterms:created>
  <dcterms:modified xsi:type="dcterms:W3CDTF">2015-08-24T06:44:00Z</dcterms:modified>
</cp:coreProperties>
</file>