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9C9" w:rsidRPr="00E539C9" w:rsidRDefault="00E539C9" w:rsidP="00E539C9">
      <w:pPr>
        <w:spacing w:line="276" w:lineRule="auto"/>
        <w:jc w:val="center"/>
        <w:rPr>
          <w:rFonts w:ascii="方正正黑_GBK" w:eastAsia="方正正黑_GBK" w:hint="eastAsia"/>
          <w:b/>
          <w:color w:val="auto"/>
          <w:sz w:val="32"/>
          <w:szCs w:val="32"/>
        </w:rPr>
      </w:pPr>
      <w:r w:rsidRPr="00E539C9">
        <w:rPr>
          <w:rFonts w:ascii="方正正黑_GBK" w:eastAsia="方正正黑_GBK" w:hint="eastAsia"/>
          <w:b/>
          <w:color w:val="auto"/>
          <w:sz w:val="32"/>
          <w:szCs w:val="32"/>
        </w:rPr>
        <w:t>第</w:t>
      </w:r>
      <w:r w:rsidRPr="00E539C9">
        <w:rPr>
          <w:rFonts w:ascii="方正正黑_GBK" w:eastAsia="方正正黑_GBK" w:hAnsi="NEU-BZ-S92" w:hint="eastAsia"/>
          <w:b/>
          <w:color w:val="auto"/>
          <w:sz w:val="32"/>
          <w:szCs w:val="32"/>
        </w:rPr>
        <w:t>1</w:t>
      </w:r>
      <w:r w:rsidRPr="00E539C9">
        <w:rPr>
          <w:rFonts w:ascii="方正正黑_GBK" w:eastAsia="方正正黑_GBK" w:hint="eastAsia"/>
          <w:b/>
          <w:color w:val="auto"/>
          <w:sz w:val="32"/>
          <w:szCs w:val="32"/>
        </w:rPr>
        <w:t>讲</w:t>
      </w:r>
      <w:r w:rsidRPr="00E539C9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E539C9">
        <w:rPr>
          <w:rFonts w:ascii="方正正黑_GBK" w:eastAsia="方正正黑_GBK" w:hint="eastAsia"/>
          <w:b/>
          <w:color w:val="auto"/>
          <w:sz w:val="32"/>
          <w:szCs w:val="32"/>
        </w:rPr>
        <w:t>电阻定律</w:t>
      </w:r>
      <w:r w:rsidRPr="00E539C9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E539C9">
        <w:rPr>
          <w:rFonts w:ascii="方正正黑_GBK" w:eastAsia="方正正黑_GBK" w:hint="eastAsia"/>
          <w:b/>
          <w:color w:val="auto"/>
          <w:sz w:val="32"/>
          <w:szCs w:val="32"/>
        </w:rPr>
        <w:t>欧姆定律</w:t>
      </w:r>
      <w:r w:rsidRPr="00E539C9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E539C9">
        <w:rPr>
          <w:rFonts w:ascii="方正正黑_GBK" w:eastAsia="方正正黑_GBK" w:hint="eastAsia"/>
          <w:b/>
          <w:color w:val="auto"/>
          <w:sz w:val="32"/>
          <w:szCs w:val="32"/>
        </w:rPr>
        <w:t>电功和电功率</w:t>
      </w:r>
    </w:p>
    <w:p w:rsidR="00E539C9" w:rsidRPr="00AE3B80" w:rsidRDefault="00E539C9" w:rsidP="00E539C9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eastAsia="方正黑体_GBK"/>
          <w:color w:val="auto"/>
          <w:sz w:val="21"/>
          <w:szCs w:val="21"/>
        </w:rPr>
        <w:t>一、单项选择题</w:t>
      </w:r>
    </w:p>
    <w:p w:rsidR="00E539C9" w:rsidRPr="00AE3B80" w:rsidRDefault="00E539C9" w:rsidP="00E539C9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1.(2013</w:t>
      </w:r>
      <w:r w:rsidRPr="00AE3B80">
        <w:rPr>
          <w:rFonts w:eastAsia="方正黑体_GBK"/>
          <w:color w:val="auto"/>
          <w:sz w:val="21"/>
          <w:szCs w:val="21"/>
        </w:rPr>
        <w:t>安徽理综</w:t>
      </w:r>
      <w:r w:rsidRPr="00AE3B80">
        <w:rPr>
          <w:rFonts w:ascii="NEU-BZ-S92" w:hAnsi="NEU-BZ-S92"/>
          <w:color w:val="auto"/>
          <w:sz w:val="21"/>
          <w:szCs w:val="21"/>
        </w:rPr>
        <w:t>,19,6</w:t>
      </w:r>
      <w:r w:rsidRPr="00AE3B80">
        <w:rPr>
          <w:rFonts w:eastAsia="方正黑体_GBK"/>
          <w:color w:val="auto"/>
          <w:sz w:val="21"/>
          <w:szCs w:val="21"/>
        </w:rPr>
        <w:t>分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用图示的电路可以测量电阻的阻值。图中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x</w:t>
      </w:r>
      <w:r w:rsidRPr="00AE3B80">
        <w:rPr>
          <w:color w:val="auto"/>
          <w:sz w:val="21"/>
          <w:szCs w:val="21"/>
        </w:rPr>
        <w:t>是待测电阻</w:t>
      </w:r>
      <w:r w:rsidRPr="00AE3B80">
        <w:rPr>
          <w:rFonts w:ascii="NEU-BZ-S92" w:hAnsi="NEU-BZ-S92"/>
          <w:color w:val="auto"/>
          <w:sz w:val="21"/>
          <w:szCs w:val="21"/>
        </w:rPr>
        <w:t>,R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0</w:t>
      </w:r>
      <w:r w:rsidRPr="00AE3B80">
        <w:rPr>
          <w:color w:val="auto"/>
          <w:sz w:val="21"/>
          <w:szCs w:val="21"/>
        </w:rPr>
        <w:t>是定值电阻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1270" name="g.jpg" descr="id:21475185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1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B80">
        <w:rPr>
          <w:color w:val="auto"/>
          <w:sz w:val="21"/>
          <w:szCs w:val="21"/>
        </w:rPr>
        <w:t>是灵敏度很高的电流表</w:t>
      </w:r>
      <w:r w:rsidRPr="00AE3B80">
        <w:rPr>
          <w:rFonts w:ascii="NEU-BZ-S92" w:hAnsi="NEU-BZ-S92"/>
          <w:color w:val="auto"/>
          <w:sz w:val="21"/>
          <w:szCs w:val="21"/>
        </w:rPr>
        <w:t>,MN</w:t>
      </w:r>
      <w:r w:rsidRPr="00AE3B80">
        <w:rPr>
          <w:color w:val="auto"/>
          <w:sz w:val="21"/>
          <w:szCs w:val="21"/>
        </w:rPr>
        <w:t>是一段均匀的电阻丝。闭合开关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改变滑动头</w:t>
      </w:r>
      <w:r w:rsidRPr="00AE3B80">
        <w:rPr>
          <w:rFonts w:ascii="NEU-BZ-S92" w:hAnsi="NEU-BZ-S92"/>
          <w:color w:val="auto"/>
          <w:sz w:val="21"/>
          <w:szCs w:val="21"/>
        </w:rPr>
        <w:t>P</w:t>
      </w:r>
      <w:r w:rsidRPr="00AE3B80">
        <w:rPr>
          <w:color w:val="auto"/>
          <w:sz w:val="21"/>
          <w:szCs w:val="21"/>
        </w:rPr>
        <w:t>的位置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当通过电流表</w:t>
      </w: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1271" name="g.jpg" descr="id:21475186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1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B80">
        <w:rPr>
          <w:color w:val="auto"/>
          <w:sz w:val="21"/>
          <w:szCs w:val="21"/>
        </w:rPr>
        <w:t>的电流为零时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测得</w:t>
      </w:r>
      <w:r w:rsidRPr="00AE3B80">
        <w:rPr>
          <w:rFonts w:ascii="NEU-BZ-S92" w:hAnsi="NEU-BZ-S92"/>
          <w:color w:val="auto"/>
          <w:sz w:val="21"/>
          <w:szCs w:val="21"/>
        </w:rPr>
        <w:t>MP=l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rFonts w:ascii="NEU-BZ-S92" w:hAnsi="NEU-BZ-S92"/>
          <w:color w:val="auto"/>
          <w:sz w:val="21"/>
          <w:szCs w:val="21"/>
        </w:rPr>
        <w:t>,PN=l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则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x</w:t>
      </w:r>
      <w:r w:rsidRPr="00AE3B80">
        <w:rPr>
          <w:color w:val="auto"/>
          <w:sz w:val="21"/>
          <w:szCs w:val="21"/>
        </w:rPr>
        <w:t>的阻值为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rFonts w:ascii="NEU-BZ-S92" w:hAnsi="NEU-BZ-S92"/>
          <w:color w:val="auto"/>
          <w:sz w:val="21"/>
          <w:szCs w:val="21"/>
        </w:rPr>
        <w:t xml:space="preserve">　　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</w:p>
    <w:p w:rsidR="00E539C9" w:rsidRPr="00AE3B80" w:rsidRDefault="00E539C9" w:rsidP="00E539C9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849240" cy="610200"/>
            <wp:effectExtent l="0" t="0" r="0" b="0"/>
            <wp:docPr id="1272" name="14gztwl16.jpg" descr="id:21475186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1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240" cy="6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C9" w:rsidRPr="00AE3B80" w:rsidRDefault="00E539C9" w:rsidP="00E539C9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A.</w:t>
      </w:r>
      <m:oMath>
        <m:f>
          <m:f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1"/>
                    <w:szCs w:val="21"/>
                  </w:rPr>
                  <m:t>2</m:t>
                </m:r>
              </m:sub>
            </m:sSub>
          </m:den>
        </m:f>
      </m:oMath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0</w:t>
      </w:r>
      <w:r w:rsidRPr="00AE3B80">
        <w:rPr>
          <w:color w:val="auto"/>
          <w:sz w:val="21"/>
          <w:szCs w:val="21"/>
        </w:rPr>
        <w:tab/>
      </w:r>
      <w:r w:rsidRPr="00AE3B80">
        <w:rPr>
          <w:rFonts w:ascii="NEU-BZ-S92" w:hAnsi="NEU-BZ-S92"/>
          <w:color w:val="auto"/>
          <w:sz w:val="21"/>
          <w:szCs w:val="21"/>
        </w:rPr>
        <w:t>B.</w:t>
      </w:r>
      <m:oMath>
        <m:f>
          <m:f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/>
                <w:color w:val="auto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1"/>
                    <w:szCs w:val="21"/>
                  </w:rPr>
                  <m:t>2</m:t>
                </m:r>
              </m:sub>
            </m:sSub>
          </m:den>
        </m:f>
      </m:oMath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0</w:t>
      </w:r>
      <w:r w:rsidRPr="00AE3B80">
        <w:rPr>
          <w:color w:val="auto"/>
          <w:sz w:val="21"/>
          <w:szCs w:val="21"/>
        </w:rPr>
        <w:tab/>
      </w:r>
      <w:r w:rsidRPr="00AE3B80">
        <w:rPr>
          <w:rFonts w:ascii="NEU-BZ-S92" w:hAnsi="NEU-BZ-S92"/>
          <w:color w:val="auto"/>
          <w:sz w:val="21"/>
          <w:szCs w:val="21"/>
        </w:rPr>
        <w:t>C.</w:t>
      </w:r>
      <m:oMath>
        <m:f>
          <m:f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1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0</w:t>
      </w:r>
      <w:r w:rsidRPr="00AE3B80">
        <w:rPr>
          <w:color w:val="auto"/>
          <w:sz w:val="21"/>
          <w:szCs w:val="21"/>
        </w:rPr>
        <w:tab/>
      </w:r>
      <w:r w:rsidRPr="00AE3B80">
        <w:rPr>
          <w:rFonts w:ascii="NEU-BZ-S92" w:hAnsi="NEU-BZ-S92"/>
          <w:color w:val="auto"/>
          <w:sz w:val="21"/>
          <w:szCs w:val="21"/>
        </w:rPr>
        <w:t>D.</w:t>
      </w:r>
      <m:oMath>
        <m:f>
          <m:f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1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/>
                <w:color w:val="auto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1"/>
                    <w:szCs w:val="21"/>
                  </w:rPr>
                  <m:t>2</m:t>
                </m:r>
              </m:sub>
            </m:sSub>
          </m:den>
        </m:f>
      </m:oMath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0</w:t>
      </w:r>
    </w:p>
    <w:p w:rsidR="00E539C9" w:rsidRPr="00AE3B80" w:rsidRDefault="00E539C9" w:rsidP="00E539C9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2.(2013</w:t>
      </w:r>
      <w:r w:rsidRPr="00AE3B80">
        <w:rPr>
          <w:rFonts w:eastAsia="方正黑体_GBK"/>
          <w:color w:val="auto"/>
          <w:sz w:val="21"/>
          <w:szCs w:val="21"/>
        </w:rPr>
        <w:t>江苏单科</w:t>
      </w:r>
      <w:r w:rsidRPr="00AE3B80">
        <w:rPr>
          <w:rFonts w:ascii="NEU-BZ-S92" w:hAnsi="NEU-BZ-S92"/>
          <w:color w:val="auto"/>
          <w:sz w:val="21"/>
          <w:szCs w:val="21"/>
        </w:rPr>
        <w:t>,4,3</w:t>
      </w:r>
      <w:r w:rsidRPr="00AE3B80">
        <w:rPr>
          <w:rFonts w:eastAsia="方正黑体_GBK"/>
          <w:color w:val="auto"/>
          <w:sz w:val="21"/>
          <w:szCs w:val="21"/>
        </w:rPr>
        <w:t>分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在输液时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药液有时会从针口流出体外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为了及时发现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设计了一种报警装置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电路如图所示。</w:t>
      </w:r>
      <w:r w:rsidRPr="00AE3B80">
        <w:rPr>
          <w:rFonts w:ascii="NEU-BZ-S92" w:hAnsi="NEU-BZ-S92"/>
          <w:color w:val="auto"/>
          <w:sz w:val="21"/>
          <w:szCs w:val="21"/>
        </w:rPr>
        <w:t>M</w:t>
      </w:r>
      <w:r w:rsidRPr="00AE3B80">
        <w:rPr>
          <w:color w:val="auto"/>
          <w:sz w:val="21"/>
          <w:szCs w:val="21"/>
        </w:rPr>
        <w:t>是贴在针口处的传感器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接触到药液时其电阻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M</w:t>
      </w:r>
      <w:r w:rsidRPr="00AE3B80">
        <w:rPr>
          <w:color w:val="auto"/>
          <w:sz w:val="21"/>
          <w:szCs w:val="21"/>
        </w:rPr>
        <w:t>发生变化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导致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color w:val="auto"/>
          <w:sz w:val="21"/>
          <w:szCs w:val="21"/>
        </w:rPr>
        <w:t>两端电压</w:t>
      </w:r>
      <w:r w:rsidRPr="00AE3B80">
        <w:rPr>
          <w:rFonts w:ascii="NEU-BZ-S92" w:hAnsi="NEU-BZ-S92"/>
          <w:color w:val="auto"/>
          <w:sz w:val="21"/>
          <w:szCs w:val="21"/>
        </w:rPr>
        <w:t>U</w:t>
      </w:r>
      <w:r w:rsidRPr="00AE3B80">
        <w:rPr>
          <w:color w:val="auto"/>
          <w:sz w:val="21"/>
          <w:szCs w:val="21"/>
        </w:rPr>
        <w:t>增大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装置发出警报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此时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rFonts w:ascii="NEU-BZ-S92" w:hAnsi="NEU-BZ-S92"/>
          <w:color w:val="auto"/>
          <w:sz w:val="21"/>
          <w:szCs w:val="21"/>
        </w:rPr>
        <w:t xml:space="preserve">　　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</w:p>
    <w:p w:rsidR="00E539C9" w:rsidRPr="00AE3B80" w:rsidRDefault="00E539C9" w:rsidP="00E539C9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030320" cy="841680"/>
            <wp:effectExtent l="0" t="0" r="0" b="0"/>
            <wp:docPr id="1273" name="14gztwl218.jpg" descr="id:21475186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320" cy="8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C9" w:rsidRPr="00AE3B80" w:rsidRDefault="00E539C9" w:rsidP="00E539C9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A.R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M</w:t>
      </w:r>
      <w:r w:rsidRPr="00AE3B80">
        <w:rPr>
          <w:color w:val="auto"/>
          <w:sz w:val="21"/>
          <w:szCs w:val="21"/>
        </w:rPr>
        <w:t>变大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且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color w:val="auto"/>
          <w:sz w:val="21"/>
          <w:szCs w:val="21"/>
        </w:rPr>
        <w:t>越大</w:t>
      </w:r>
      <w:r w:rsidRPr="00AE3B80">
        <w:rPr>
          <w:rFonts w:ascii="NEU-BZ-S92" w:hAnsi="NEU-BZ-S92"/>
          <w:color w:val="auto"/>
          <w:sz w:val="21"/>
          <w:szCs w:val="21"/>
        </w:rPr>
        <w:t>,U</w:t>
      </w:r>
      <w:r w:rsidRPr="00AE3B80">
        <w:rPr>
          <w:color w:val="auto"/>
          <w:sz w:val="21"/>
          <w:szCs w:val="21"/>
        </w:rPr>
        <w:t>增大越明显</w:t>
      </w:r>
    </w:p>
    <w:p w:rsidR="00E539C9" w:rsidRPr="00AE3B80" w:rsidRDefault="00E539C9" w:rsidP="00E539C9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B.R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M</w:t>
      </w:r>
      <w:r w:rsidRPr="00AE3B80">
        <w:rPr>
          <w:color w:val="auto"/>
          <w:sz w:val="21"/>
          <w:szCs w:val="21"/>
        </w:rPr>
        <w:t>变大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且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color w:val="auto"/>
          <w:sz w:val="21"/>
          <w:szCs w:val="21"/>
        </w:rPr>
        <w:t>越小</w:t>
      </w:r>
      <w:r w:rsidRPr="00AE3B80">
        <w:rPr>
          <w:rFonts w:ascii="NEU-BZ-S92" w:hAnsi="NEU-BZ-S92"/>
          <w:color w:val="auto"/>
          <w:sz w:val="21"/>
          <w:szCs w:val="21"/>
        </w:rPr>
        <w:t>,U</w:t>
      </w:r>
      <w:r w:rsidRPr="00AE3B80">
        <w:rPr>
          <w:color w:val="auto"/>
          <w:sz w:val="21"/>
          <w:szCs w:val="21"/>
        </w:rPr>
        <w:t>增大越明显</w:t>
      </w:r>
    </w:p>
    <w:p w:rsidR="00E539C9" w:rsidRPr="00AE3B80" w:rsidRDefault="00E539C9" w:rsidP="00E539C9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C.R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M</w:t>
      </w:r>
      <w:r w:rsidRPr="00AE3B80">
        <w:rPr>
          <w:color w:val="auto"/>
          <w:sz w:val="21"/>
          <w:szCs w:val="21"/>
        </w:rPr>
        <w:t>变小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且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color w:val="auto"/>
          <w:sz w:val="21"/>
          <w:szCs w:val="21"/>
        </w:rPr>
        <w:t>越大</w:t>
      </w:r>
      <w:r w:rsidRPr="00AE3B80">
        <w:rPr>
          <w:rFonts w:ascii="NEU-BZ-S92" w:hAnsi="NEU-BZ-S92"/>
          <w:color w:val="auto"/>
          <w:sz w:val="21"/>
          <w:szCs w:val="21"/>
        </w:rPr>
        <w:t>,U</w:t>
      </w:r>
      <w:r w:rsidRPr="00AE3B80">
        <w:rPr>
          <w:color w:val="auto"/>
          <w:sz w:val="21"/>
          <w:szCs w:val="21"/>
        </w:rPr>
        <w:t>增大越明显</w:t>
      </w:r>
    </w:p>
    <w:p w:rsidR="00E539C9" w:rsidRPr="00AE3B80" w:rsidRDefault="00E539C9" w:rsidP="00E539C9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D.R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M</w:t>
      </w:r>
      <w:r w:rsidRPr="00AE3B80">
        <w:rPr>
          <w:color w:val="auto"/>
          <w:sz w:val="21"/>
          <w:szCs w:val="21"/>
        </w:rPr>
        <w:t>变小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且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color w:val="auto"/>
          <w:sz w:val="21"/>
          <w:szCs w:val="21"/>
        </w:rPr>
        <w:t>越小</w:t>
      </w:r>
      <w:r w:rsidRPr="00AE3B80">
        <w:rPr>
          <w:rFonts w:ascii="NEU-BZ-S92" w:hAnsi="NEU-BZ-S92"/>
          <w:color w:val="auto"/>
          <w:sz w:val="21"/>
          <w:szCs w:val="21"/>
        </w:rPr>
        <w:t>,U</w:t>
      </w:r>
      <w:r w:rsidRPr="00AE3B80">
        <w:rPr>
          <w:color w:val="auto"/>
          <w:sz w:val="21"/>
          <w:szCs w:val="21"/>
        </w:rPr>
        <w:t>增大越明显</w:t>
      </w:r>
    </w:p>
    <w:p w:rsidR="00E539C9" w:rsidRPr="00AE3B80" w:rsidRDefault="00E539C9" w:rsidP="00E539C9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eastAsia="方正黑体_GBK"/>
          <w:color w:val="auto"/>
          <w:sz w:val="21"/>
          <w:szCs w:val="21"/>
        </w:rPr>
        <w:t>二、非选择题</w:t>
      </w:r>
    </w:p>
    <w:p w:rsidR="00E539C9" w:rsidRPr="00AE3B80" w:rsidRDefault="00E539C9" w:rsidP="00E539C9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955080" cy="702360"/>
            <wp:effectExtent l="0" t="0" r="0" b="0"/>
            <wp:docPr id="1274" name="14gztwl266.jpg" descr="id:21475186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1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080" cy="7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C9" w:rsidRPr="00AE3B80" w:rsidRDefault="00E539C9" w:rsidP="00E539C9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lastRenderedPageBreak/>
        <w:t>3.(2013</w:t>
      </w:r>
      <w:r w:rsidRPr="00AE3B80">
        <w:rPr>
          <w:rFonts w:eastAsia="方正黑体_GBK"/>
          <w:color w:val="auto"/>
          <w:sz w:val="21"/>
          <w:szCs w:val="21"/>
        </w:rPr>
        <w:t>上海单科</w:t>
      </w:r>
      <w:r w:rsidRPr="00AE3B80">
        <w:rPr>
          <w:rFonts w:ascii="NEU-BZ-S92" w:hAnsi="NEU-BZ-S92"/>
          <w:color w:val="auto"/>
          <w:sz w:val="21"/>
          <w:szCs w:val="21"/>
        </w:rPr>
        <w:t>,24,10</w:t>
      </w:r>
      <w:r w:rsidRPr="00AE3B80">
        <w:rPr>
          <w:rFonts w:eastAsia="方正黑体_GBK"/>
          <w:color w:val="auto"/>
          <w:sz w:val="21"/>
          <w:szCs w:val="21"/>
        </w:rPr>
        <w:t>分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如图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电路中三个电阻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color w:val="auto"/>
          <w:sz w:val="21"/>
          <w:szCs w:val="21"/>
        </w:rPr>
        <w:t>、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color w:val="auto"/>
          <w:sz w:val="21"/>
          <w:szCs w:val="21"/>
        </w:rPr>
        <w:t>和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3</w:t>
      </w:r>
      <w:r w:rsidRPr="00AE3B80">
        <w:rPr>
          <w:color w:val="auto"/>
          <w:sz w:val="21"/>
          <w:szCs w:val="21"/>
        </w:rPr>
        <w:t>的阻值分别为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color w:val="auto"/>
          <w:sz w:val="21"/>
          <w:szCs w:val="21"/>
        </w:rPr>
        <w:t>、</w:t>
      </w:r>
      <w:r w:rsidRPr="00AE3B80">
        <w:rPr>
          <w:rFonts w:ascii="NEU-BZ-S92" w:hAnsi="NEU-BZ-S92"/>
          <w:color w:val="auto"/>
          <w:sz w:val="21"/>
          <w:szCs w:val="21"/>
        </w:rPr>
        <w:t>2R</w:t>
      </w:r>
      <w:r w:rsidRPr="00AE3B80">
        <w:rPr>
          <w:color w:val="auto"/>
          <w:sz w:val="21"/>
          <w:szCs w:val="21"/>
        </w:rPr>
        <w:t>和</w:t>
      </w:r>
      <w:r w:rsidRPr="00AE3B80">
        <w:rPr>
          <w:rFonts w:ascii="NEU-BZ-S92" w:hAnsi="NEU-BZ-S92"/>
          <w:color w:val="auto"/>
          <w:sz w:val="21"/>
          <w:szCs w:val="21"/>
        </w:rPr>
        <w:t>4R</w:t>
      </w:r>
      <w:r w:rsidRPr="00AE3B80">
        <w:rPr>
          <w:color w:val="auto"/>
          <w:sz w:val="21"/>
          <w:szCs w:val="21"/>
        </w:rPr>
        <w:t>。当电键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color w:val="auto"/>
          <w:sz w:val="21"/>
          <w:szCs w:val="21"/>
        </w:rPr>
        <w:t>断开、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color w:val="auto"/>
          <w:sz w:val="21"/>
          <w:szCs w:val="21"/>
        </w:rPr>
        <w:t>闭合时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电源输出功率为</w:t>
      </w:r>
      <w:r w:rsidRPr="00AE3B80">
        <w:rPr>
          <w:rFonts w:ascii="NEU-BZ-S92" w:hAnsi="NEU-BZ-S92"/>
          <w:color w:val="auto"/>
          <w:sz w:val="21"/>
          <w:szCs w:val="21"/>
        </w:rPr>
        <w:t>P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0</w:t>
      </w:r>
      <w:r w:rsidRPr="00AE3B80">
        <w:rPr>
          <w:rFonts w:ascii="NEU-BZ-S92" w:hAnsi="NEU-BZ-S92"/>
          <w:color w:val="auto"/>
          <w:sz w:val="21"/>
          <w:szCs w:val="21"/>
        </w:rPr>
        <w:t>;</w:t>
      </w:r>
      <w:r w:rsidRPr="00AE3B80">
        <w:rPr>
          <w:color w:val="auto"/>
          <w:sz w:val="21"/>
          <w:szCs w:val="21"/>
        </w:rPr>
        <w:t>当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color w:val="auto"/>
          <w:sz w:val="21"/>
          <w:szCs w:val="21"/>
        </w:rPr>
        <w:t>闭合、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color w:val="auto"/>
          <w:sz w:val="21"/>
          <w:szCs w:val="21"/>
        </w:rPr>
        <w:t>断开时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电源输出功率也为</w:t>
      </w:r>
      <w:r w:rsidRPr="00AE3B80">
        <w:rPr>
          <w:rFonts w:ascii="NEU-BZ-S92" w:hAnsi="NEU-BZ-S92"/>
          <w:color w:val="auto"/>
          <w:sz w:val="21"/>
          <w:szCs w:val="21"/>
        </w:rPr>
        <w:t>P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0</w:t>
      </w:r>
      <w:r w:rsidRPr="00AE3B80">
        <w:rPr>
          <w:color w:val="auto"/>
          <w:sz w:val="21"/>
          <w:szCs w:val="21"/>
        </w:rPr>
        <w:t>。则电源电动势为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;</w:t>
      </w:r>
      <w:r w:rsidRPr="00AE3B80">
        <w:rPr>
          <w:color w:val="auto"/>
          <w:sz w:val="21"/>
          <w:szCs w:val="21"/>
        </w:rPr>
        <w:t>当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color w:val="auto"/>
          <w:sz w:val="21"/>
          <w:szCs w:val="21"/>
        </w:rPr>
        <w:t>、</w:t>
      </w:r>
      <w:r w:rsidRPr="00AE3B80">
        <w:rPr>
          <w:rFonts w:ascii="NEU-BZ-S92" w:hAnsi="NEU-BZ-S92"/>
          <w:color w:val="auto"/>
          <w:sz w:val="21"/>
          <w:szCs w:val="21"/>
        </w:rPr>
        <w:t>S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2</w:t>
      </w:r>
      <w:r w:rsidRPr="00AE3B80">
        <w:rPr>
          <w:color w:val="auto"/>
          <w:sz w:val="21"/>
          <w:szCs w:val="21"/>
        </w:rPr>
        <w:t>都断开时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电源的总功率为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E539C9" w:rsidRPr="00AE3B80" w:rsidRDefault="00E539C9" w:rsidP="00E539C9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4.(2012</w:t>
      </w:r>
      <w:r w:rsidRPr="00AE3B80">
        <w:rPr>
          <w:rFonts w:eastAsia="方正黑体_GBK"/>
          <w:color w:val="auto"/>
          <w:sz w:val="21"/>
          <w:szCs w:val="21"/>
        </w:rPr>
        <w:t>四川理综</w:t>
      </w:r>
      <w:r w:rsidRPr="00AE3B80">
        <w:rPr>
          <w:rFonts w:ascii="NEU-BZ-S92" w:hAnsi="NEU-BZ-S92"/>
          <w:color w:val="auto"/>
          <w:sz w:val="21"/>
          <w:szCs w:val="21"/>
        </w:rPr>
        <w:t>,23,16</w:t>
      </w:r>
      <w:r w:rsidRPr="00AE3B80">
        <w:rPr>
          <w:rFonts w:eastAsia="方正黑体_GBK"/>
          <w:color w:val="auto"/>
          <w:sz w:val="21"/>
          <w:szCs w:val="21"/>
        </w:rPr>
        <w:t>分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四川省</w:t>
      </w:r>
      <w:r w:rsidRPr="00AE3B80">
        <w:rPr>
          <w:color w:val="auto"/>
          <w:sz w:val="21"/>
          <w:szCs w:val="21"/>
        </w:rPr>
        <w:t>“</w:t>
      </w:r>
      <w:r w:rsidRPr="00AE3B80">
        <w:rPr>
          <w:color w:val="auto"/>
          <w:sz w:val="21"/>
          <w:szCs w:val="21"/>
        </w:rPr>
        <w:t>十二五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水利发展规划指出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若按现有供水能力测算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我省供水缺口极大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蓄引提水是目前解决供水问题的重要手段之一。某地要把河水抽高</w:t>
      </w:r>
      <w:r w:rsidRPr="00AE3B80">
        <w:rPr>
          <w:rFonts w:ascii="NEU-BZ-S92" w:hAnsi="NEU-BZ-S92"/>
          <w:color w:val="auto"/>
          <w:sz w:val="21"/>
          <w:szCs w:val="21"/>
        </w:rPr>
        <w:t>20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m,</w:t>
      </w:r>
      <w:r w:rsidRPr="00AE3B80">
        <w:rPr>
          <w:color w:val="auto"/>
          <w:sz w:val="21"/>
          <w:szCs w:val="21"/>
        </w:rPr>
        <w:t>进入蓄水池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用一台电动机通过传动效率为</w:t>
      </w:r>
      <w:r w:rsidRPr="00AE3B80">
        <w:rPr>
          <w:rFonts w:ascii="NEU-BZ-S92" w:hAnsi="NEU-BZ-S92"/>
          <w:color w:val="auto"/>
          <w:sz w:val="21"/>
          <w:szCs w:val="21"/>
        </w:rPr>
        <w:t>80%</w:t>
      </w:r>
      <w:r w:rsidRPr="00AE3B80">
        <w:rPr>
          <w:color w:val="auto"/>
          <w:sz w:val="21"/>
          <w:szCs w:val="21"/>
        </w:rPr>
        <w:t>的皮带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带动效率为</w:t>
      </w:r>
      <w:r w:rsidRPr="00AE3B80">
        <w:rPr>
          <w:rFonts w:ascii="NEU-BZ-S92" w:hAnsi="NEU-BZ-S92"/>
          <w:color w:val="auto"/>
          <w:sz w:val="21"/>
          <w:szCs w:val="21"/>
        </w:rPr>
        <w:t>60%</w:t>
      </w:r>
      <w:r w:rsidRPr="00AE3B80">
        <w:rPr>
          <w:color w:val="auto"/>
          <w:sz w:val="21"/>
          <w:szCs w:val="21"/>
        </w:rPr>
        <w:t>的离心水泵工作。工作电压为</w:t>
      </w:r>
      <w:r w:rsidRPr="00AE3B80">
        <w:rPr>
          <w:rFonts w:ascii="NEU-BZ-S92" w:hAnsi="NEU-BZ-S92"/>
          <w:color w:val="auto"/>
          <w:sz w:val="21"/>
          <w:szCs w:val="21"/>
        </w:rPr>
        <w:t>380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此时输入电动机的电功率为</w:t>
      </w:r>
      <w:r w:rsidRPr="00AE3B80">
        <w:rPr>
          <w:rFonts w:ascii="NEU-BZ-S92" w:hAnsi="NEU-BZ-S92"/>
          <w:color w:val="auto"/>
          <w:sz w:val="21"/>
          <w:szCs w:val="21"/>
        </w:rPr>
        <w:t>19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kW,</w:t>
      </w:r>
      <w:r w:rsidRPr="00AE3B80">
        <w:rPr>
          <w:color w:val="auto"/>
          <w:sz w:val="21"/>
          <w:szCs w:val="21"/>
        </w:rPr>
        <w:t>电动机的内阻为</w:t>
      </w:r>
      <w:r w:rsidRPr="00AE3B80">
        <w:rPr>
          <w:rFonts w:ascii="NEU-BZ-S92" w:hAnsi="NEU-BZ-S92"/>
          <w:color w:val="auto"/>
          <w:sz w:val="21"/>
          <w:szCs w:val="21"/>
        </w:rPr>
        <w:t>0.4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color w:val="auto"/>
          <w:sz w:val="21"/>
          <w:szCs w:val="21"/>
        </w:rPr>
        <w:t>。已知水的密度为</w:t>
      </w:r>
      <w:r w:rsidRPr="00AE3B80">
        <w:rPr>
          <w:rFonts w:ascii="NEU-BZ-S92" w:hAnsi="NEU-BZ-S92"/>
          <w:color w:val="auto"/>
          <w:sz w:val="21"/>
          <w:szCs w:val="21"/>
        </w:rPr>
        <w:t>1×10</w:t>
      </w:r>
      <w:r w:rsidRPr="00AE3B80">
        <w:rPr>
          <w:rFonts w:ascii="NEU-BZ-S92" w:hAnsi="NEU-BZ-S92"/>
          <w:color w:val="auto"/>
          <w:sz w:val="21"/>
          <w:szCs w:val="21"/>
          <w:vertAlign w:val="superscript"/>
        </w:rPr>
        <w:t>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kg/m</w:t>
      </w:r>
      <w:r w:rsidRPr="00AE3B80">
        <w:rPr>
          <w:rFonts w:ascii="NEU-BZ-S92" w:hAnsi="NEU-BZ-S92"/>
          <w:color w:val="auto"/>
          <w:sz w:val="21"/>
          <w:szCs w:val="21"/>
          <w:vertAlign w:val="superscript"/>
        </w:rPr>
        <w:t>3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重力加速度取</w:t>
      </w:r>
      <w:r w:rsidRPr="00AE3B80">
        <w:rPr>
          <w:rFonts w:ascii="NEU-BZ-S92" w:hAnsi="NEU-BZ-S92"/>
          <w:color w:val="auto"/>
          <w:sz w:val="21"/>
          <w:szCs w:val="21"/>
        </w:rPr>
        <w:t>10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m/s</w:t>
      </w:r>
      <w:r w:rsidRPr="00AE3B80">
        <w:rPr>
          <w:rFonts w:ascii="NEU-BZ-S92" w:hAnsi="NEU-BZ-S92"/>
          <w:color w:val="auto"/>
          <w:sz w:val="21"/>
          <w:szCs w:val="21"/>
          <w:vertAlign w:val="superscript"/>
        </w:rPr>
        <w:t>2</w:t>
      </w:r>
      <w:r w:rsidRPr="00AE3B80">
        <w:rPr>
          <w:color w:val="auto"/>
          <w:sz w:val="21"/>
          <w:szCs w:val="21"/>
        </w:rPr>
        <w:t>。求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</w:p>
    <w:p w:rsidR="00E539C9" w:rsidRPr="00AE3B80" w:rsidRDefault="00E539C9" w:rsidP="00E539C9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(1)</w:t>
      </w:r>
      <w:r w:rsidRPr="00AE3B80">
        <w:rPr>
          <w:color w:val="auto"/>
          <w:sz w:val="21"/>
          <w:szCs w:val="21"/>
        </w:rPr>
        <w:t>电动机内阻消耗的热功率</w:t>
      </w:r>
      <w:r w:rsidRPr="00AE3B80">
        <w:rPr>
          <w:rFonts w:ascii="NEU-BZ-S92" w:hAnsi="NEU-BZ-S92"/>
          <w:color w:val="auto"/>
          <w:sz w:val="21"/>
          <w:szCs w:val="21"/>
        </w:rPr>
        <w:t>;</w:t>
      </w:r>
    </w:p>
    <w:p w:rsidR="00E539C9" w:rsidRPr="00AE3B80" w:rsidRDefault="00E539C9" w:rsidP="00E539C9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(2)</w:t>
      </w:r>
      <w:r w:rsidRPr="00AE3B80">
        <w:rPr>
          <w:color w:val="auto"/>
          <w:sz w:val="21"/>
          <w:szCs w:val="21"/>
        </w:rPr>
        <w:t>将蓄水池蓄入</w:t>
      </w:r>
      <w:r w:rsidRPr="00AE3B80">
        <w:rPr>
          <w:rFonts w:ascii="NEU-BZ-S92" w:hAnsi="NEU-BZ-S92"/>
          <w:color w:val="auto"/>
          <w:sz w:val="21"/>
          <w:szCs w:val="21"/>
        </w:rPr>
        <w:t>864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m</w:t>
      </w:r>
      <w:r w:rsidRPr="00AE3B80">
        <w:rPr>
          <w:rFonts w:ascii="NEU-BZ-S92" w:hAnsi="NEU-BZ-S92"/>
          <w:color w:val="auto"/>
          <w:sz w:val="21"/>
          <w:szCs w:val="21"/>
          <w:vertAlign w:val="superscript"/>
        </w:rPr>
        <w:t>3</w:t>
      </w:r>
      <w:r w:rsidRPr="00AE3B80">
        <w:rPr>
          <w:color w:val="auto"/>
          <w:sz w:val="21"/>
          <w:szCs w:val="21"/>
        </w:rPr>
        <w:t>的水需要的时间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不计进、出水口的水流速度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。</w:t>
      </w:r>
    </w:p>
    <w:p w:rsidR="00E539C9" w:rsidRDefault="00E539C9">
      <w:pPr>
        <w:spacing w:line="240" w:lineRule="auto"/>
      </w:pPr>
      <w:r>
        <w:br w:type="page"/>
      </w:r>
    </w:p>
    <w:p w:rsidR="00E539C9" w:rsidRPr="00066449" w:rsidRDefault="00E539C9" w:rsidP="00E539C9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eastAsia="方正黑体_GBK"/>
          <w:color w:val="FF0000"/>
          <w:sz w:val="21"/>
          <w:szCs w:val="21"/>
        </w:rPr>
        <w:lastRenderedPageBreak/>
        <w:t>一、单项选择题</w:t>
      </w:r>
    </w:p>
    <w:p w:rsidR="00E539C9" w:rsidRPr="00066449" w:rsidRDefault="00E539C9" w:rsidP="00E539C9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1.</w:t>
      </w:r>
      <w:r w:rsidRPr="00066449">
        <w:rPr>
          <w:rFonts w:ascii="NEU-HZ-S92" w:hAnsi="NEU-HZ-S92"/>
          <w:color w:val="FF0000"/>
          <w:sz w:val="21"/>
          <w:szCs w:val="21"/>
        </w:rPr>
        <w:t>C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color w:val="FF0000"/>
          <w:sz w:val="21"/>
          <w:szCs w:val="21"/>
        </w:rPr>
        <w:t>对均匀的电阻丝有</w:t>
      </w:r>
      <w:r w:rsidRPr="00066449">
        <w:rPr>
          <w:rFonts w:ascii="NEU-BZ-S92" w:hAnsi="NEU-BZ-S92"/>
          <w:color w:val="FF0000"/>
          <w:sz w:val="21"/>
          <w:szCs w:val="21"/>
        </w:rPr>
        <w:t>R=ρ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l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S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得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MP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PN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对于桥式电路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当</w:t>
      </w:r>
      <w:r w:rsidRPr="00066449">
        <w:rPr>
          <w:rFonts w:ascii="NEU-BZ-S92" w:hAnsi="NEU-BZ-S92"/>
          <w:color w:val="FF0000"/>
          <w:sz w:val="21"/>
          <w:szCs w:val="21"/>
        </w:rPr>
        <w:t>I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G</w:t>
      </w:r>
      <w:r w:rsidRPr="00066449">
        <w:rPr>
          <w:rFonts w:ascii="NEU-BZ-S92" w:hAnsi="NEU-BZ-S92"/>
          <w:color w:val="FF0000"/>
          <w:sz w:val="21"/>
          <w:szCs w:val="21"/>
        </w:rPr>
        <w:t>=0</w:t>
      </w:r>
      <w:r w:rsidRPr="00066449">
        <w:rPr>
          <w:color w:val="FF0000"/>
          <w:sz w:val="21"/>
          <w:szCs w:val="21"/>
        </w:rPr>
        <w:t>时满足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x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MP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PN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得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x</w:t>
      </w:r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所以</w:t>
      </w:r>
      <w:r w:rsidRPr="00066449">
        <w:rPr>
          <w:rFonts w:ascii="NEU-BZ-S92" w:hAnsi="NEU-BZ-S92"/>
          <w:color w:val="FF0000"/>
          <w:sz w:val="21"/>
          <w:szCs w:val="21"/>
        </w:rPr>
        <w:t>C</w:t>
      </w:r>
      <w:r w:rsidRPr="00066449">
        <w:rPr>
          <w:color w:val="FF0000"/>
          <w:sz w:val="21"/>
          <w:szCs w:val="21"/>
        </w:rPr>
        <w:t>项正确。</w:t>
      </w:r>
    </w:p>
    <w:p w:rsidR="00E539C9" w:rsidRPr="00066449" w:rsidRDefault="00E539C9" w:rsidP="00E539C9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2.</w:t>
      </w:r>
      <w:r w:rsidRPr="00066449">
        <w:rPr>
          <w:rFonts w:ascii="NEU-HZ-S92" w:hAnsi="NEU-HZ-S92"/>
          <w:color w:val="FF0000"/>
          <w:sz w:val="21"/>
          <w:szCs w:val="21"/>
        </w:rPr>
        <w:t>C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color w:val="FF0000"/>
          <w:sz w:val="21"/>
          <w:szCs w:val="21"/>
        </w:rPr>
        <w:t>当传感器接触药液时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其阻值发生变化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导致</w:t>
      </w:r>
      <w:r w:rsidRPr="00066449">
        <w:rPr>
          <w:rFonts w:ascii="NEU-BZ-S92" w:hAnsi="NEU-BZ-S92"/>
          <w:color w:val="FF0000"/>
          <w:sz w:val="21"/>
          <w:szCs w:val="21"/>
        </w:rPr>
        <w:t>S</w:t>
      </w:r>
      <w:r w:rsidRPr="00066449">
        <w:rPr>
          <w:color w:val="FF0000"/>
          <w:sz w:val="21"/>
          <w:szCs w:val="21"/>
        </w:rPr>
        <w:t>两端电压</w:t>
      </w:r>
      <w:r w:rsidRPr="00066449">
        <w:rPr>
          <w:rFonts w:ascii="NEU-BZ-S92" w:hAnsi="NEU-BZ-S92"/>
          <w:color w:val="FF0000"/>
          <w:sz w:val="21"/>
          <w:szCs w:val="21"/>
        </w:rPr>
        <w:t>U</w:t>
      </w:r>
      <w:r w:rsidRPr="00066449">
        <w:rPr>
          <w:color w:val="FF0000"/>
          <w:sz w:val="21"/>
          <w:szCs w:val="21"/>
        </w:rPr>
        <w:t>增大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干路电流增大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可知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M</w:t>
      </w:r>
      <w:r w:rsidRPr="00066449">
        <w:rPr>
          <w:color w:val="FF0000"/>
          <w:sz w:val="21"/>
          <w:szCs w:val="21"/>
        </w:rPr>
        <w:t>应变小</w:t>
      </w:r>
      <w:r w:rsidRPr="00066449">
        <w:rPr>
          <w:rFonts w:ascii="NEU-BZ-S92" w:hAnsi="NEU-BZ-S92"/>
          <w:color w:val="FF0000"/>
          <w:sz w:val="21"/>
          <w:szCs w:val="21"/>
        </w:rPr>
        <w:t>;R</w:t>
      </w:r>
      <w:r w:rsidRPr="00066449">
        <w:rPr>
          <w:color w:val="FF0000"/>
          <w:sz w:val="21"/>
          <w:szCs w:val="21"/>
        </w:rPr>
        <w:t>与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M</w:t>
      </w:r>
      <w:r w:rsidRPr="00066449">
        <w:rPr>
          <w:color w:val="FF0000"/>
          <w:sz w:val="21"/>
          <w:szCs w:val="21"/>
        </w:rPr>
        <w:t>构成并联电路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其并联总电阻为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color w:val="FF0000"/>
          <w:sz w:val="21"/>
          <w:szCs w:val="21"/>
          <w:vertAlign w:val="subscript"/>
        </w:rPr>
        <w:t>并</w:t>
      </w:r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M</m:t>
                </m:r>
              </m:sub>
            </m:sSub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·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1+</m:t>
            </m:r>
            <m:f>
              <m:f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den>
            </m:f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可知当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color w:val="FF0000"/>
          <w:sz w:val="21"/>
          <w:szCs w:val="21"/>
        </w:rPr>
        <w:t>越大</w:t>
      </w:r>
      <w:r w:rsidRPr="00066449">
        <w:rPr>
          <w:rFonts w:ascii="NEU-BZ-S92" w:hAnsi="NEU-BZ-S92"/>
          <w:color w:val="FF0000"/>
          <w:sz w:val="21"/>
          <w:szCs w:val="21"/>
        </w:rPr>
        <w:t>,R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M</w:t>
      </w:r>
      <w:r w:rsidRPr="00066449">
        <w:rPr>
          <w:color w:val="FF0000"/>
          <w:sz w:val="21"/>
          <w:szCs w:val="21"/>
        </w:rPr>
        <w:t>减小相同值时</w:t>
      </w:r>
      <w:r w:rsidRPr="00066449">
        <w:rPr>
          <w:rFonts w:ascii="NEU-BZ-S92" w:hAnsi="NEU-BZ-S92"/>
          <w:color w:val="FF0000"/>
          <w:sz w:val="21"/>
          <w:szCs w:val="21"/>
        </w:rPr>
        <w:t>,R</w:t>
      </w:r>
      <w:r w:rsidRPr="00066449">
        <w:rPr>
          <w:color w:val="FF0000"/>
          <w:sz w:val="21"/>
          <w:szCs w:val="21"/>
          <w:vertAlign w:val="subscript"/>
        </w:rPr>
        <w:t>并</w:t>
      </w:r>
      <w:r w:rsidRPr="00066449">
        <w:rPr>
          <w:color w:val="FF0000"/>
          <w:sz w:val="21"/>
          <w:szCs w:val="21"/>
        </w:rPr>
        <w:t>减小得越多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因此</w:t>
      </w:r>
      <w:r w:rsidRPr="00066449">
        <w:rPr>
          <w:rFonts w:ascii="NEU-BZ-S92" w:hAnsi="NEU-BZ-S92"/>
          <w:color w:val="FF0000"/>
          <w:sz w:val="21"/>
          <w:szCs w:val="21"/>
        </w:rPr>
        <w:t>S</w:t>
      </w:r>
      <w:r w:rsidRPr="00066449">
        <w:rPr>
          <w:color w:val="FF0000"/>
          <w:sz w:val="21"/>
          <w:szCs w:val="21"/>
        </w:rPr>
        <w:t>两端电压增大越明显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color w:val="FF0000"/>
          <w:sz w:val="21"/>
          <w:szCs w:val="21"/>
        </w:rPr>
        <w:t>选项</w:t>
      </w:r>
      <w:r w:rsidRPr="00066449">
        <w:rPr>
          <w:rFonts w:ascii="NEU-BZ-S92" w:hAnsi="NEU-BZ-S92"/>
          <w:color w:val="FF0000"/>
          <w:sz w:val="21"/>
          <w:szCs w:val="21"/>
        </w:rPr>
        <w:t>C</w:t>
      </w:r>
      <w:r w:rsidRPr="00066449">
        <w:rPr>
          <w:color w:val="FF0000"/>
          <w:sz w:val="21"/>
          <w:szCs w:val="21"/>
        </w:rPr>
        <w:t>正确。</w:t>
      </w:r>
    </w:p>
    <w:p w:rsidR="00E539C9" w:rsidRPr="00066449" w:rsidRDefault="00E539C9" w:rsidP="00E539C9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eastAsia="方正黑体_GBK"/>
          <w:color w:val="FF0000"/>
          <w:sz w:val="21"/>
          <w:szCs w:val="21"/>
        </w:rPr>
        <w:t>二、非选择题</w:t>
      </w:r>
    </w:p>
    <w:p w:rsidR="00E539C9" w:rsidRPr="00066449" w:rsidRDefault="00E539C9" w:rsidP="00E539C9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3.</w:t>
      </w: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410" name="灰豆_1.jpg" descr="id:21474924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答案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3</w:t>
      </w:r>
      <m:oMath>
        <m:rad>
          <m:radPr>
            <m:degHide m:val="on"/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e>
        </m:rad>
      </m:oMath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0</w:t>
      </w:r>
    </w:p>
    <w:p w:rsidR="00E539C9" w:rsidRPr="00066449" w:rsidRDefault="00E539C9" w:rsidP="00E539C9">
      <w:pPr>
        <w:spacing w:line="276" w:lineRule="auto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411" name="灰豆.jpg" descr="id:21474924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解析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S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066449">
        <w:rPr>
          <w:rFonts w:eastAsia="方正楷体_GBK"/>
          <w:color w:val="FF0000"/>
          <w:sz w:val="21"/>
          <w:szCs w:val="21"/>
        </w:rPr>
        <w:t>断开</w:t>
      </w:r>
      <w:r w:rsidRPr="00066449">
        <w:rPr>
          <w:rFonts w:ascii="NEU-BZ-S92" w:hAnsi="NEU-BZ-S92"/>
          <w:color w:val="FF0000"/>
          <w:sz w:val="21"/>
          <w:szCs w:val="21"/>
        </w:rPr>
        <w:t>,S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066449">
        <w:rPr>
          <w:rFonts w:eastAsia="方正楷体_GBK"/>
          <w:color w:val="FF0000"/>
          <w:sz w:val="21"/>
          <w:szCs w:val="21"/>
        </w:rPr>
        <w:t>闭合时</w:t>
      </w:r>
      <w:r w:rsidRPr="00066449">
        <w:rPr>
          <w:rFonts w:ascii="NEU-BZ-S92" w:hAnsi="NEU-BZ-S92"/>
          <w:color w:val="FF0000"/>
          <w:sz w:val="21"/>
          <w:szCs w:val="21"/>
        </w:rPr>
        <w:t>:P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066449">
        <w:rPr>
          <w:rFonts w:ascii="NEU-BZ-S92" w:hAnsi="NEU-BZ-S92"/>
          <w:color w:val="FF0000"/>
          <w:sz w:val="21"/>
          <w:szCs w:val="21"/>
        </w:rPr>
        <w:t>=(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)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066449">
        <w:rPr>
          <w:rFonts w:eastAsia="NEU-B6-S92"/>
          <w:color w:val="FF0000"/>
          <w:sz w:val="21"/>
          <w:szCs w:val="21"/>
        </w:rPr>
        <w:t>·</w:t>
      </w:r>
      <w:r w:rsidRPr="00066449">
        <w:rPr>
          <w:rFonts w:ascii="NEU-BZ-S92" w:hAnsi="NEU-BZ-S92"/>
          <w:color w:val="FF0000"/>
          <w:sz w:val="21"/>
          <w:szCs w:val="21"/>
        </w:rPr>
        <w:t>R;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S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066449">
        <w:rPr>
          <w:rFonts w:eastAsia="方正楷体_GBK"/>
          <w:color w:val="FF0000"/>
          <w:sz w:val="21"/>
          <w:szCs w:val="21"/>
        </w:rPr>
        <w:t>闭合、</w:t>
      </w:r>
      <w:r w:rsidRPr="00066449">
        <w:rPr>
          <w:rFonts w:ascii="NEU-BZ-S92" w:hAnsi="NEU-BZ-S92"/>
          <w:color w:val="FF0000"/>
          <w:sz w:val="21"/>
          <w:szCs w:val="21"/>
        </w:rPr>
        <w:t>S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066449">
        <w:rPr>
          <w:rFonts w:eastAsia="方正楷体_GBK"/>
          <w:color w:val="FF0000"/>
          <w:sz w:val="21"/>
          <w:szCs w:val="21"/>
        </w:rPr>
        <w:t>断开时</w:t>
      </w:r>
      <w:r w:rsidRPr="00066449">
        <w:rPr>
          <w:rFonts w:ascii="NEU-BZ-S92" w:hAnsi="NEU-BZ-S92"/>
          <w:color w:val="FF0000"/>
          <w:sz w:val="21"/>
          <w:szCs w:val="21"/>
        </w:rPr>
        <w:t>:P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066449">
        <w:rPr>
          <w:rFonts w:ascii="NEU-BZ-S92" w:hAnsi="NEU-BZ-S92"/>
          <w:color w:val="FF0000"/>
          <w:sz w:val="21"/>
          <w:szCs w:val="21"/>
        </w:rPr>
        <w:t>=(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4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)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066449">
        <w:rPr>
          <w:rFonts w:eastAsia="NEU-B6-S92"/>
          <w:color w:val="FF0000"/>
          <w:sz w:val="21"/>
          <w:szCs w:val="21"/>
        </w:rPr>
        <w:t>·</w:t>
      </w:r>
      <w:r w:rsidRPr="00066449">
        <w:rPr>
          <w:rFonts w:ascii="NEU-BZ-S92" w:hAnsi="NEU-BZ-S92"/>
          <w:color w:val="FF0000"/>
          <w:sz w:val="21"/>
          <w:szCs w:val="21"/>
        </w:rPr>
        <w:t>4R,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eastAsia="方正楷体_GBK"/>
          <w:color w:val="FF0000"/>
          <w:sz w:val="21"/>
          <w:szCs w:val="21"/>
        </w:rPr>
        <w:t>联立得</w:t>
      </w:r>
      <w:r w:rsidRPr="00066449">
        <w:rPr>
          <w:rFonts w:ascii="NEU-BZ-S92" w:hAnsi="NEU-BZ-S92"/>
          <w:color w:val="FF0000"/>
          <w:sz w:val="21"/>
          <w:szCs w:val="21"/>
        </w:rPr>
        <w:t>:r=2R,E=3</w:t>
      </w:r>
      <m:oMath>
        <m:rad>
          <m:radPr>
            <m:degHide m:val="on"/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e>
        </m:rad>
      </m:oMath>
      <w:r w:rsidRPr="00066449">
        <w:rPr>
          <w:rFonts w:ascii="NEU-BZ-S92" w:hAnsi="NEU-BZ-S92"/>
          <w:color w:val="FF0000"/>
          <w:sz w:val="21"/>
          <w:szCs w:val="21"/>
        </w:rPr>
        <w:t>,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eastAsia="方正楷体_GBK"/>
          <w:color w:val="FF0000"/>
          <w:sz w:val="21"/>
          <w:szCs w:val="21"/>
        </w:rPr>
        <w:t>当</w:t>
      </w:r>
      <w:r w:rsidRPr="00066449">
        <w:rPr>
          <w:rFonts w:ascii="NEU-BZ-S92" w:hAnsi="NEU-BZ-S92"/>
          <w:color w:val="FF0000"/>
          <w:sz w:val="21"/>
          <w:szCs w:val="21"/>
        </w:rPr>
        <w:t>S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066449">
        <w:rPr>
          <w:rFonts w:eastAsia="方正楷体_GBK"/>
          <w:color w:val="FF0000"/>
          <w:sz w:val="21"/>
          <w:szCs w:val="21"/>
        </w:rPr>
        <w:t>、</w:t>
      </w:r>
      <w:r w:rsidRPr="00066449">
        <w:rPr>
          <w:rFonts w:ascii="NEU-BZ-S92" w:hAnsi="NEU-BZ-S92"/>
          <w:color w:val="FF0000"/>
          <w:sz w:val="21"/>
          <w:szCs w:val="21"/>
        </w:rPr>
        <w:t>S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066449">
        <w:rPr>
          <w:rFonts w:eastAsia="方正楷体_GBK"/>
          <w:color w:val="FF0000"/>
          <w:sz w:val="21"/>
          <w:szCs w:val="21"/>
        </w:rPr>
        <w:t>都断开时</w:t>
      </w:r>
      <w:r w:rsidRPr="00066449">
        <w:rPr>
          <w:rFonts w:ascii="NEU-BZ-S92" w:hAnsi="NEU-BZ-S92"/>
          <w:color w:val="FF0000"/>
          <w:sz w:val="21"/>
          <w:szCs w:val="21"/>
        </w:rPr>
        <w:t>,P=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7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9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=P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066449">
        <w:rPr>
          <w:rFonts w:eastAsia="方正楷体_GBK"/>
          <w:color w:val="FF0000"/>
          <w:sz w:val="21"/>
          <w:szCs w:val="21"/>
        </w:rPr>
        <w:t>。</w:t>
      </w:r>
    </w:p>
    <w:p w:rsidR="00E539C9" w:rsidRPr="00066449" w:rsidRDefault="00E539C9" w:rsidP="00E539C9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4.</w:t>
      </w: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412" name="灰豆_1.jpg" descr="id:21474924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答案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(1)1×10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3</w:t>
      </w:r>
      <w:r w:rsidRPr="00066449">
        <w:rPr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W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(2)2×10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4</w:t>
      </w:r>
      <w:r w:rsidRPr="00066449">
        <w:rPr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s</w:t>
      </w:r>
    </w:p>
    <w:p w:rsidR="00E539C9" w:rsidRPr="00066449" w:rsidRDefault="00E539C9" w:rsidP="00E539C9">
      <w:pPr>
        <w:spacing w:line="276" w:lineRule="auto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413" name="灰豆.jpg" descr="id:21474924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解析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(1)</w:t>
      </w:r>
      <w:r w:rsidRPr="00066449">
        <w:rPr>
          <w:rFonts w:eastAsia="方正楷体_GBK"/>
          <w:color w:val="FF0000"/>
          <w:sz w:val="21"/>
          <w:szCs w:val="21"/>
        </w:rPr>
        <w:t>设电动机的电功率为</w:t>
      </w:r>
      <w:r w:rsidRPr="00066449">
        <w:rPr>
          <w:rFonts w:ascii="NEU-BZ-S92" w:hAnsi="NEU-BZ-S92"/>
          <w:color w:val="FF0000"/>
          <w:sz w:val="21"/>
          <w:szCs w:val="21"/>
        </w:rPr>
        <w:t>P,</w:t>
      </w:r>
      <w:r w:rsidRPr="00066449">
        <w:rPr>
          <w:rFonts w:eastAsia="方正楷体_GBK"/>
          <w:color w:val="FF0000"/>
          <w:sz w:val="21"/>
          <w:szCs w:val="21"/>
        </w:rPr>
        <w:t>则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P=UI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eastAsia="方正楷体_GBK"/>
          <w:color w:val="FF0000"/>
          <w:sz w:val="21"/>
          <w:szCs w:val="21"/>
        </w:rPr>
        <w:t>设电动机内阻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  <w:r w:rsidRPr="00066449">
        <w:rPr>
          <w:rFonts w:eastAsia="方正楷体_GBK"/>
          <w:color w:val="FF0000"/>
          <w:sz w:val="21"/>
          <w:szCs w:val="21"/>
        </w:rPr>
        <w:t>上消耗的热功率为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r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则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r</w:t>
      </w:r>
      <w:r w:rsidRPr="00066449">
        <w:rPr>
          <w:rFonts w:ascii="NEU-BZ-S92" w:hAnsi="NEU-BZ-S92"/>
          <w:color w:val="FF0000"/>
          <w:sz w:val="21"/>
          <w:szCs w:val="21"/>
        </w:rPr>
        <w:t>=I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066449">
        <w:rPr>
          <w:rFonts w:ascii="NEU-BZ-S92" w:hAnsi="NEU-BZ-S92"/>
          <w:color w:val="FF0000"/>
          <w:sz w:val="21"/>
          <w:szCs w:val="21"/>
        </w:rPr>
        <w:t>r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eastAsia="方正楷体_GBK"/>
          <w:color w:val="FF0000"/>
          <w:sz w:val="21"/>
          <w:szCs w:val="21"/>
        </w:rPr>
        <w:t>代入数据解得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r</w:t>
      </w:r>
      <w:r w:rsidRPr="00066449">
        <w:rPr>
          <w:rFonts w:ascii="NEU-BZ-S92" w:hAnsi="NEU-BZ-S92"/>
          <w:color w:val="FF0000"/>
          <w:sz w:val="21"/>
          <w:szCs w:val="21"/>
        </w:rPr>
        <w:t>=1×10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3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W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(2)</w:t>
      </w:r>
      <w:r w:rsidRPr="00066449">
        <w:rPr>
          <w:rFonts w:eastAsia="方正楷体_GBK"/>
          <w:color w:val="FF0000"/>
          <w:sz w:val="21"/>
          <w:szCs w:val="21"/>
        </w:rPr>
        <w:t>设蓄水总质量为</w:t>
      </w:r>
      <w:r w:rsidRPr="00066449">
        <w:rPr>
          <w:rFonts w:ascii="NEU-BZ-S92" w:hAnsi="NEU-BZ-S92"/>
          <w:color w:val="FF0000"/>
          <w:sz w:val="21"/>
          <w:szCs w:val="21"/>
        </w:rPr>
        <w:t>M,</w:t>
      </w:r>
      <w:r w:rsidRPr="00066449">
        <w:rPr>
          <w:rFonts w:eastAsia="方正楷体_GBK"/>
          <w:color w:val="FF0000"/>
          <w:sz w:val="21"/>
          <w:szCs w:val="21"/>
        </w:rPr>
        <w:t>所用抽水时间为</w:t>
      </w:r>
      <w:r w:rsidRPr="00066449">
        <w:rPr>
          <w:rFonts w:ascii="NEU-BZ-S92" w:hAnsi="NEU-BZ-S92"/>
          <w:color w:val="FF0000"/>
          <w:sz w:val="21"/>
          <w:szCs w:val="21"/>
        </w:rPr>
        <w:t>t</w:t>
      </w:r>
      <w:r w:rsidRPr="00066449">
        <w:rPr>
          <w:rFonts w:eastAsia="方正楷体_GBK"/>
          <w:color w:val="FF0000"/>
          <w:sz w:val="21"/>
          <w:szCs w:val="21"/>
        </w:rPr>
        <w:t>。已知抽水高度为</w:t>
      </w:r>
      <w:r w:rsidRPr="00066449">
        <w:rPr>
          <w:rFonts w:ascii="NEU-BZ-S92" w:hAnsi="NEU-BZ-S92"/>
          <w:color w:val="FF0000"/>
          <w:sz w:val="21"/>
          <w:szCs w:val="21"/>
        </w:rPr>
        <w:t>h,</w:t>
      </w:r>
      <w:r w:rsidRPr="00066449">
        <w:rPr>
          <w:rFonts w:eastAsia="方正楷体_GBK"/>
          <w:color w:val="FF0000"/>
          <w:sz w:val="21"/>
          <w:szCs w:val="21"/>
        </w:rPr>
        <w:t>容积为</w:t>
      </w:r>
      <w:r w:rsidRPr="00066449">
        <w:rPr>
          <w:rFonts w:ascii="NEU-BZ-S92" w:hAnsi="NEU-BZ-S92"/>
          <w:color w:val="FF0000"/>
          <w:sz w:val="21"/>
          <w:szCs w:val="21"/>
        </w:rPr>
        <w:t>V,</w:t>
      </w:r>
      <w:r w:rsidRPr="00066449">
        <w:rPr>
          <w:rFonts w:eastAsia="方正楷体_GBK"/>
          <w:color w:val="FF0000"/>
          <w:sz w:val="21"/>
          <w:szCs w:val="21"/>
        </w:rPr>
        <w:t>水的密度为</w:t>
      </w:r>
      <w:r w:rsidRPr="00066449">
        <w:rPr>
          <w:rFonts w:ascii="NEU-BZ-S92" w:hAnsi="NEU-BZ-S92"/>
          <w:color w:val="FF0000"/>
          <w:sz w:val="21"/>
          <w:szCs w:val="21"/>
        </w:rPr>
        <w:t>ρ,</w:t>
      </w:r>
      <w:r w:rsidRPr="00066449">
        <w:rPr>
          <w:rFonts w:eastAsia="方正楷体_GBK"/>
          <w:color w:val="FF0000"/>
          <w:sz w:val="21"/>
          <w:szCs w:val="21"/>
        </w:rPr>
        <w:t>则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M=ρV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eastAsia="方正楷体_GBK"/>
          <w:color w:val="FF0000"/>
          <w:sz w:val="21"/>
          <w:szCs w:val="21"/>
        </w:rPr>
        <w:t>设质量为</w:t>
      </w:r>
      <w:r w:rsidRPr="00066449">
        <w:rPr>
          <w:rFonts w:ascii="NEU-BZ-S92" w:hAnsi="NEU-BZ-S92"/>
          <w:color w:val="FF0000"/>
          <w:sz w:val="21"/>
          <w:szCs w:val="21"/>
        </w:rPr>
        <w:t>M</w:t>
      </w:r>
      <w:r w:rsidRPr="00066449">
        <w:rPr>
          <w:rFonts w:eastAsia="方正楷体_GBK"/>
          <w:color w:val="FF0000"/>
          <w:sz w:val="21"/>
          <w:szCs w:val="21"/>
        </w:rPr>
        <w:t>的河水增加的重力势能为</w:t>
      </w:r>
      <w:r w:rsidRPr="00066449">
        <w:rPr>
          <w:rFonts w:ascii="NEU-BZ-S92" w:hAnsi="NEU-BZ-S92"/>
          <w:color w:val="FF0000"/>
          <w:sz w:val="21"/>
          <w:szCs w:val="21"/>
        </w:rPr>
        <w:t>ΔE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p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则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ΔE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p</w:t>
      </w:r>
      <w:r w:rsidRPr="00066449">
        <w:rPr>
          <w:rFonts w:ascii="NEU-BZ-S92" w:hAnsi="NEU-BZ-S92"/>
          <w:color w:val="FF0000"/>
          <w:sz w:val="21"/>
          <w:szCs w:val="21"/>
        </w:rPr>
        <w:t>=Mgh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eastAsia="方正楷体_GBK"/>
          <w:color w:val="FF0000"/>
          <w:sz w:val="21"/>
          <w:szCs w:val="21"/>
        </w:rPr>
        <w:t>设电动机的输出功率为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则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066449">
        <w:rPr>
          <w:rFonts w:ascii="NEU-BZ-S92" w:hAnsi="NEU-BZ-S92"/>
          <w:color w:val="FF0000"/>
          <w:sz w:val="21"/>
          <w:szCs w:val="21"/>
        </w:rPr>
        <w:t>=P-P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r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eastAsia="方正楷体_GBK"/>
          <w:color w:val="FF0000"/>
          <w:sz w:val="21"/>
          <w:szCs w:val="21"/>
        </w:rPr>
        <w:t>根据能量守恒定律得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066449">
        <w:rPr>
          <w:rFonts w:ascii="NEU-BZ-S92" w:hAnsi="NEU-BZ-S92"/>
          <w:color w:val="FF0000"/>
          <w:sz w:val="21"/>
          <w:szCs w:val="21"/>
        </w:rPr>
        <w:t>t×60%×80%=ΔE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p</w:t>
      </w:r>
    </w:p>
    <w:p w:rsidR="00E539C9" w:rsidRPr="0006644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eastAsia="方正楷体_GBK"/>
          <w:color w:val="FF0000"/>
          <w:sz w:val="21"/>
          <w:szCs w:val="21"/>
        </w:rPr>
        <w:t>代入数据解得</w:t>
      </w:r>
    </w:p>
    <w:p w:rsidR="00E41F2D" w:rsidRPr="00E539C9" w:rsidRDefault="00E539C9" w:rsidP="00E539C9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t=2×10</w:t>
      </w:r>
      <w:r w:rsidRPr="00066449">
        <w:rPr>
          <w:rFonts w:ascii="NEU-BZ-S92" w:hAnsi="NEU-BZ-S92"/>
          <w:color w:val="FF0000"/>
          <w:sz w:val="21"/>
          <w:szCs w:val="21"/>
          <w:vertAlign w:val="superscript"/>
        </w:rPr>
        <w:t>4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s</w:t>
      </w:r>
    </w:p>
    <w:sectPr w:rsidR="00E41F2D" w:rsidRPr="00E53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F2D" w:rsidRDefault="00E41F2D" w:rsidP="00E539C9">
      <w:pPr>
        <w:spacing w:line="240" w:lineRule="auto"/>
      </w:pPr>
      <w:r>
        <w:separator/>
      </w:r>
    </w:p>
  </w:endnote>
  <w:endnote w:type="continuationSeparator" w:id="1">
    <w:p w:rsidR="00E41F2D" w:rsidRDefault="00E41F2D" w:rsidP="00E53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U-BZ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正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NEU-H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B6-S9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F2D" w:rsidRDefault="00E41F2D" w:rsidP="00E539C9">
      <w:pPr>
        <w:spacing w:line="240" w:lineRule="auto"/>
      </w:pPr>
      <w:r>
        <w:separator/>
      </w:r>
    </w:p>
  </w:footnote>
  <w:footnote w:type="continuationSeparator" w:id="1">
    <w:p w:rsidR="00E41F2D" w:rsidRDefault="00E41F2D" w:rsidP="00E539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9C9"/>
    <w:rsid w:val="00E41F2D"/>
    <w:rsid w:val="00E5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9C9"/>
    <w:pPr>
      <w:spacing w:line="270" w:lineRule="exact"/>
    </w:pPr>
    <w:rPr>
      <w:rFonts w:ascii="NEU-BZ" w:eastAsia="方正书宋_GBK" w:hAnsi="NEU-BZ"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39C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39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39C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39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39C9"/>
    <w:pPr>
      <w:spacing w:line="240" w:lineRule="auto"/>
    </w:pPr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39C9"/>
    <w:rPr>
      <w:rFonts w:ascii="NEU-BZ" w:eastAsia="方正书宋_GBK" w:hAnsi="NEU-BZ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1354</Characters>
  <Application>Microsoft Office Word</Application>
  <DocSecurity>0</DocSecurity>
  <Lines>11</Lines>
  <Paragraphs>3</Paragraphs>
  <ScaleCrop>false</ScaleCrop>
  <Company>www.xjghost.com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先进技术论坛</dc:creator>
  <cp:keywords/>
  <dc:description/>
  <cp:lastModifiedBy>先进技术论坛</cp:lastModifiedBy>
  <cp:revision>2</cp:revision>
  <dcterms:created xsi:type="dcterms:W3CDTF">2015-05-07T00:57:00Z</dcterms:created>
  <dcterms:modified xsi:type="dcterms:W3CDTF">2015-05-07T00:59:00Z</dcterms:modified>
</cp:coreProperties>
</file>