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17" w:rsidRPr="004C3817" w:rsidRDefault="004C3817" w:rsidP="004C3817">
      <w:pPr>
        <w:spacing w:line="276" w:lineRule="auto"/>
        <w:jc w:val="center"/>
        <w:rPr>
          <w:rFonts w:ascii="方正正黑_GBK" w:eastAsia="方正正黑_GBK" w:hint="eastAsia"/>
          <w:b/>
          <w:color w:val="auto"/>
          <w:sz w:val="32"/>
          <w:szCs w:val="32"/>
        </w:rPr>
      </w:pP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第</w:t>
      </w:r>
      <w:r w:rsidRPr="004C3817">
        <w:rPr>
          <w:rFonts w:ascii="方正正黑_GBK" w:eastAsia="方正正黑_GBK" w:hAnsi="NEU-BZ-S92" w:hint="eastAsia"/>
          <w:b/>
          <w:color w:val="auto"/>
          <w:sz w:val="32"/>
          <w:szCs w:val="32"/>
        </w:rPr>
        <w:t>4</w:t>
      </w: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讲</w:t>
      </w:r>
      <w:r w:rsidRPr="004C3817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实验七</w:t>
      </w:r>
      <w:r w:rsidRPr="004C3817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测定金属的电阻率</w:t>
      </w:r>
      <w:r w:rsidRPr="004C3817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实验八</w:t>
      </w:r>
      <w:r w:rsidRPr="004C3817">
        <w:rPr>
          <w:rFonts w:ascii="方正正黑_GBK" w:eastAsia="方正正黑_GBK" w:hAnsi="NEU-BZ-S92" w:hint="eastAsia"/>
          <w:b/>
          <w:color w:val="auto"/>
          <w:sz w:val="32"/>
          <w:szCs w:val="32"/>
        </w:rPr>
        <w:t xml:space="preserve">　</w:t>
      </w:r>
      <w:r w:rsidRPr="004C3817">
        <w:rPr>
          <w:rFonts w:ascii="方正正黑_GBK" w:eastAsia="方正正黑_GBK" w:hint="eastAsia"/>
          <w:b/>
          <w:color w:val="auto"/>
          <w:sz w:val="32"/>
          <w:szCs w:val="32"/>
        </w:rPr>
        <w:t>描绘小电珠的伏安特性曲线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eastAsia="方正黑体_GBK"/>
          <w:color w:val="auto"/>
          <w:sz w:val="21"/>
          <w:szCs w:val="21"/>
        </w:rPr>
        <w:t>非选择题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1.(2013</w:t>
      </w:r>
      <w:r w:rsidRPr="00AE3B80">
        <w:rPr>
          <w:rFonts w:eastAsia="方正黑体_GBK"/>
          <w:color w:val="auto"/>
          <w:sz w:val="21"/>
          <w:szCs w:val="21"/>
        </w:rPr>
        <w:t>江苏单科</w:t>
      </w:r>
      <w:r w:rsidRPr="00AE3B80">
        <w:rPr>
          <w:rFonts w:ascii="NEU-BZ-S92" w:hAnsi="NEU-BZ-S92"/>
          <w:color w:val="auto"/>
          <w:sz w:val="21"/>
          <w:szCs w:val="21"/>
        </w:rPr>
        <w:t>,10,8</w:t>
      </w:r>
      <w:r w:rsidRPr="00AE3B80">
        <w:rPr>
          <w:rFonts w:eastAsia="方正黑体_GBK"/>
          <w:color w:val="auto"/>
          <w:sz w:val="21"/>
          <w:szCs w:val="21"/>
        </w:rPr>
        <w:t>分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为探究小灯泡的电功率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和电压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的关系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小明测量小灯泡的电压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color w:val="auto"/>
          <w:sz w:val="21"/>
          <w:szCs w:val="21"/>
        </w:rPr>
        <w:t>和电流</w:t>
      </w:r>
      <w:r w:rsidRPr="00AE3B80">
        <w:rPr>
          <w:rFonts w:ascii="NEU-BZ-S92" w:hAnsi="NEU-BZ-S92"/>
          <w:color w:val="auto"/>
          <w:sz w:val="21"/>
          <w:szCs w:val="21"/>
        </w:rPr>
        <w:t>I,</w:t>
      </w:r>
      <w:r w:rsidRPr="00AE3B80">
        <w:rPr>
          <w:color w:val="auto"/>
          <w:sz w:val="21"/>
          <w:szCs w:val="21"/>
        </w:rPr>
        <w:t>利用</w:t>
      </w:r>
      <w:r w:rsidRPr="00AE3B80">
        <w:rPr>
          <w:rFonts w:ascii="NEU-BZ-S92" w:hAnsi="NEU-BZ-S92"/>
          <w:color w:val="auto"/>
          <w:sz w:val="21"/>
          <w:szCs w:val="21"/>
        </w:rPr>
        <w:t>P=UI</w:t>
      </w:r>
      <w:r w:rsidRPr="00AE3B80">
        <w:rPr>
          <w:color w:val="auto"/>
          <w:sz w:val="21"/>
          <w:szCs w:val="21"/>
        </w:rPr>
        <w:t>得到电功率。实验所使用的小灯泡规格为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3.0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</w:t>
      </w:r>
      <w:r w:rsidRPr="00AE3B80">
        <w:rPr>
          <w:rFonts w:ascii="NEU-BZ-S92" w:hAnsi="NEU-BZ-S92"/>
          <w:color w:val="auto"/>
          <w:sz w:val="21"/>
          <w:szCs w:val="21"/>
        </w:rPr>
        <w:t>1.8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W</w:t>
      </w:r>
      <w:r w:rsidRPr="00AE3B80">
        <w:rPr>
          <w:color w:val="auto"/>
          <w:sz w:val="21"/>
          <w:szCs w:val="21"/>
        </w:rPr>
        <w:t>”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电源为</w:t>
      </w:r>
      <w:r w:rsidRPr="00AE3B80">
        <w:rPr>
          <w:rFonts w:ascii="NEU-BZ-S92" w:hAnsi="NEU-BZ-S92"/>
          <w:color w:val="auto"/>
          <w:sz w:val="21"/>
          <w:szCs w:val="21"/>
        </w:rPr>
        <w:t>12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color w:val="auto"/>
          <w:sz w:val="21"/>
          <w:szCs w:val="21"/>
        </w:rPr>
        <w:t>的电池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滑动变阻器的最大阻值为</w:t>
      </w:r>
      <w:r w:rsidRPr="00AE3B80">
        <w:rPr>
          <w:rFonts w:ascii="NEU-BZ-S92" w:hAnsi="NEU-BZ-S92"/>
          <w:color w:val="auto"/>
          <w:sz w:val="21"/>
          <w:szCs w:val="21"/>
        </w:rPr>
        <w:t>10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。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(1)</w:t>
      </w:r>
      <w:r w:rsidRPr="00AE3B80">
        <w:rPr>
          <w:color w:val="auto"/>
          <w:sz w:val="21"/>
          <w:szCs w:val="21"/>
        </w:rPr>
        <w:t>准备使用的实物电路如图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>所示。请将滑动变阻器接入电路的正确位置。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用笔画线代替导线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253160" cy="1028880"/>
            <wp:effectExtent l="0" t="0" r="0" b="0"/>
            <wp:docPr id="1443" name="14gztwl224.jpg" descr="id:21475197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160" cy="10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(2)</w:t>
      </w:r>
      <w:r w:rsidRPr="00AE3B80">
        <w:rPr>
          <w:color w:val="auto"/>
          <w:sz w:val="21"/>
          <w:szCs w:val="21"/>
        </w:rPr>
        <w:t>现有</w:t>
      </w:r>
      <w:r w:rsidRPr="00AE3B80">
        <w:rPr>
          <w:rFonts w:ascii="NEU-BZ-S92" w:hAnsi="NEU-BZ-S92"/>
          <w:color w:val="auto"/>
          <w:sz w:val="21"/>
          <w:szCs w:val="21"/>
        </w:rPr>
        <w:t>10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20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和</w:t>
      </w:r>
      <w:r w:rsidRPr="00AE3B80">
        <w:rPr>
          <w:rFonts w:ascii="NEU-BZ-S92" w:hAnsi="NEU-BZ-S92"/>
          <w:color w:val="auto"/>
          <w:sz w:val="21"/>
          <w:szCs w:val="21"/>
        </w:rPr>
        <w:t>50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的定值电阻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电路中的电阻</w:t>
      </w:r>
      <w:r w:rsidRPr="00AE3B80">
        <w:rPr>
          <w:rFonts w:ascii="NEU-BZ-S92" w:hAnsi="NEU-BZ-S92"/>
          <w:color w:val="auto"/>
          <w:sz w:val="21"/>
          <w:szCs w:val="21"/>
        </w:rPr>
        <w:t>R</w:t>
      </w:r>
      <w:r w:rsidRPr="00AE3B80">
        <w:rPr>
          <w:rFonts w:ascii="NEU-BZ-S92" w:hAnsi="NEU-BZ-S92"/>
          <w:color w:val="auto"/>
          <w:sz w:val="21"/>
          <w:szCs w:val="21"/>
          <w:vertAlign w:val="subscript"/>
        </w:rPr>
        <w:t>1</w:t>
      </w:r>
      <w:r w:rsidRPr="00AE3B80">
        <w:rPr>
          <w:color w:val="auto"/>
          <w:sz w:val="21"/>
          <w:szCs w:val="21"/>
        </w:rPr>
        <w:t>应选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的定值电阻。</w:t>
      </w:r>
      <w:r w:rsidRPr="00AE3B80">
        <w:rPr>
          <w:color w:val="auto"/>
          <w:sz w:val="21"/>
          <w:szCs w:val="21"/>
        </w:rPr>
        <w:t> 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(3)</w:t>
      </w:r>
      <w:r w:rsidRPr="00AE3B80">
        <w:rPr>
          <w:color w:val="auto"/>
          <w:sz w:val="21"/>
          <w:szCs w:val="21"/>
        </w:rPr>
        <w:t>测量结束后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应先断开开关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拆除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color w:val="auto"/>
          <w:sz w:val="21"/>
          <w:szCs w:val="21"/>
        </w:rPr>
        <w:t>两端的导线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再拆除其他导线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最后整理好器材。</w:t>
      </w:r>
      <w:r w:rsidRPr="00AE3B80">
        <w:rPr>
          <w:color w:val="auto"/>
          <w:sz w:val="21"/>
          <w:szCs w:val="21"/>
        </w:rPr>
        <w:t> 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(4)</w:t>
      </w:r>
      <w:r w:rsidRPr="00AE3B80">
        <w:rPr>
          <w:color w:val="auto"/>
          <w:sz w:val="21"/>
          <w:szCs w:val="21"/>
        </w:rPr>
        <w:t>小明处理数据后将</w:t>
      </w:r>
      <w:r w:rsidRPr="00AE3B80">
        <w:rPr>
          <w:rFonts w:ascii="NEU-BZ-S92" w:hAnsi="NEU-BZ-S92"/>
          <w:color w:val="auto"/>
          <w:sz w:val="21"/>
          <w:szCs w:val="21"/>
        </w:rPr>
        <w:t>P</w:t>
      </w:r>
      <w:r w:rsidRPr="00AE3B80">
        <w:rPr>
          <w:color w:val="auto"/>
          <w:sz w:val="21"/>
          <w:szCs w:val="21"/>
        </w:rPr>
        <w:t>、</w:t>
      </w:r>
      <w:r w:rsidRPr="00AE3B80">
        <w:rPr>
          <w:rFonts w:ascii="NEU-BZ-S92" w:hAnsi="NEU-BZ-S92"/>
          <w:color w:val="auto"/>
          <w:sz w:val="21"/>
          <w:szCs w:val="21"/>
        </w:rPr>
        <w:t>U</w:t>
      </w:r>
      <w:r w:rsidRPr="00AE3B80">
        <w:rPr>
          <w:rFonts w:ascii="NEU-BZ-S92" w:hAnsi="NEU-BZ-S92"/>
          <w:color w:val="auto"/>
          <w:sz w:val="21"/>
          <w:szCs w:val="21"/>
          <w:vertAlign w:val="superscript"/>
        </w:rPr>
        <w:t>2</w:t>
      </w:r>
      <w:r w:rsidRPr="00AE3B80">
        <w:rPr>
          <w:color w:val="auto"/>
          <w:sz w:val="21"/>
          <w:szCs w:val="21"/>
        </w:rPr>
        <w:t>描点在坐标纸上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并作出了一条直线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如图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  <w:r w:rsidRPr="00AE3B80">
        <w:rPr>
          <w:color w:val="auto"/>
          <w:sz w:val="21"/>
          <w:szCs w:val="21"/>
        </w:rPr>
        <w:t>所示。请指出图像中不恰当的地方。</w:t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184400" cy="1022760"/>
            <wp:effectExtent l="0" t="0" r="0" b="0"/>
            <wp:docPr id="1444" name="14gztwl225.jpg" descr="id:21475197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4400" cy="10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图</w:t>
      </w:r>
      <w:r w:rsidRPr="00AE3B80">
        <w:rPr>
          <w:rFonts w:ascii="NEU-BZ-S92" w:hAnsi="NEU-BZ-S92"/>
          <w:color w:val="auto"/>
          <w:sz w:val="21"/>
          <w:szCs w:val="21"/>
        </w:rPr>
        <w:t>2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2.[2013</w:t>
      </w:r>
      <w:r w:rsidRPr="00AE3B80">
        <w:rPr>
          <w:rFonts w:eastAsia="方正黑体_GBK"/>
          <w:color w:val="auto"/>
          <w:sz w:val="21"/>
          <w:szCs w:val="21"/>
        </w:rPr>
        <w:t>天津理综</w:t>
      </w:r>
      <w:r w:rsidRPr="00AE3B80">
        <w:rPr>
          <w:rFonts w:ascii="NEU-BZ-S92" w:hAnsi="NEU-BZ-S92"/>
          <w:color w:val="auto"/>
          <w:sz w:val="21"/>
          <w:szCs w:val="21"/>
        </w:rPr>
        <w:t>,9(3)]</w:t>
      </w:r>
      <w:r w:rsidRPr="00AE3B80">
        <w:rPr>
          <w:color w:val="auto"/>
          <w:sz w:val="21"/>
          <w:szCs w:val="21"/>
        </w:rPr>
        <w:t>要测绘一个标有</w:t>
      </w:r>
      <w:r w:rsidRPr="00AE3B80">
        <w:rPr>
          <w:color w:val="auto"/>
          <w:sz w:val="21"/>
          <w:szCs w:val="21"/>
        </w:rPr>
        <w:t>“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</w:t>
      </w:r>
      <w:r w:rsidRPr="00AE3B80">
        <w:rPr>
          <w:rFonts w:ascii="NEU-BZ-S92" w:hAnsi="NEU-BZ-S92"/>
          <w:color w:val="auto"/>
          <w:sz w:val="21"/>
          <w:szCs w:val="21"/>
        </w:rPr>
        <w:t xml:space="preserve">　</w:t>
      </w:r>
      <w:r w:rsidRPr="00AE3B80">
        <w:rPr>
          <w:rFonts w:ascii="NEU-BZ-S92" w:hAnsi="NEU-BZ-S92"/>
          <w:color w:val="auto"/>
          <w:sz w:val="21"/>
          <w:szCs w:val="21"/>
        </w:rPr>
        <w:t>0.6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W</w:t>
      </w:r>
      <w:r w:rsidRPr="00AE3B80">
        <w:rPr>
          <w:color w:val="auto"/>
          <w:sz w:val="21"/>
          <w:szCs w:val="21"/>
        </w:rPr>
        <w:t>”</w:t>
      </w:r>
      <w:r w:rsidRPr="00AE3B80">
        <w:rPr>
          <w:color w:val="auto"/>
          <w:sz w:val="21"/>
          <w:szCs w:val="21"/>
        </w:rPr>
        <w:t>小灯泡的伏安特性曲线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灯泡两端的电压需要由零逐渐增加到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并便于操作。已选用的器材有</w:t>
      </w:r>
      <w:r w:rsidRPr="00AE3B80">
        <w:rPr>
          <w:rFonts w:ascii="NEU-BZ-S92" w:hAnsi="NEU-BZ-S92"/>
          <w:color w:val="auto"/>
          <w:sz w:val="21"/>
          <w:szCs w:val="21"/>
        </w:rPr>
        <w:t>: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电池组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电动势为</w:t>
      </w:r>
      <w:r w:rsidRPr="00AE3B80">
        <w:rPr>
          <w:rFonts w:ascii="NEU-BZ-S92" w:hAnsi="NEU-BZ-S92"/>
          <w:color w:val="auto"/>
          <w:sz w:val="21"/>
          <w:szCs w:val="21"/>
        </w:rPr>
        <w:t>4.5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Ω);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lastRenderedPageBreak/>
        <w:t>电流表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量程为</w:t>
      </w:r>
      <w:r w:rsidRPr="00AE3B80">
        <w:rPr>
          <w:rFonts w:ascii="NEU-BZ-S92" w:hAnsi="NEU-BZ-S92"/>
          <w:color w:val="auto"/>
          <w:sz w:val="21"/>
          <w:szCs w:val="21"/>
        </w:rPr>
        <w:t>0~250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mA,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Ω);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电压表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量程为</w:t>
      </w:r>
      <w:r w:rsidRPr="00AE3B80">
        <w:rPr>
          <w:rFonts w:ascii="NEU-BZ-S92" w:hAnsi="NEU-BZ-S92"/>
          <w:color w:val="auto"/>
          <w:sz w:val="21"/>
          <w:szCs w:val="21"/>
        </w:rPr>
        <w:t>0~3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内阻约</w:t>
      </w:r>
      <w:r w:rsidRPr="00AE3B80">
        <w:rPr>
          <w:rFonts w:ascii="NEU-BZ-S92" w:hAnsi="NEU-BZ-S92"/>
          <w:color w:val="auto"/>
          <w:sz w:val="21"/>
          <w:szCs w:val="21"/>
        </w:rPr>
        <w:t>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kΩ);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color w:val="auto"/>
          <w:sz w:val="21"/>
          <w:szCs w:val="21"/>
        </w:rPr>
        <w:t>电键一个、导线若干。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①</w:t>
      </w:r>
      <w:r w:rsidRPr="00AE3B80">
        <w:rPr>
          <w:color w:val="auto"/>
          <w:sz w:val="21"/>
          <w:szCs w:val="21"/>
        </w:rPr>
        <w:t>实验中所用的滑动变阻器应选下列中的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填字母代号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A.</w:t>
      </w: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最大阻值</w:t>
      </w:r>
      <w:r w:rsidRPr="00AE3B80">
        <w:rPr>
          <w:rFonts w:ascii="NEU-BZ-S92" w:hAnsi="NEU-BZ-S92"/>
          <w:color w:val="auto"/>
          <w:sz w:val="21"/>
          <w:szCs w:val="21"/>
        </w:rPr>
        <w:t>20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Ω,</w:t>
      </w:r>
      <w:r w:rsidRPr="00AE3B80">
        <w:rPr>
          <w:color w:val="auto"/>
          <w:sz w:val="21"/>
          <w:szCs w:val="21"/>
        </w:rPr>
        <w:t>额定电流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A)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NEU-BZ-S92" w:hAnsi="NEU-BZ-S92"/>
          <w:color w:val="auto"/>
          <w:sz w:val="21"/>
          <w:szCs w:val="21"/>
        </w:rPr>
        <w:t>B.</w:t>
      </w:r>
      <w:r w:rsidRPr="00AE3B80">
        <w:rPr>
          <w:color w:val="auto"/>
          <w:sz w:val="21"/>
          <w:szCs w:val="21"/>
        </w:rPr>
        <w:t>滑动变阻器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最大阻值</w:t>
      </w:r>
      <w:r w:rsidRPr="00AE3B80">
        <w:rPr>
          <w:rFonts w:ascii="NEU-BZ-S92" w:hAnsi="NEU-BZ-S92"/>
          <w:color w:val="auto"/>
          <w:sz w:val="21"/>
          <w:szCs w:val="21"/>
        </w:rPr>
        <w:t>1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750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Ω,</w:t>
      </w:r>
      <w:r w:rsidRPr="00AE3B80">
        <w:rPr>
          <w:color w:val="auto"/>
          <w:sz w:val="21"/>
          <w:szCs w:val="21"/>
        </w:rPr>
        <w:t>额定电流</w:t>
      </w:r>
      <w:r w:rsidRPr="00AE3B80">
        <w:rPr>
          <w:rFonts w:ascii="NEU-BZ-S92" w:hAnsi="NEU-BZ-S92"/>
          <w:color w:val="auto"/>
          <w:sz w:val="21"/>
          <w:szCs w:val="21"/>
        </w:rPr>
        <w:t>0.3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A)</w:t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②</w:t>
      </w:r>
      <w:r w:rsidRPr="00AE3B80">
        <w:rPr>
          <w:color w:val="auto"/>
          <w:sz w:val="21"/>
          <w:szCs w:val="21"/>
        </w:rPr>
        <w:t>实验的电路图应选用下列的图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(</w:t>
      </w:r>
      <w:r w:rsidRPr="00AE3B80">
        <w:rPr>
          <w:color w:val="auto"/>
          <w:sz w:val="21"/>
          <w:szCs w:val="21"/>
        </w:rPr>
        <w:t>填字母代号</w:t>
      </w:r>
      <w:r w:rsidRPr="00AE3B80">
        <w:rPr>
          <w:rFonts w:ascii="NEU-BZ-S92" w:hAnsi="NEU-BZ-S92"/>
          <w:color w:val="auto"/>
          <w:sz w:val="21"/>
          <w:szCs w:val="21"/>
        </w:rPr>
        <w:t>)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2592720" cy="644400"/>
            <wp:effectExtent l="0" t="0" r="0" b="0"/>
            <wp:docPr id="1445" name="14gztwl149.jpg" descr="id:214751978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72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Pr="00AE3B80" w:rsidRDefault="004C3817" w:rsidP="004C3817">
      <w:pPr>
        <w:spacing w:line="276" w:lineRule="auto"/>
        <w:rPr>
          <w:color w:val="auto"/>
          <w:sz w:val="21"/>
          <w:szCs w:val="21"/>
        </w:rPr>
      </w:pPr>
      <w:r w:rsidRPr="00AE3B80">
        <w:rPr>
          <w:rFonts w:ascii="宋体" w:eastAsia="宋体" w:hAnsi="宋体" w:cs="宋体" w:hint="eastAsia"/>
          <w:color w:val="auto"/>
          <w:sz w:val="21"/>
          <w:szCs w:val="21"/>
        </w:rPr>
        <w:t>③</w:t>
      </w:r>
      <w:r w:rsidRPr="00AE3B80">
        <w:rPr>
          <w:color w:val="auto"/>
          <w:sz w:val="21"/>
          <w:szCs w:val="21"/>
        </w:rPr>
        <w:t>实验得到小灯泡的伏安特性曲线如图所示。如果将这个小灯泡接到电动势为</w:t>
      </w:r>
      <w:r w:rsidRPr="00AE3B80">
        <w:rPr>
          <w:rFonts w:ascii="NEU-BZ-S92" w:hAnsi="NEU-BZ-S92"/>
          <w:color w:val="auto"/>
          <w:sz w:val="21"/>
          <w:szCs w:val="21"/>
        </w:rPr>
        <w:t>1.5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V,</w:t>
      </w:r>
      <w:r w:rsidRPr="00AE3B80">
        <w:rPr>
          <w:color w:val="auto"/>
          <w:sz w:val="21"/>
          <w:szCs w:val="21"/>
        </w:rPr>
        <w:t>内阻为</w:t>
      </w:r>
      <w:r w:rsidRPr="00AE3B80">
        <w:rPr>
          <w:rFonts w:ascii="NEU-BZ-S92" w:hAnsi="NEU-BZ-S92"/>
          <w:color w:val="auto"/>
          <w:sz w:val="21"/>
          <w:szCs w:val="21"/>
        </w:rPr>
        <w:t>5</w:t>
      </w:r>
      <w:r w:rsidRPr="00AE3B80">
        <w:rPr>
          <w:color w:val="auto"/>
          <w:sz w:val="21"/>
          <w:szCs w:val="21"/>
        </w:rPr>
        <w:t xml:space="preserve"> </w:t>
      </w:r>
      <w:r w:rsidRPr="00AE3B80">
        <w:rPr>
          <w:rFonts w:ascii="NEU-BZ-S92" w:hAnsi="NEU-BZ-S92"/>
          <w:color w:val="auto"/>
          <w:sz w:val="21"/>
          <w:szCs w:val="21"/>
        </w:rPr>
        <w:t>Ω</w:t>
      </w:r>
      <w:r w:rsidRPr="00AE3B80">
        <w:rPr>
          <w:color w:val="auto"/>
          <w:sz w:val="21"/>
          <w:szCs w:val="21"/>
        </w:rPr>
        <w:t>的电源两端</w:t>
      </w:r>
      <w:r w:rsidRPr="00AE3B80">
        <w:rPr>
          <w:rFonts w:ascii="NEU-BZ-S92" w:hAnsi="NEU-BZ-S92"/>
          <w:color w:val="auto"/>
          <w:sz w:val="21"/>
          <w:szCs w:val="21"/>
        </w:rPr>
        <w:t>,</w:t>
      </w:r>
      <w:r w:rsidRPr="00AE3B80">
        <w:rPr>
          <w:color w:val="auto"/>
          <w:sz w:val="21"/>
          <w:szCs w:val="21"/>
        </w:rPr>
        <w:t>小灯泡消耗的功率是</w:t>
      </w:r>
      <w:r w:rsidRPr="00AE3B80">
        <w:rPr>
          <w:rFonts w:ascii="NEU-BZ-S92" w:hAnsi="NEU-BZ-S92"/>
          <w:color w:val="auto"/>
          <w:sz w:val="21"/>
          <w:szCs w:val="21"/>
          <w:u w:val="single" w:color="000000"/>
        </w:rPr>
        <w:t xml:space="preserve">　　　　</w:t>
      </w:r>
      <w:r w:rsidRPr="00AE3B80">
        <w:rPr>
          <w:rFonts w:ascii="NEU-BZ-S92" w:hAnsi="NEU-BZ-S92"/>
          <w:color w:val="auto"/>
          <w:sz w:val="21"/>
          <w:szCs w:val="21"/>
        </w:rPr>
        <w:t>W</w:t>
      </w:r>
      <w:r w:rsidRPr="00AE3B80">
        <w:rPr>
          <w:color w:val="auto"/>
          <w:sz w:val="21"/>
          <w:szCs w:val="21"/>
        </w:rPr>
        <w:t>。</w:t>
      </w:r>
      <w:r w:rsidRPr="00AE3B80">
        <w:rPr>
          <w:color w:val="auto"/>
          <w:sz w:val="21"/>
          <w:szCs w:val="21"/>
        </w:rPr>
        <w:t> </w:t>
      </w:r>
    </w:p>
    <w:p w:rsidR="004C3817" w:rsidRPr="00AE3B80" w:rsidRDefault="004C3817" w:rsidP="004C3817">
      <w:pPr>
        <w:spacing w:line="276" w:lineRule="auto"/>
        <w:jc w:val="center"/>
        <w:rPr>
          <w:color w:val="auto"/>
          <w:sz w:val="21"/>
          <w:szCs w:val="21"/>
        </w:rPr>
      </w:pPr>
      <w:r w:rsidRPr="00AE3B80">
        <w:rPr>
          <w:noProof/>
          <w:color w:val="auto"/>
          <w:sz w:val="21"/>
          <w:szCs w:val="21"/>
        </w:rPr>
        <w:drawing>
          <wp:inline distT="0" distB="0" distL="0" distR="0">
            <wp:extent cx="1454040" cy="1302480"/>
            <wp:effectExtent l="0" t="0" r="0" b="0"/>
            <wp:docPr id="1446" name="14gztwl150.jpg" descr="id:214751979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9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3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Default="004C3817">
      <w:pPr>
        <w:spacing w:line="240" w:lineRule="auto"/>
      </w:pPr>
      <w:r>
        <w:br w:type="page"/>
      </w:r>
    </w:p>
    <w:p w:rsidR="004C3817" w:rsidRPr="00066449" w:rsidRDefault="004C3817" w:rsidP="004C3817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eastAsia="方正黑体_GBK"/>
          <w:color w:val="FF0000"/>
          <w:sz w:val="21"/>
          <w:szCs w:val="21"/>
        </w:rPr>
        <w:lastRenderedPageBreak/>
        <w:t>非选择题</w:t>
      </w:r>
    </w:p>
    <w:p w:rsidR="004C3817" w:rsidRPr="00066449" w:rsidRDefault="004C3817" w:rsidP="004C3817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1.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55" name="灰豆_1.jpg" descr="id:214749275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color w:val="FF0000"/>
          <w:sz w:val="21"/>
          <w:szCs w:val="21"/>
        </w:rPr>
        <w:t>如图</w:t>
      </w:r>
    </w:p>
    <w:p w:rsidR="004C3817" w:rsidRPr="00066449" w:rsidRDefault="004C3817" w:rsidP="004C3817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381320" cy="1092960"/>
            <wp:effectExtent l="0" t="0" r="0" b="0"/>
            <wp:docPr id="456" name="14gztwl248.jpg" descr="id:214749276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20" cy="1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(2)10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color w:val="FF0000"/>
          <w:sz w:val="21"/>
          <w:szCs w:val="21"/>
        </w:rPr>
        <w:t>电池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color w:val="FF0000"/>
          <w:sz w:val="21"/>
          <w:szCs w:val="21"/>
        </w:rPr>
        <w:t>图线不应画为直线</w:t>
      </w:r>
      <w:r w:rsidRPr="00066449">
        <w:rPr>
          <w:rFonts w:ascii="NEU-BZ-S92" w:hAnsi="NEU-BZ-S92"/>
          <w:color w:val="FF0000"/>
          <w:sz w:val="21"/>
          <w:szCs w:val="21"/>
        </w:rPr>
        <w:t>;</w:t>
      </w:r>
      <w:r w:rsidRPr="00066449">
        <w:rPr>
          <w:color w:val="FF0000"/>
          <w:sz w:val="21"/>
          <w:szCs w:val="21"/>
        </w:rPr>
        <w:t>横坐标的标度不恰当</w:t>
      </w:r>
    </w:p>
    <w:p w:rsidR="004C3817" w:rsidRPr="00066449" w:rsidRDefault="004C3817" w:rsidP="004C3817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57" name="灰豆.jpg" descr="id:214749276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NEU-BZ-S92" w:hAnsi="NEU-BZ-S92"/>
          <w:color w:val="FF0000"/>
          <w:sz w:val="21"/>
          <w:szCs w:val="21"/>
        </w:rPr>
        <w:t>(1)</w:t>
      </w:r>
      <w:r w:rsidRPr="00066449">
        <w:rPr>
          <w:rFonts w:eastAsia="方正楷体_GBK"/>
          <w:color w:val="FF0000"/>
          <w:sz w:val="21"/>
          <w:szCs w:val="21"/>
        </w:rPr>
        <w:t>探究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</w:rPr>
        <w:t>和</w:t>
      </w:r>
      <w:r w:rsidRPr="00066449">
        <w:rPr>
          <w:rFonts w:ascii="NEU-BZ-S92" w:hAnsi="NEU-BZ-S92"/>
          <w:color w:val="FF0000"/>
          <w:sz w:val="21"/>
          <w:szCs w:val="21"/>
        </w:rPr>
        <w:t>U</w:t>
      </w:r>
      <w:r w:rsidRPr="00066449">
        <w:rPr>
          <w:rFonts w:eastAsia="方正楷体_GBK"/>
          <w:color w:val="FF0000"/>
          <w:sz w:val="21"/>
          <w:szCs w:val="21"/>
        </w:rPr>
        <w:t>的关系应较大范围测量</w:t>
      </w:r>
      <w:r w:rsidRPr="00066449">
        <w:rPr>
          <w:rFonts w:ascii="NEU-BZ-S92" w:hAnsi="NEU-BZ-S92"/>
          <w:color w:val="FF0000"/>
          <w:sz w:val="21"/>
          <w:szCs w:val="21"/>
        </w:rPr>
        <w:t>U,</w:t>
      </w:r>
      <w:r w:rsidRPr="00066449">
        <w:rPr>
          <w:rFonts w:eastAsia="方正楷体_GBK"/>
          <w:color w:val="FF0000"/>
          <w:sz w:val="21"/>
          <w:szCs w:val="21"/>
        </w:rPr>
        <w:t>滑动变阻器需要应用分压式接法。所以连接如答案图。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(2)R</w:t>
      </w:r>
      <w:r w:rsidRPr="00066449">
        <w:rPr>
          <w:rFonts w:ascii="NEU-BZ-S92" w:hAnsi="NEU-BZ-S92"/>
          <w:color w:val="FF0000"/>
          <w:sz w:val="21"/>
          <w:szCs w:val="21"/>
          <w:vertAlign w:val="subscript"/>
        </w:rPr>
        <w:t>1</w:t>
      </w:r>
      <w:r w:rsidRPr="00066449">
        <w:rPr>
          <w:rFonts w:eastAsia="方正楷体_GBK"/>
          <w:color w:val="FF0000"/>
          <w:sz w:val="21"/>
          <w:szCs w:val="21"/>
        </w:rPr>
        <w:t>为电路保护电阻</w:t>
      </w:r>
      <w:r w:rsidRPr="00066449">
        <w:rPr>
          <w:rFonts w:ascii="NEU-BZ-S92" w:hAnsi="NEU-BZ-S92"/>
          <w:color w:val="FF0000"/>
          <w:sz w:val="21"/>
          <w:szCs w:val="21"/>
        </w:rPr>
        <w:t>,10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阻值能保证安全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正常完成实验</w:t>
      </w:r>
      <w:r w:rsidRPr="00066449">
        <w:rPr>
          <w:rFonts w:ascii="NEU-BZ-S92" w:hAnsi="NEU-BZ-S92"/>
          <w:color w:val="FF0000"/>
          <w:sz w:val="21"/>
          <w:szCs w:val="21"/>
        </w:rPr>
        <w:t>,20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和</w:t>
      </w:r>
      <w:r w:rsidRPr="00066449">
        <w:rPr>
          <w:rFonts w:ascii="NEU-BZ-S92" w:hAnsi="NEU-BZ-S92"/>
          <w:color w:val="FF0000"/>
          <w:sz w:val="21"/>
          <w:szCs w:val="21"/>
        </w:rPr>
        <w:t>50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的阻值太大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不能保证在较大范围内调节灯泡两端的电压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所以选</w:t>
      </w:r>
      <w:r w:rsidRPr="00066449">
        <w:rPr>
          <w:rFonts w:ascii="NEU-BZ-S92" w:hAnsi="NEU-BZ-S92"/>
          <w:color w:val="FF0000"/>
          <w:sz w:val="21"/>
          <w:szCs w:val="21"/>
        </w:rPr>
        <w:t>10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</w:t>
      </w:r>
      <w:r w:rsidRPr="00066449">
        <w:rPr>
          <w:rFonts w:eastAsia="方正楷体_GBK"/>
          <w:color w:val="FF0000"/>
          <w:sz w:val="21"/>
          <w:szCs w:val="21"/>
        </w:rPr>
        <w:t>电阻。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(3)</w:t>
      </w:r>
      <w:r w:rsidRPr="00066449">
        <w:rPr>
          <w:rFonts w:eastAsia="方正楷体_GBK"/>
          <w:color w:val="FF0000"/>
          <w:sz w:val="21"/>
          <w:szCs w:val="21"/>
        </w:rPr>
        <w:t>根据实验的安全性原则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应先拆除电源再进行其他拆除操作。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(4)</w:t>
      </w:r>
      <w:r w:rsidRPr="00066449">
        <w:rPr>
          <w:rFonts w:eastAsia="方正楷体_GBK"/>
          <w:color w:val="FF0000"/>
          <w:sz w:val="21"/>
          <w:szCs w:val="21"/>
        </w:rPr>
        <w:t>应用平滑曲线连接所描绘的点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不应画为直线。根据作出的图应尽量占满坐标的原则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横轴坐标的标度不恰当。</w:t>
      </w:r>
    </w:p>
    <w:p w:rsidR="004C3817" w:rsidRPr="00066449" w:rsidRDefault="004C3817" w:rsidP="004C3817">
      <w:pPr>
        <w:spacing w:line="276" w:lineRule="auto"/>
        <w:rPr>
          <w:color w:val="FF0000"/>
          <w:sz w:val="21"/>
          <w:szCs w:val="21"/>
        </w:rPr>
      </w:pPr>
      <w:r w:rsidRPr="00066449">
        <w:rPr>
          <w:rFonts w:ascii="NEU-BZ-S92" w:hAnsi="NEU-BZ-S92"/>
          <w:color w:val="FF0000"/>
          <w:sz w:val="21"/>
          <w:szCs w:val="21"/>
        </w:rPr>
        <w:t>2.</w:t>
      </w: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560"/>
            <wp:effectExtent l="0" t="0" r="0" b="0"/>
            <wp:docPr id="458" name="灰豆.jpg" descr="id:21474927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答案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A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B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ascii="Times New Roman" w:hAnsi="Times New Roman" w:cs="Times New Roman"/>
          <w:color w:val="FF0000"/>
          <w:sz w:val="21"/>
          <w:szCs w:val="21"/>
        </w:rPr>
        <w:t>0.1</w:t>
      </w:r>
    </w:p>
    <w:p w:rsidR="004C3817" w:rsidRPr="00066449" w:rsidRDefault="004C3817" w:rsidP="004C3817">
      <w:pPr>
        <w:spacing w:line="276" w:lineRule="auto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88560" cy="97200"/>
            <wp:effectExtent l="0" t="0" r="0" b="0"/>
            <wp:docPr id="459" name="灰豆.jpg" descr="id:21474927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60" cy="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449">
        <w:rPr>
          <w:rFonts w:eastAsia="方正黑体_GBK"/>
          <w:color w:val="FF0000"/>
          <w:sz w:val="21"/>
          <w:szCs w:val="21"/>
        </w:rPr>
        <w:t>解析</w:t>
      </w:r>
      <w:r w:rsidRPr="00066449">
        <w:rPr>
          <w:rFonts w:ascii="NEU-BZ-S92" w:hAnsi="NEU-BZ-S92"/>
          <w:color w:val="FF0000"/>
          <w:sz w:val="21"/>
          <w:szCs w:val="21"/>
        </w:rPr>
        <w:t xml:space="preserve">　</w:t>
      </w: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①</w:t>
      </w:r>
      <w:r w:rsidRPr="00066449">
        <w:rPr>
          <w:rFonts w:eastAsia="方正楷体_GBK"/>
          <w:color w:val="FF0000"/>
          <w:sz w:val="21"/>
          <w:szCs w:val="21"/>
        </w:rPr>
        <w:t>测绘小灯泡的伏安特性曲线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要求能较大范围测量数据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所以控制电路部分应用分压式接法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滑动变阻器应用最大阻值小额定电流大的</w:t>
      </w:r>
      <w:r w:rsidRPr="00066449">
        <w:rPr>
          <w:rFonts w:ascii="NEU-BZ-S92" w:hAnsi="NEU-BZ-S92"/>
          <w:color w:val="FF0000"/>
          <w:sz w:val="21"/>
          <w:szCs w:val="21"/>
        </w:rPr>
        <w:t>A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②</w:t>
      </w:r>
      <w:r w:rsidRPr="00066449">
        <w:rPr>
          <w:rFonts w:eastAsia="方正楷体_GBK"/>
          <w:color w:val="FF0000"/>
          <w:sz w:val="21"/>
          <w:szCs w:val="21"/>
        </w:rPr>
        <w:t>灯泡的电阻</w:t>
      </w:r>
      <w:r w:rsidRPr="00066449">
        <w:rPr>
          <w:rFonts w:ascii="NEU-BZ-S92" w:hAnsi="NEU-BZ-S92"/>
          <w:color w:val="FF0000"/>
          <w:sz w:val="21"/>
          <w:szCs w:val="21"/>
        </w:rPr>
        <w:t>R=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FF0000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P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=15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Ω,</w:t>
      </w:r>
      <w:r w:rsidRPr="00066449">
        <w:rPr>
          <w:rFonts w:eastAsia="方正楷体_GBK"/>
          <w:color w:val="FF0000"/>
          <w:sz w:val="21"/>
          <w:szCs w:val="21"/>
        </w:rPr>
        <w:t>额定电流</w:t>
      </w:r>
      <w:r w:rsidRPr="00066449">
        <w:rPr>
          <w:rFonts w:ascii="NEU-BZ-S92" w:hAnsi="NEU-BZ-S92"/>
          <w:color w:val="FF0000"/>
          <w:sz w:val="21"/>
          <w:szCs w:val="21"/>
        </w:rPr>
        <w:t>I=</w:t>
      </w:r>
      <m:oMath>
        <m:f>
          <m:fPr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color w:val="FF0000"/>
                <w:sz w:val="21"/>
                <w:szCs w:val="21"/>
              </w:rPr>
              <m:t>P</m:t>
            </m:r>
          </m:num>
          <m:den>
            <m:r>
              <w:rPr>
                <w:rFonts w:ascii="Cambria Math" w:hAnsi="Cambria Math"/>
                <w:color w:val="FF0000"/>
                <w:sz w:val="21"/>
                <w:szCs w:val="21"/>
              </w:rPr>
              <m:t>U</m:t>
            </m:r>
          </m:den>
        </m:f>
      </m:oMath>
      <w:r w:rsidRPr="00066449">
        <w:rPr>
          <w:rFonts w:ascii="NEU-BZ-S92" w:hAnsi="NEU-BZ-S92"/>
          <w:color w:val="FF0000"/>
          <w:sz w:val="21"/>
          <w:szCs w:val="21"/>
        </w:rPr>
        <w:t>=0.2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A,</w:t>
      </w:r>
      <w:r w:rsidRPr="00066449">
        <w:rPr>
          <w:rFonts w:eastAsia="方正楷体_GBK"/>
          <w:color w:val="FF0000"/>
          <w:sz w:val="21"/>
          <w:szCs w:val="21"/>
        </w:rPr>
        <w:t>由</w:t>
      </w:r>
      <w:r w:rsidRPr="00066449">
        <w:rPr>
          <w:rFonts w:ascii="NEU-BZ-S92" w:hAnsi="NEU-BZ-S92"/>
          <w:color w:val="FF0000"/>
          <w:sz w:val="21"/>
          <w:szCs w:val="21"/>
        </w:rPr>
        <w:t>R=15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Ω&lt;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1"/>
                    <w:szCs w:val="21"/>
                  </w:rPr>
                  <m:t>V</m:t>
                </m:r>
              </m:sub>
            </m:sSub>
          </m:e>
        </m:rad>
      </m:oMath>
      <w:r w:rsidRPr="00066449">
        <w:rPr>
          <w:rFonts w:ascii="NEU-BZ-S92" w:hAnsi="NEU-BZ-S92"/>
          <w:color w:val="FF0000"/>
          <w:sz w:val="21"/>
          <w:szCs w:val="21"/>
        </w:rPr>
        <w:t>=</w:t>
      </w:r>
      <m:oMath>
        <m:rad>
          <m:radPr>
            <m:degHide m:val="on"/>
            <m:ctrlPr>
              <w:rPr>
                <w:rFonts w:ascii="Cambria Math" w:hAnsi="Cambria Math"/>
                <w:color w:val="FF0000"/>
                <w:sz w:val="21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15</m:t>
            </m:r>
            <m:r>
              <m:rPr>
                <m:nor/>
              </m:rPr>
              <w:rPr>
                <w:rFonts w:ascii="Cambria Math"/>
                <w:color w:val="FF0000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color w:val="FF0000"/>
                <w:sz w:val="21"/>
                <w:szCs w:val="21"/>
              </w:rPr>
              <m:t>000</m:t>
            </m:r>
          </m:e>
        </m:rad>
      </m:oMath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Ω,</w:t>
      </w:r>
      <w:r w:rsidRPr="00066449">
        <w:rPr>
          <w:rFonts w:eastAsia="方正楷体_GBK"/>
          <w:color w:val="FF0000"/>
          <w:sz w:val="21"/>
          <w:szCs w:val="21"/>
        </w:rPr>
        <w:t>依据公式法</w:t>
      </w:r>
      <w:r w:rsidRPr="00066449">
        <w:rPr>
          <w:rFonts w:eastAsia="方正楷体_GBK"/>
          <w:color w:val="FF0000"/>
          <w:sz w:val="21"/>
          <w:szCs w:val="21"/>
        </w:rPr>
        <w:t>“</w:t>
      </w:r>
      <w:r w:rsidRPr="00066449">
        <w:rPr>
          <w:rFonts w:eastAsia="方正楷体_GBK"/>
          <w:color w:val="FF0000"/>
          <w:sz w:val="21"/>
          <w:szCs w:val="21"/>
        </w:rPr>
        <w:t>大内小外</w:t>
      </w:r>
      <w:r w:rsidRPr="00066449">
        <w:rPr>
          <w:rFonts w:eastAsia="方正楷体_GBK"/>
          <w:color w:val="FF0000"/>
          <w:sz w:val="21"/>
          <w:szCs w:val="21"/>
        </w:rPr>
        <w:t>”</w:t>
      </w:r>
      <w:r w:rsidRPr="00066449">
        <w:rPr>
          <w:rFonts w:eastAsia="方正楷体_GBK"/>
          <w:color w:val="FF0000"/>
          <w:sz w:val="21"/>
          <w:szCs w:val="21"/>
        </w:rPr>
        <w:t>的原则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可知电流表应采用外接法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故选</w:t>
      </w:r>
      <w:r w:rsidRPr="00066449">
        <w:rPr>
          <w:rFonts w:ascii="NEU-BZ-S92" w:hAnsi="NEU-BZ-S92"/>
          <w:color w:val="FF0000"/>
          <w:sz w:val="21"/>
          <w:szCs w:val="21"/>
        </w:rPr>
        <w:t>B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4C3817" w:rsidRPr="00066449" w:rsidRDefault="004C3817" w:rsidP="004C3817">
      <w:pPr>
        <w:spacing w:line="276" w:lineRule="auto"/>
        <w:ind w:firstLineChars="200" w:firstLine="420"/>
        <w:rPr>
          <w:color w:val="FF0000"/>
          <w:sz w:val="21"/>
          <w:szCs w:val="21"/>
        </w:rPr>
      </w:pPr>
      <w:r w:rsidRPr="00066449">
        <w:rPr>
          <w:rFonts w:ascii="宋体" w:eastAsia="宋体" w:hAnsi="宋体" w:cs="宋体" w:hint="eastAsia"/>
          <w:color w:val="FF0000"/>
          <w:sz w:val="21"/>
          <w:szCs w:val="21"/>
        </w:rPr>
        <w:t>③</w:t>
      </w:r>
      <w:r w:rsidRPr="00066449">
        <w:rPr>
          <w:rFonts w:eastAsia="方正楷体_GBK"/>
          <w:color w:val="FF0000"/>
          <w:sz w:val="21"/>
          <w:szCs w:val="21"/>
        </w:rPr>
        <w:t>在灯泡的</w:t>
      </w:r>
      <w:r w:rsidRPr="00066449">
        <w:rPr>
          <w:rFonts w:ascii="NEU-BZ-S92" w:hAnsi="NEU-BZ-S92"/>
          <w:color w:val="FF0000"/>
          <w:sz w:val="21"/>
          <w:szCs w:val="21"/>
        </w:rPr>
        <w:t>I-U</w:t>
      </w:r>
      <w:r w:rsidRPr="00066449">
        <w:rPr>
          <w:rFonts w:eastAsia="方正楷体_GBK"/>
          <w:color w:val="FF0000"/>
          <w:sz w:val="21"/>
          <w:szCs w:val="21"/>
        </w:rPr>
        <w:t>图上作出电源的</w:t>
      </w:r>
      <w:r w:rsidRPr="00066449">
        <w:rPr>
          <w:rFonts w:ascii="NEU-BZ-S92" w:hAnsi="NEU-BZ-S92"/>
          <w:color w:val="FF0000"/>
          <w:sz w:val="21"/>
          <w:szCs w:val="21"/>
        </w:rPr>
        <w:t>I-U</w:t>
      </w:r>
      <w:r w:rsidRPr="00066449">
        <w:rPr>
          <w:rFonts w:eastAsia="方正楷体_GBK"/>
          <w:color w:val="FF0000"/>
          <w:sz w:val="21"/>
          <w:szCs w:val="21"/>
        </w:rPr>
        <w:t>图线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交点即为这个电源给这个灯泡供电时的电流和电压</w:t>
      </w:r>
      <w:r w:rsidRPr="00066449">
        <w:rPr>
          <w:rFonts w:ascii="NEU-BZ-S92" w:hAnsi="NEU-BZ-S92"/>
          <w:color w:val="FF0000"/>
          <w:sz w:val="21"/>
          <w:szCs w:val="21"/>
        </w:rPr>
        <w:t>,</w:t>
      </w:r>
      <w:r w:rsidRPr="00066449">
        <w:rPr>
          <w:rFonts w:eastAsia="方正楷体_GBK"/>
          <w:color w:val="FF0000"/>
          <w:sz w:val="21"/>
          <w:szCs w:val="21"/>
        </w:rPr>
        <w:t>此时</w:t>
      </w:r>
      <w:r w:rsidRPr="00066449">
        <w:rPr>
          <w:rFonts w:ascii="NEU-BZ-S92" w:hAnsi="NEU-BZ-S92"/>
          <w:color w:val="FF0000"/>
          <w:sz w:val="21"/>
          <w:szCs w:val="21"/>
        </w:rPr>
        <w:t>P</w:t>
      </w:r>
      <w:r w:rsidRPr="00066449">
        <w:rPr>
          <w:rFonts w:eastAsia="方正楷体_GBK"/>
          <w:color w:val="FF0000"/>
          <w:sz w:val="21"/>
          <w:szCs w:val="21"/>
          <w:vertAlign w:val="subscript"/>
        </w:rPr>
        <w:t>灯</w:t>
      </w:r>
      <w:r w:rsidRPr="00066449">
        <w:rPr>
          <w:rFonts w:ascii="NEU-BZ-S92" w:hAnsi="NEU-BZ-S92"/>
          <w:color w:val="FF0000"/>
          <w:sz w:val="21"/>
          <w:szCs w:val="21"/>
        </w:rPr>
        <w:t>=IU=0.1</w:t>
      </w:r>
      <w:r w:rsidRPr="00066449">
        <w:rPr>
          <w:rFonts w:eastAsia="方正楷体_GBK"/>
          <w:color w:val="FF0000"/>
          <w:sz w:val="21"/>
          <w:szCs w:val="21"/>
        </w:rPr>
        <w:t xml:space="preserve"> </w:t>
      </w:r>
      <w:r w:rsidRPr="00066449">
        <w:rPr>
          <w:rFonts w:ascii="NEU-BZ-S92" w:hAnsi="NEU-BZ-S92"/>
          <w:color w:val="FF0000"/>
          <w:sz w:val="21"/>
          <w:szCs w:val="21"/>
        </w:rPr>
        <w:t>W</w:t>
      </w:r>
      <w:r w:rsidRPr="00066449">
        <w:rPr>
          <w:rFonts w:eastAsia="方正楷体_GBK"/>
          <w:color w:val="FF0000"/>
          <w:sz w:val="21"/>
          <w:szCs w:val="21"/>
        </w:rPr>
        <w:t>。</w:t>
      </w:r>
    </w:p>
    <w:p w:rsidR="00EB283B" w:rsidRPr="004C3817" w:rsidRDefault="004C3817" w:rsidP="004C3817">
      <w:pPr>
        <w:spacing w:line="276" w:lineRule="auto"/>
        <w:jc w:val="center"/>
        <w:rPr>
          <w:color w:val="FF0000"/>
          <w:sz w:val="21"/>
          <w:szCs w:val="21"/>
        </w:rPr>
      </w:pPr>
      <w:r w:rsidRPr="00066449">
        <w:rPr>
          <w:noProof/>
          <w:color w:val="FF0000"/>
          <w:sz w:val="21"/>
          <w:szCs w:val="21"/>
        </w:rPr>
        <w:drawing>
          <wp:inline distT="0" distB="0" distL="0" distR="0">
            <wp:extent cx="1454040" cy="1302480"/>
            <wp:effectExtent l="0" t="0" r="0" b="0"/>
            <wp:docPr id="460" name="14gztwl179.jpg" descr="id:21474927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9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040" cy="13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83B" w:rsidRPr="004C3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83B" w:rsidRDefault="00EB283B" w:rsidP="004C3817">
      <w:pPr>
        <w:spacing w:line="240" w:lineRule="auto"/>
      </w:pPr>
      <w:r>
        <w:separator/>
      </w:r>
    </w:p>
  </w:endnote>
  <w:endnote w:type="continuationSeparator" w:id="1">
    <w:p w:rsidR="00EB283B" w:rsidRDefault="00EB283B" w:rsidP="004C38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U-BZ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正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83B" w:rsidRDefault="00EB283B" w:rsidP="004C3817">
      <w:pPr>
        <w:spacing w:line="240" w:lineRule="auto"/>
      </w:pPr>
      <w:r>
        <w:separator/>
      </w:r>
    </w:p>
  </w:footnote>
  <w:footnote w:type="continuationSeparator" w:id="1">
    <w:p w:rsidR="00EB283B" w:rsidRDefault="00EB283B" w:rsidP="004C381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817"/>
    <w:rsid w:val="004C3817"/>
    <w:rsid w:val="00EB2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17"/>
    <w:pPr>
      <w:spacing w:line="270" w:lineRule="exact"/>
    </w:pPr>
    <w:rPr>
      <w:rFonts w:ascii="NEU-BZ" w:eastAsia="方正书宋_GBK" w:hAnsi="NEU-BZ"/>
      <w:color w:val="000000"/>
      <w:kern w:val="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81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8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817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/>
      <w:color w:val="auto"/>
      <w:kern w:val="2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81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C3817"/>
    <w:pPr>
      <w:spacing w:line="240" w:lineRule="auto"/>
    </w:pPr>
    <w:rPr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3817"/>
    <w:rPr>
      <w:rFonts w:ascii="NEU-BZ" w:eastAsia="方正书宋_GBK" w:hAnsi="NEU-BZ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1053</Characters>
  <Application>Microsoft Office Word</Application>
  <DocSecurity>0</DocSecurity>
  <Lines>8</Lines>
  <Paragraphs>2</Paragraphs>
  <ScaleCrop>false</ScaleCrop>
  <Company>www.xjghost.com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先进技术论坛</dc:creator>
  <cp:keywords/>
  <dc:description/>
  <cp:lastModifiedBy>先进技术论坛</cp:lastModifiedBy>
  <cp:revision>2</cp:revision>
  <dcterms:created xsi:type="dcterms:W3CDTF">2015-05-07T01:02:00Z</dcterms:created>
  <dcterms:modified xsi:type="dcterms:W3CDTF">2015-05-07T01:03:00Z</dcterms:modified>
</cp:coreProperties>
</file>