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A73" w:rsidRPr="00FF1A73" w:rsidRDefault="00FF1A73" w:rsidP="00FF1A73">
      <w:pPr>
        <w:pStyle w:val="HTML"/>
        <w:shd w:val="clear" w:color="auto" w:fill="FFFFFF"/>
        <w:rPr>
          <w:rFonts w:ascii="Times New Roman" w:hAnsi="Times New Roman" w:cs="Times New Roman"/>
          <w:b/>
          <w:sz w:val="44"/>
          <w:szCs w:val="24"/>
        </w:rPr>
      </w:pPr>
      <w:r w:rsidRPr="00FF1A73">
        <w:rPr>
          <w:rFonts w:ascii="Times New Roman" w:hAnsi="Times New Roman" w:cs="Times New Roman"/>
          <w:b/>
          <w:sz w:val="44"/>
          <w:szCs w:val="24"/>
        </w:rPr>
        <w:t>2002</w:t>
      </w:r>
      <w:r w:rsidRPr="00FF1A73">
        <w:rPr>
          <w:rFonts w:ascii="Times New Roman" w:hAnsi="Times New Roman" w:cs="Times New Roman"/>
          <w:b/>
          <w:sz w:val="44"/>
          <w:szCs w:val="24"/>
        </w:rPr>
        <w:t>年高考英语全国卷</w:t>
      </w:r>
    </w:p>
    <w:p w:rsidR="00FF1A73" w:rsidRPr="00FF1A73" w:rsidRDefault="00FF1A73" w:rsidP="00FF1A73">
      <w:pPr>
        <w:shd w:val="solid" w:color="FBFDFF" w:fill="auto"/>
        <w:autoSpaceDN w:val="0"/>
        <w:spacing w:line="390" w:lineRule="atLeast"/>
        <w:ind w:firstLine="315"/>
        <w:jc w:val="left"/>
        <w:rPr>
          <w:color w:val="101010"/>
          <w:sz w:val="36"/>
          <w:shd w:val="clear" w:color="auto" w:fill="FBFDFF"/>
        </w:rPr>
      </w:pPr>
      <w:r w:rsidRPr="00FF1A73">
        <w:rPr>
          <w:rFonts w:hint="eastAsia"/>
          <w:b/>
          <w:sz w:val="44"/>
        </w:rPr>
        <w:t xml:space="preserve"> </w:t>
      </w:r>
      <w:r w:rsidRPr="00FF1A73">
        <w:rPr>
          <w:rFonts w:ascii="宋体" w:hAnsi="宋体"/>
          <w:color w:val="000000"/>
          <w:sz w:val="44"/>
          <w:shd w:val="clear" w:color="auto" w:fill="FBFDFF"/>
        </w:rPr>
        <w:t>最近，你校同学正在参加某英文报组织的一场讨论。讨论的主题是：公园要不要收门票？请你根据下表提供的信息，给报社写一封信，客观地介绍讨论情况。</w:t>
      </w:r>
    </w:p>
    <w:tbl>
      <w:tblPr>
        <w:tblW w:w="10874" w:type="dxa"/>
        <w:tblInd w:w="216" w:type="dxa"/>
        <w:tblLayout w:type="fixed"/>
        <w:tblLook w:val="0000" w:firstRow="0" w:lastRow="0" w:firstColumn="0" w:lastColumn="0" w:noHBand="0" w:noVBand="0"/>
      </w:tblPr>
      <w:tblGrid>
        <w:gridCol w:w="5349"/>
        <w:gridCol w:w="5525"/>
      </w:tblGrid>
      <w:tr w:rsidR="00FF1A73" w:rsidRPr="00FF1A73" w:rsidTr="00FF1A73">
        <w:trPr>
          <w:trHeight w:val="566"/>
        </w:trPr>
        <w:tc>
          <w:tcPr>
            <w:tcW w:w="534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F1A73" w:rsidRPr="00FF1A73" w:rsidRDefault="00FF1A73" w:rsidP="0086083B">
            <w:pPr>
              <w:autoSpaceDN w:val="0"/>
              <w:spacing w:line="390" w:lineRule="atLeast"/>
              <w:jc w:val="center"/>
              <w:rPr>
                <w:color w:val="101010"/>
                <w:sz w:val="40"/>
                <w:highlight w:val="yellow"/>
              </w:rPr>
            </w:pPr>
            <w:r w:rsidRPr="00FF1A73">
              <w:rPr>
                <w:color w:val="000000"/>
                <w:sz w:val="40"/>
                <w:highlight w:val="yellow"/>
              </w:rPr>
              <w:t>60%</w:t>
            </w:r>
            <w:r w:rsidRPr="00FF1A73">
              <w:rPr>
                <w:rFonts w:ascii="宋体" w:hAnsi="宋体"/>
                <w:color w:val="000000"/>
                <w:sz w:val="40"/>
                <w:highlight w:val="yellow"/>
              </w:rPr>
              <w:t>的同学认为</w:t>
            </w:r>
          </w:p>
        </w:tc>
        <w:tc>
          <w:tcPr>
            <w:tcW w:w="5525" w:type="dxa"/>
            <w:tcMar>
              <w:top w:w="0" w:type="dxa"/>
              <w:left w:w="108" w:type="dxa"/>
              <w:bottom w:w="0" w:type="dxa"/>
              <w:right w:w="108" w:type="dxa"/>
            </w:tcMar>
          </w:tcPr>
          <w:p w:rsidR="00FF1A73" w:rsidRPr="00FF1A73" w:rsidRDefault="00FF1A73" w:rsidP="0086083B">
            <w:pPr>
              <w:autoSpaceDN w:val="0"/>
              <w:spacing w:line="390" w:lineRule="atLeast"/>
              <w:jc w:val="center"/>
              <w:rPr>
                <w:color w:val="101010"/>
                <w:sz w:val="40"/>
              </w:rPr>
            </w:pPr>
            <w:r w:rsidRPr="00FF1A73">
              <w:rPr>
                <w:color w:val="000000"/>
                <w:sz w:val="40"/>
              </w:rPr>
              <w:t>40%</w:t>
            </w:r>
            <w:r w:rsidRPr="00FF1A73">
              <w:rPr>
                <w:rFonts w:ascii="宋体" w:hAnsi="宋体"/>
                <w:color w:val="000000"/>
                <w:sz w:val="40"/>
              </w:rPr>
              <w:t>的同学认为</w:t>
            </w:r>
          </w:p>
        </w:tc>
      </w:tr>
      <w:tr w:rsidR="00FF1A73" w:rsidRPr="00FF1A73" w:rsidTr="00FF1A73">
        <w:trPr>
          <w:trHeight w:val="2320"/>
        </w:trPr>
        <w:tc>
          <w:tcPr>
            <w:tcW w:w="5349" w:type="dxa"/>
            <w:tcMar>
              <w:top w:w="0" w:type="dxa"/>
              <w:left w:w="108" w:type="dxa"/>
              <w:bottom w:w="0" w:type="dxa"/>
              <w:right w:w="108" w:type="dxa"/>
            </w:tcMar>
          </w:tcPr>
          <w:p w:rsidR="00FF1A73" w:rsidRPr="00FF1A73" w:rsidRDefault="00FF1A73" w:rsidP="0086083B">
            <w:pPr>
              <w:autoSpaceDN w:val="0"/>
              <w:spacing w:line="390" w:lineRule="atLeast"/>
              <w:rPr>
                <w:color w:val="101010"/>
                <w:sz w:val="40"/>
                <w:highlight w:val="yellow"/>
              </w:rPr>
            </w:pPr>
            <w:bookmarkStart w:id="0" w:name="_GoBack"/>
            <w:bookmarkEnd w:id="0"/>
            <w:r w:rsidRPr="00FF1A73">
              <w:rPr>
                <w:color w:val="000000"/>
                <w:sz w:val="40"/>
                <w:highlight w:val="yellow"/>
              </w:rPr>
              <w:t>1</w:t>
            </w:r>
            <w:r w:rsidRPr="00FF1A73">
              <w:rPr>
                <w:rFonts w:ascii="宋体" w:hAnsi="宋体"/>
                <w:color w:val="000000"/>
                <w:sz w:val="40"/>
                <w:highlight w:val="yellow"/>
              </w:rPr>
              <w:t>、</w:t>
            </w:r>
            <w:proofErr w:type="gramStart"/>
            <w:r w:rsidRPr="00FF1A73">
              <w:rPr>
                <w:rFonts w:ascii="宋体" w:hAnsi="宋体"/>
                <w:color w:val="000000"/>
                <w:sz w:val="40"/>
                <w:highlight w:val="yellow"/>
              </w:rPr>
              <w:t>不</w:t>
            </w:r>
            <w:proofErr w:type="gramEnd"/>
            <w:r w:rsidRPr="00FF1A73">
              <w:rPr>
                <w:rFonts w:ascii="宋体" w:hAnsi="宋体"/>
                <w:color w:val="000000"/>
                <w:sz w:val="40"/>
                <w:highlight w:val="yellow"/>
              </w:rPr>
              <w:t>应收门票</w:t>
            </w:r>
          </w:p>
          <w:p w:rsidR="00FF1A73" w:rsidRPr="00FF1A73" w:rsidRDefault="00FF1A73" w:rsidP="0086083B">
            <w:pPr>
              <w:autoSpaceDN w:val="0"/>
              <w:spacing w:line="390" w:lineRule="atLeast"/>
              <w:rPr>
                <w:color w:val="101010"/>
                <w:sz w:val="40"/>
                <w:highlight w:val="yellow"/>
              </w:rPr>
            </w:pPr>
            <w:r w:rsidRPr="00FF1A73">
              <w:rPr>
                <w:color w:val="000000"/>
                <w:sz w:val="40"/>
                <w:highlight w:val="yellow"/>
              </w:rPr>
              <w:t>2</w:t>
            </w:r>
            <w:r w:rsidRPr="00FF1A73">
              <w:rPr>
                <w:rFonts w:ascii="宋体" w:hAnsi="宋体"/>
                <w:color w:val="000000"/>
                <w:sz w:val="40"/>
                <w:highlight w:val="yellow"/>
              </w:rPr>
              <w:t>、公园是公众休闲的地方</w:t>
            </w:r>
          </w:p>
          <w:p w:rsidR="00FF1A73" w:rsidRPr="00FF1A73" w:rsidRDefault="00FF1A73" w:rsidP="0086083B">
            <w:pPr>
              <w:autoSpaceDN w:val="0"/>
              <w:spacing w:line="390" w:lineRule="atLeast"/>
              <w:jc w:val="center"/>
              <w:rPr>
                <w:color w:val="101010"/>
                <w:sz w:val="40"/>
                <w:highlight w:val="yellow"/>
              </w:rPr>
            </w:pPr>
            <w:r w:rsidRPr="00FF1A73">
              <w:rPr>
                <w:color w:val="000000"/>
                <w:sz w:val="40"/>
                <w:highlight w:val="yellow"/>
              </w:rPr>
              <w:t>3</w:t>
            </w:r>
            <w:r w:rsidRPr="00FF1A73">
              <w:rPr>
                <w:rFonts w:ascii="宋体" w:hAnsi="宋体"/>
                <w:color w:val="000000"/>
                <w:sz w:val="40"/>
                <w:highlight w:val="yellow"/>
              </w:rPr>
              <w:t>、如收票，需建大门、围墙，会影响城市形象</w:t>
            </w:r>
          </w:p>
        </w:tc>
        <w:tc>
          <w:tcPr>
            <w:tcW w:w="5525" w:type="dxa"/>
            <w:tcMar>
              <w:top w:w="0" w:type="dxa"/>
              <w:left w:w="108" w:type="dxa"/>
              <w:bottom w:w="0" w:type="dxa"/>
              <w:right w:w="108" w:type="dxa"/>
            </w:tcMar>
          </w:tcPr>
          <w:p w:rsidR="00FF1A73" w:rsidRPr="00FF1A73" w:rsidRDefault="00FF1A73" w:rsidP="00FF1A73">
            <w:pPr>
              <w:autoSpaceDN w:val="0"/>
              <w:spacing w:line="390" w:lineRule="atLeast"/>
              <w:ind w:leftChars="150" w:left="315" w:firstLineChars="50" w:firstLine="200"/>
              <w:rPr>
                <w:color w:val="101010"/>
                <w:sz w:val="40"/>
              </w:rPr>
            </w:pPr>
            <w:r w:rsidRPr="00FF1A73">
              <w:rPr>
                <w:color w:val="000000"/>
                <w:sz w:val="40"/>
              </w:rPr>
              <w:t>1</w:t>
            </w:r>
            <w:r w:rsidRPr="00FF1A73">
              <w:rPr>
                <w:rFonts w:ascii="宋体" w:hAnsi="宋体"/>
                <w:color w:val="000000"/>
                <w:sz w:val="40"/>
              </w:rPr>
              <w:t>、应收门票，但票价不宜高</w:t>
            </w:r>
          </w:p>
          <w:p w:rsidR="00FF1A73" w:rsidRPr="00FF1A73" w:rsidRDefault="00FF1A73" w:rsidP="0086083B">
            <w:pPr>
              <w:autoSpaceDN w:val="0"/>
              <w:spacing w:line="390" w:lineRule="atLeast"/>
              <w:ind w:firstLine="400"/>
              <w:rPr>
                <w:color w:val="101010"/>
                <w:sz w:val="40"/>
              </w:rPr>
            </w:pPr>
            <w:r w:rsidRPr="00FF1A73">
              <w:rPr>
                <w:color w:val="000000"/>
                <w:sz w:val="40"/>
              </w:rPr>
              <w:t>2</w:t>
            </w:r>
            <w:r w:rsidRPr="00FF1A73">
              <w:rPr>
                <w:rFonts w:ascii="宋体" w:hAnsi="宋体"/>
                <w:color w:val="000000"/>
                <w:sz w:val="40"/>
              </w:rPr>
              <w:t>、支付园林工人工资</w:t>
            </w:r>
          </w:p>
          <w:p w:rsidR="00FF1A73" w:rsidRPr="00FF1A73" w:rsidRDefault="00FF1A73" w:rsidP="0086083B">
            <w:pPr>
              <w:autoSpaceDN w:val="0"/>
              <w:spacing w:line="390" w:lineRule="atLeast"/>
              <w:ind w:firstLine="400"/>
              <w:rPr>
                <w:color w:val="101010"/>
                <w:sz w:val="40"/>
              </w:rPr>
            </w:pPr>
            <w:r w:rsidRPr="00FF1A73">
              <w:rPr>
                <w:color w:val="000000"/>
                <w:sz w:val="40"/>
              </w:rPr>
              <w:t>3</w:t>
            </w:r>
            <w:r w:rsidRPr="00FF1A73">
              <w:rPr>
                <w:rFonts w:ascii="宋体" w:hAnsi="宋体"/>
                <w:color w:val="000000"/>
                <w:sz w:val="40"/>
              </w:rPr>
              <w:t>、购新花木</w:t>
            </w:r>
          </w:p>
        </w:tc>
      </w:tr>
    </w:tbl>
    <w:p w:rsidR="00FF1A73" w:rsidRDefault="00FF1A73" w:rsidP="00FF1A73">
      <w:pPr>
        <w:shd w:val="solid" w:color="FBFDFF" w:fill="auto"/>
        <w:autoSpaceDN w:val="0"/>
        <w:spacing w:line="390" w:lineRule="atLeast"/>
        <w:ind w:firstLine="315"/>
        <w:jc w:val="left"/>
        <w:rPr>
          <w:rFonts w:ascii="宋体" w:hAnsi="宋体" w:hint="eastAsia"/>
          <w:color w:val="000000"/>
          <w:sz w:val="44"/>
          <w:shd w:val="clear" w:color="auto" w:fill="FBFDFF"/>
        </w:rPr>
      </w:pPr>
    </w:p>
    <w:p w:rsidR="00FF1A73" w:rsidRPr="00FF1A73" w:rsidRDefault="00FF1A73" w:rsidP="00FF1A73">
      <w:pPr>
        <w:shd w:val="solid" w:color="FBFDFF" w:fill="auto"/>
        <w:autoSpaceDN w:val="0"/>
        <w:spacing w:line="390" w:lineRule="atLeast"/>
        <w:ind w:firstLine="315"/>
        <w:jc w:val="left"/>
        <w:rPr>
          <w:color w:val="101010"/>
          <w:sz w:val="36"/>
          <w:shd w:val="clear" w:color="auto" w:fill="FBFDFF"/>
        </w:rPr>
      </w:pPr>
      <w:r w:rsidRPr="00FF1A73">
        <w:rPr>
          <w:rFonts w:ascii="宋体" w:hAnsi="宋体"/>
          <w:color w:val="000000"/>
          <w:sz w:val="44"/>
          <w:shd w:val="clear" w:color="auto" w:fill="FBFDFF"/>
        </w:rPr>
        <w:t>注意：</w:t>
      </w:r>
    </w:p>
    <w:p w:rsidR="00FF1A73" w:rsidRPr="00FF1A73" w:rsidRDefault="00FF1A73" w:rsidP="00FF1A73">
      <w:pPr>
        <w:shd w:val="solid" w:color="FBFDFF" w:fill="auto"/>
        <w:autoSpaceDN w:val="0"/>
        <w:spacing w:line="390" w:lineRule="atLeast"/>
        <w:ind w:firstLine="315"/>
        <w:jc w:val="left"/>
        <w:rPr>
          <w:color w:val="101010"/>
          <w:sz w:val="36"/>
          <w:shd w:val="clear" w:color="auto" w:fill="FBFDFF"/>
        </w:rPr>
      </w:pPr>
      <w:r w:rsidRPr="00FF1A73">
        <w:rPr>
          <w:color w:val="000000"/>
          <w:sz w:val="44"/>
          <w:shd w:val="clear" w:color="auto" w:fill="FBFDFF"/>
        </w:rPr>
        <w:t>1</w:t>
      </w:r>
      <w:r w:rsidRPr="00FF1A73">
        <w:rPr>
          <w:rFonts w:ascii="宋体" w:hAnsi="宋体"/>
          <w:color w:val="000000"/>
          <w:sz w:val="44"/>
          <w:shd w:val="clear" w:color="auto" w:fill="FBFDFF"/>
        </w:rPr>
        <w:t xml:space="preserve">、信的开头已为你写好。 </w:t>
      </w:r>
      <w:r w:rsidRPr="00FF1A73">
        <w:rPr>
          <w:color w:val="000000"/>
          <w:sz w:val="44"/>
          <w:shd w:val="clear" w:color="auto" w:fill="FBFDFF"/>
        </w:rPr>
        <w:t>2</w:t>
      </w:r>
      <w:r w:rsidRPr="00FF1A73">
        <w:rPr>
          <w:rFonts w:ascii="宋体" w:hAnsi="宋体"/>
          <w:color w:val="000000"/>
          <w:sz w:val="44"/>
          <w:shd w:val="clear" w:color="auto" w:fill="FBFDFF"/>
        </w:rPr>
        <w:t>、词数：</w:t>
      </w:r>
      <w:r w:rsidRPr="00FF1A73">
        <w:rPr>
          <w:color w:val="000000"/>
          <w:sz w:val="44"/>
          <w:shd w:val="clear" w:color="auto" w:fill="FBFDFF"/>
        </w:rPr>
        <w:t>100</w:t>
      </w:r>
      <w:r w:rsidRPr="00FF1A73">
        <w:rPr>
          <w:rFonts w:ascii="宋体" w:hAnsi="宋体"/>
          <w:color w:val="000000"/>
          <w:sz w:val="44"/>
          <w:shd w:val="clear" w:color="auto" w:fill="FBFDFF"/>
        </w:rPr>
        <w:t>左右。</w:t>
      </w:r>
      <w:r w:rsidRPr="00FF1A73">
        <w:rPr>
          <w:color w:val="101010"/>
          <w:sz w:val="44"/>
          <w:shd w:val="clear" w:color="auto" w:fill="FBFDFF"/>
        </w:rPr>
        <w:t xml:space="preserve"> </w:t>
      </w:r>
      <w:r w:rsidRPr="00FF1A73">
        <w:rPr>
          <w:color w:val="000000"/>
          <w:sz w:val="44"/>
          <w:shd w:val="clear" w:color="auto" w:fill="FBFDFF"/>
        </w:rPr>
        <w:t>3</w:t>
      </w:r>
      <w:r w:rsidRPr="00FF1A73">
        <w:rPr>
          <w:rFonts w:ascii="宋体" w:hAnsi="宋体"/>
          <w:color w:val="000000"/>
          <w:sz w:val="44"/>
          <w:shd w:val="clear" w:color="auto" w:fill="FBFDFF"/>
        </w:rPr>
        <w:t>、参考词汇：门票：</w:t>
      </w:r>
      <w:proofErr w:type="gramStart"/>
      <w:r w:rsidRPr="00FF1A73">
        <w:rPr>
          <w:color w:val="000000"/>
          <w:sz w:val="44"/>
          <w:shd w:val="clear" w:color="auto" w:fill="FBFDFF"/>
        </w:rPr>
        <w:t>entrance</w:t>
      </w:r>
      <w:proofErr w:type="gramEnd"/>
      <w:r w:rsidRPr="00FF1A73">
        <w:rPr>
          <w:color w:val="000000"/>
          <w:sz w:val="44"/>
          <w:shd w:val="clear" w:color="auto" w:fill="FBFDFF"/>
        </w:rPr>
        <w:t xml:space="preserve"> fee</w:t>
      </w:r>
    </w:p>
    <w:p w:rsidR="00FF1A73" w:rsidRPr="00FF1A73" w:rsidRDefault="00FF1A73" w:rsidP="00FF1A73">
      <w:pPr>
        <w:shd w:val="solid" w:color="FBFDFF" w:fill="auto"/>
        <w:autoSpaceDN w:val="0"/>
        <w:spacing w:line="390" w:lineRule="atLeast"/>
        <w:jc w:val="left"/>
        <w:rPr>
          <w:color w:val="101010"/>
          <w:sz w:val="36"/>
          <w:shd w:val="clear" w:color="auto" w:fill="FBFDFF"/>
        </w:rPr>
      </w:pPr>
      <w:r w:rsidRPr="00FF1A73">
        <w:rPr>
          <w:b/>
          <w:color w:val="000000"/>
          <w:sz w:val="44"/>
          <w:shd w:val="clear" w:color="auto" w:fill="FBFDFF"/>
        </w:rPr>
        <w:t>One possible version:</w:t>
      </w:r>
    </w:p>
    <w:p w:rsidR="00FF1A73" w:rsidRPr="00FF1A73" w:rsidRDefault="00FF1A73" w:rsidP="00FF1A73">
      <w:pPr>
        <w:shd w:val="solid" w:color="FBFDFF" w:fill="auto"/>
        <w:autoSpaceDN w:val="0"/>
        <w:spacing w:line="390" w:lineRule="atLeast"/>
        <w:jc w:val="left"/>
        <w:rPr>
          <w:color w:val="101010"/>
          <w:sz w:val="36"/>
          <w:shd w:val="clear" w:color="auto" w:fill="FBFDFF"/>
        </w:rPr>
      </w:pPr>
      <w:r w:rsidRPr="00FF1A73">
        <w:rPr>
          <w:color w:val="000000"/>
          <w:sz w:val="44"/>
          <w:u w:val="single"/>
          <w:shd w:val="clear" w:color="auto" w:fill="FBFDFF"/>
        </w:rPr>
        <w:t>Dear Editor,</w:t>
      </w:r>
    </w:p>
    <w:p w:rsidR="00FF1A73" w:rsidRPr="00FF1A73" w:rsidRDefault="00FF1A73" w:rsidP="00FF1A73">
      <w:pPr>
        <w:shd w:val="solid" w:color="FBFDFF" w:fill="auto"/>
        <w:autoSpaceDN w:val="0"/>
        <w:spacing w:line="390" w:lineRule="atLeast"/>
        <w:ind w:firstLine="315"/>
        <w:jc w:val="left"/>
        <w:rPr>
          <w:rFonts w:hint="eastAsia"/>
          <w:color w:val="000000"/>
          <w:sz w:val="44"/>
          <w:u w:val="single"/>
          <w:shd w:val="clear" w:color="auto" w:fill="FBFDFF"/>
        </w:rPr>
      </w:pPr>
      <w:r w:rsidRPr="00FF1A73">
        <w:rPr>
          <w:color w:val="000000"/>
          <w:sz w:val="44"/>
          <w:u w:val="single"/>
          <w:shd w:val="clear" w:color="auto" w:fill="FBFDFF"/>
        </w:rPr>
        <w:t>I’m writing to tell you about the discussion we’ve had about whether an entrance fee should be charged for parks.</w:t>
      </w:r>
    </w:p>
    <w:p w:rsidR="00FF1A73" w:rsidRPr="00FF1A73" w:rsidRDefault="00FF1A73" w:rsidP="00FF1A73">
      <w:pPr>
        <w:shd w:val="solid" w:color="FBFDFF" w:fill="auto"/>
        <w:autoSpaceDN w:val="0"/>
        <w:spacing w:line="390" w:lineRule="atLeast"/>
        <w:ind w:firstLine="315"/>
        <w:jc w:val="left"/>
        <w:rPr>
          <w:rFonts w:hint="eastAsia"/>
          <w:color w:val="000000"/>
          <w:sz w:val="4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rFonts w:hint="eastAsia"/>
          <w:color w:val="000000"/>
          <w:sz w:val="24"/>
          <w:u w:val="single"/>
          <w:shd w:val="clear" w:color="auto" w:fill="FBFDFF"/>
        </w:rPr>
      </w:pPr>
    </w:p>
    <w:p w:rsidR="00FF1A73" w:rsidRDefault="00FF1A73" w:rsidP="00FF1A73">
      <w:pPr>
        <w:shd w:val="solid" w:color="FBFDFF" w:fill="auto"/>
        <w:autoSpaceDN w:val="0"/>
        <w:spacing w:line="390" w:lineRule="atLeast"/>
        <w:ind w:firstLine="315"/>
        <w:jc w:val="left"/>
        <w:rPr>
          <w:color w:val="101010"/>
          <w:shd w:val="clear" w:color="auto" w:fill="FBFDFF"/>
        </w:rPr>
      </w:pPr>
    </w:p>
    <w:p w:rsidR="00FF1A73" w:rsidRPr="00FF1A73" w:rsidRDefault="00FF1A73" w:rsidP="00FF1A73">
      <w:pPr>
        <w:shd w:val="solid" w:color="FBFDFF" w:fill="auto"/>
        <w:autoSpaceDN w:val="0"/>
        <w:spacing w:line="390" w:lineRule="atLeast"/>
        <w:ind w:firstLine="315"/>
        <w:jc w:val="left"/>
        <w:rPr>
          <w:color w:val="000000"/>
          <w:sz w:val="44"/>
          <w:shd w:val="clear" w:color="auto" w:fill="FBFDFF"/>
        </w:rPr>
      </w:pPr>
      <w:r>
        <w:rPr>
          <w:rFonts w:hint="eastAsia"/>
          <w:color w:val="000000"/>
          <w:sz w:val="24"/>
          <w:shd w:val="clear" w:color="auto" w:fill="FBFDFF"/>
        </w:rPr>
        <w:t xml:space="preserve">   </w:t>
      </w:r>
      <w:r w:rsidRPr="00FF1A73">
        <w:rPr>
          <w:color w:val="000000"/>
          <w:sz w:val="44"/>
          <w:shd w:val="clear" w:color="auto" w:fill="FBFDFF"/>
        </w:rPr>
        <w:t xml:space="preserve">Opinions are divided on the question. 60% of the students are against the idea of entrance fees. They believed </w:t>
      </w:r>
      <w:r w:rsidRPr="00FF1A73">
        <w:rPr>
          <w:color w:val="000000"/>
          <w:sz w:val="44"/>
          <w:shd w:val="clear" w:color="auto" w:fill="FBFDFF"/>
        </w:rPr>
        <w:lastRenderedPageBreak/>
        <w:t xml:space="preserve">a public park should be free of charge. People need a </w:t>
      </w:r>
      <w:proofErr w:type="gramStart"/>
      <w:r w:rsidRPr="00FF1A73">
        <w:rPr>
          <w:color w:val="000000"/>
          <w:sz w:val="44"/>
          <w:shd w:val="clear" w:color="auto" w:fill="FBFDFF"/>
        </w:rPr>
        <w:t>place</w:t>
      </w:r>
      <w:proofErr w:type="gramEnd"/>
      <w:r w:rsidRPr="00FF1A73">
        <w:rPr>
          <w:color w:val="000000"/>
          <w:sz w:val="44"/>
          <w:shd w:val="clear" w:color="auto" w:fill="FBFDFF"/>
        </w:rPr>
        <w:t xml:space="preserve"> where they can rest and enjoy themselves. Charging entrance fees will no doubt keep some people away. What is more, it will become necessary to build gates and walls, which will do harm to the appearance of a city.</w:t>
      </w:r>
    </w:p>
    <w:p w:rsidR="00FF1A73" w:rsidRPr="00FF1A73" w:rsidRDefault="00FF1A73" w:rsidP="00FF1A73">
      <w:pPr>
        <w:shd w:val="solid" w:color="FBFDFF" w:fill="auto"/>
        <w:autoSpaceDN w:val="0"/>
        <w:spacing w:line="390" w:lineRule="atLeast"/>
        <w:ind w:firstLine="315"/>
        <w:jc w:val="left"/>
        <w:rPr>
          <w:color w:val="000000"/>
          <w:sz w:val="44"/>
          <w:shd w:val="clear" w:color="auto" w:fill="FBFDFF"/>
        </w:rPr>
      </w:pPr>
      <w:r w:rsidRPr="00FF1A73">
        <w:rPr>
          <w:rFonts w:hint="eastAsia"/>
          <w:color w:val="000000"/>
          <w:sz w:val="44"/>
          <w:shd w:val="clear" w:color="auto" w:fill="FBFDFF"/>
        </w:rPr>
        <w:t xml:space="preserve">   </w:t>
      </w:r>
      <w:r w:rsidRPr="00FF1A73">
        <w:rPr>
          <w:color w:val="000000"/>
          <w:sz w:val="44"/>
          <w:shd w:val="clear" w:color="auto" w:fill="FBFDFF"/>
        </w:rPr>
        <w:t xml:space="preserve">On the other hand, 40% think that fees should be charged because you need money to pay gardeners and other workers and to buy plants and young trees. They suggest, however, fees should be charged low. </w:t>
      </w:r>
    </w:p>
    <w:p w:rsidR="00FF1A73" w:rsidRPr="00FF1A73" w:rsidRDefault="00FF1A73" w:rsidP="00FF1A73">
      <w:pPr>
        <w:shd w:val="solid" w:color="FBFDFF" w:fill="auto"/>
        <w:autoSpaceDN w:val="0"/>
        <w:spacing w:line="390" w:lineRule="atLeast"/>
        <w:ind w:firstLine="315"/>
        <w:jc w:val="left"/>
        <w:rPr>
          <w:color w:val="000000"/>
          <w:sz w:val="44"/>
          <w:shd w:val="clear" w:color="auto" w:fill="FBFDFF"/>
        </w:rPr>
      </w:pPr>
      <w:r w:rsidRPr="00FF1A73">
        <w:rPr>
          <w:color w:val="000000"/>
          <w:sz w:val="44"/>
          <w:shd w:val="clear" w:color="auto" w:fill="FBFDFF"/>
        </w:rPr>
        <w:t>Yours truly,</w:t>
      </w:r>
    </w:p>
    <w:p w:rsidR="00FF1A73" w:rsidRPr="00FF1A73" w:rsidRDefault="00FF1A73" w:rsidP="00FF1A73">
      <w:pPr>
        <w:shd w:val="solid" w:color="FBFDFF" w:fill="auto"/>
        <w:autoSpaceDN w:val="0"/>
        <w:spacing w:line="390" w:lineRule="atLeast"/>
        <w:ind w:firstLine="315"/>
        <w:jc w:val="left"/>
        <w:rPr>
          <w:color w:val="000000"/>
          <w:sz w:val="44"/>
          <w:shd w:val="clear" w:color="auto" w:fill="FBFDFF"/>
        </w:rPr>
      </w:pPr>
      <w:r w:rsidRPr="00FF1A73">
        <w:rPr>
          <w:color w:val="000000"/>
          <w:sz w:val="44"/>
          <w:shd w:val="clear" w:color="auto" w:fill="FBFDFF"/>
        </w:rPr>
        <w:t xml:space="preserve"> Li </w:t>
      </w:r>
      <w:proofErr w:type="spellStart"/>
      <w:r w:rsidRPr="00FF1A73">
        <w:rPr>
          <w:color w:val="000000"/>
          <w:sz w:val="44"/>
          <w:shd w:val="clear" w:color="auto" w:fill="FBFDFF"/>
        </w:rPr>
        <w:t>Hua</w:t>
      </w:r>
      <w:proofErr w:type="spellEnd"/>
    </w:p>
    <w:p w:rsidR="00B8393A" w:rsidRPr="00FF1A73" w:rsidRDefault="00B8393A" w:rsidP="00FF1A73">
      <w:pPr>
        <w:shd w:val="solid" w:color="FBFDFF" w:fill="auto"/>
        <w:autoSpaceDN w:val="0"/>
        <w:spacing w:line="390" w:lineRule="atLeast"/>
        <w:ind w:firstLine="315"/>
        <w:jc w:val="left"/>
        <w:rPr>
          <w:color w:val="000000"/>
          <w:sz w:val="44"/>
          <w:shd w:val="clear" w:color="auto" w:fill="FBFDFF"/>
        </w:rPr>
      </w:pPr>
    </w:p>
    <w:sectPr w:rsidR="00B8393A" w:rsidRPr="00FF1A73" w:rsidSect="00FF1A73">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29E" w:rsidRDefault="003C329E" w:rsidP="00FF1A73">
      <w:r>
        <w:separator/>
      </w:r>
    </w:p>
  </w:endnote>
  <w:endnote w:type="continuationSeparator" w:id="0">
    <w:p w:rsidR="003C329E" w:rsidRDefault="003C329E" w:rsidP="00FF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29E" w:rsidRDefault="003C329E" w:rsidP="00FF1A73">
      <w:r>
        <w:separator/>
      </w:r>
    </w:p>
  </w:footnote>
  <w:footnote w:type="continuationSeparator" w:id="0">
    <w:p w:rsidR="003C329E" w:rsidRDefault="003C329E" w:rsidP="00FF1A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C48"/>
    <w:rsid w:val="003C329E"/>
    <w:rsid w:val="006F7C48"/>
    <w:rsid w:val="00B8393A"/>
    <w:rsid w:val="00FF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A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A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F1A73"/>
    <w:rPr>
      <w:sz w:val="18"/>
      <w:szCs w:val="18"/>
    </w:rPr>
  </w:style>
  <w:style w:type="paragraph" w:styleId="a4">
    <w:name w:val="footer"/>
    <w:basedOn w:val="a"/>
    <w:link w:val="Char0"/>
    <w:uiPriority w:val="99"/>
    <w:unhideWhenUsed/>
    <w:rsid w:val="00FF1A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F1A73"/>
    <w:rPr>
      <w:sz w:val="18"/>
      <w:szCs w:val="18"/>
    </w:rPr>
  </w:style>
  <w:style w:type="paragraph" w:styleId="HTML">
    <w:name w:val="HTML Preformatted"/>
    <w:basedOn w:val="a"/>
    <w:link w:val="HTMLChar"/>
    <w:rsid w:val="00FF1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rsid w:val="00FF1A73"/>
    <w:rPr>
      <w:rFonts w:ascii="Arial" w:eastAsia="宋体" w:hAnsi="Arial" w:cs="Arial"/>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A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A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F1A73"/>
    <w:rPr>
      <w:sz w:val="18"/>
      <w:szCs w:val="18"/>
    </w:rPr>
  </w:style>
  <w:style w:type="paragraph" w:styleId="a4">
    <w:name w:val="footer"/>
    <w:basedOn w:val="a"/>
    <w:link w:val="Char0"/>
    <w:uiPriority w:val="99"/>
    <w:unhideWhenUsed/>
    <w:rsid w:val="00FF1A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F1A73"/>
    <w:rPr>
      <w:sz w:val="18"/>
      <w:szCs w:val="18"/>
    </w:rPr>
  </w:style>
  <w:style w:type="paragraph" w:styleId="HTML">
    <w:name w:val="HTML Preformatted"/>
    <w:basedOn w:val="a"/>
    <w:link w:val="HTMLChar"/>
    <w:rsid w:val="00FF1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rsid w:val="00FF1A73"/>
    <w:rPr>
      <w:rFonts w:ascii="Arial" w:eastAsia="宋体"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150</Words>
  <Characters>856</Characters>
  <Application>Microsoft Office Word</Application>
  <DocSecurity>0</DocSecurity>
  <Lines>7</Lines>
  <Paragraphs>2</Paragraphs>
  <ScaleCrop>false</ScaleCrop>
  <Company>Lenovo</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2016-01-12T00:29:00Z</dcterms:created>
  <dcterms:modified xsi:type="dcterms:W3CDTF">2016-01-12T00:33:00Z</dcterms:modified>
</cp:coreProperties>
</file>