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eastAsia="黑体"/>
          <w:b/>
          <w:bCs/>
          <w:sz w:val="24"/>
          <w:szCs w:val="24"/>
        </w:rPr>
      </w:pPr>
      <w:r>
        <w:rPr>
          <w:rFonts w:hint="eastAsia" w:ascii="黑体" w:eastAsia="黑体"/>
          <w:b/>
          <w:bCs/>
          <w:sz w:val="24"/>
          <w:szCs w:val="24"/>
        </w:rPr>
        <w:t xml:space="preserve">珠海一中、深圳实验2015—2016学年度下学期期末联考 英语 </w:t>
      </w:r>
      <w:r>
        <w:rPr>
          <w:rFonts w:hAnsi="宋体"/>
          <w:b/>
          <w:bCs/>
          <w:sz w:val="24"/>
          <w:szCs w:val="24"/>
        </w:rPr>
        <w:t>参考答案</w:t>
      </w:r>
    </w:p>
    <w:p>
      <w:pPr>
        <w:spacing w:line="360" w:lineRule="auto"/>
        <w:rPr>
          <w:rFonts w:hAnsi="宋体"/>
          <w:b/>
          <w:bCs/>
        </w:rPr>
      </w:pPr>
      <w:r>
        <w:rPr>
          <w:rFonts w:hint="eastAsia" w:hAnsi="宋体"/>
          <w:b/>
          <w:bCs/>
        </w:rPr>
        <w:t>阅读理解（40</w:t>
      </w:r>
      <w:r>
        <w:rPr>
          <w:rFonts w:hint="eastAsia" w:ascii="宋体" w:hAnsi="宋体"/>
          <w:b/>
          <w:bCs/>
        </w:rPr>
        <w:t>分）</w:t>
      </w:r>
    </w:p>
    <w:p>
      <w:pPr>
        <w:spacing w:line="360" w:lineRule="auto"/>
        <w:rPr>
          <w:rFonts w:hint="eastAsia" w:hAnsi="宋体"/>
        </w:rPr>
      </w:pPr>
      <w:r>
        <w:rPr>
          <w:rFonts w:hint="eastAsia" w:hAnsi="宋体"/>
        </w:rPr>
        <w:t xml:space="preserve">1-3 CBD   4-7 </w:t>
      </w:r>
      <w:r>
        <w:rPr>
          <w:rFonts w:hint="eastAsia" w:hAnsi="宋体"/>
          <w:lang w:val="en-US" w:eastAsia="zh-CN"/>
        </w:rPr>
        <w:t>CBAD</w:t>
      </w:r>
      <w:r>
        <w:rPr>
          <w:rFonts w:hint="eastAsia" w:hAnsi="宋体"/>
        </w:rPr>
        <w:t xml:space="preserve">   8-11 BDAC    12-15 BACD  16-20 GFBDC</w:t>
      </w:r>
    </w:p>
    <w:p>
      <w:pPr>
        <w:spacing w:line="360" w:lineRule="auto"/>
        <w:rPr>
          <w:rFonts w:hint="eastAsia" w:hAnsi="宋体"/>
          <w:b/>
          <w:bCs/>
        </w:rPr>
      </w:pPr>
      <w:r>
        <w:rPr>
          <w:rFonts w:hint="eastAsia" w:hAnsi="宋体"/>
          <w:b/>
          <w:bCs/>
        </w:rPr>
        <w:t>完型填空 （</w:t>
      </w:r>
      <w:r>
        <w:rPr>
          <w:rFonts w:hint="eastAsia"/>
          <w:b/>
          <w:bCs/>
        </w:rPr>
        <w:t>30</w:t>
      </w:r>
      <w:r>
        <w:rPr>
          <w:rFonts w:hint="eastAsia" w:ascii="宋体" w:hAnsi="宋体"/>
          <w:b/>
          <w:bCs/>
        </w:rPr>
        <w:t>分）</w:t>
      </w:r>
    </w:p>
    <w:p>
      <w:pPr>
        <w:spacing w:line="360" w:lineRule="auto"/>
        <w:rPr>
          <w:rFonts w:hint="eastAsia" w:hAnsi="宋体"/>
        </w:rPr>
      </w:pPr>
      <w:r>
        <w:rPr>
          <w:rFonts w:hint="eastAsia" w:hAnsi="宋体"/>
        </w:rPr>
        <w:t>21-25 BAACD   26-30 DCADB   31-35 BCBAD   37-40 CCBAD</w:t>
      </w:r>
    </w:p>
    <w:p>
      <w:pPr>
        <w:spacing w:line="360" w:lineRule="auto"/>
        <w:rPr>
          <w:rFonts w:hint="eastAsia" w:hAnsi="宋体"/>
          <w:b/>
          <w:bCs/>
        </w:rPr>
      </w:pPr>
      <w:r>
        <w:rPr>
          <w:rFonts w:hint="eastAsia" w:hAnsi="宋体"/>
          <w:b/>
          <w:bCs/>
        </w:rPr>
        <w:t>语法填空 （</w:t>
      </w:r>
      <w:r>
        <w:rPr>
          <w:rFonts w:hint="eastAsia"/>
          <w:b/>
          <w:bCs/>
        </w:rPr>
        <w:t>15</w:t>
      </w:r>
      <w:r>
        <w:rPr>
          <w:rFonts w:hint="eastAsia" w:ascii="宋体" w:hAnsi="宋体"/>
          <w:b/>
          <w:bCs/>
        </w:rPr>
        <w:t>分）</w:t>
      </w:r>
    </w:p>
    <w:p>
      <w:pPr>
        <w:spacing w:line="360" w:lineRule="auto"/>
        <w:rPr>
          <w:rFonts w:hint="eastAsia" w:hAnsi="宋体"/>
        </w:rPr>
      </w:pPr>
      <w:r>
        <w:rPr>
          <w:rFonts w:hint="eastAsia" w:hAnsi="宋体"/>
        </w:rPr>
        <w:t>41.various  42.operation  43.to be completed   44.on   45.A   46.which   47.was intended   48.its   49.than   50.fifth</w:t>
      </w:r>
    </w:p>
    <w:p>
      <w:pPr>
        <w:spacing w:line="360" w:lineRule="auto"/>
        <w:rPr>
          <w:rFonts w:hint="eastAsia" w:hAnsi="宋体"/>
          <w:b/>
          <w:bCs/>
        </w:rPr>
      </w:pPr>
      <w:r>
        <w:rPr>
          <w:rFonts w:hint="eastAsia" w:hAnsi="宋体"/>
          <w:b/>
          <w:bCs/>
        </w:rPr>
        <w:t>短文改错 (15</w:t>
      </w:r>
      <w:r>
        <w:rPr>
          <w:rFonts w:hint="eastAsia" w:ascii="宋体" w:hAnsi="宋体"/>
          <w:b/>
          <w:bCs/>
        </w:rPr>
        <w:t>分）</w:t>
      </w:r>
    </w:p>
    <w:p>
      <w:pPr>
        <w:autoSpaceDE w:val="0"/>
        <w:adjustRightInd w:val="0"/>
        <w:snapToGrid w:val="0"/>
        <w:spacing w:line="360" w:lineRule="auto"/>
        <w:ind w:firstLine="420" w:firstLineChars="200"/>
        <w:jc w:val="left"/>
        <w:rPr>
          <w:rFonts w:hint="eastAsia"/>
        </w:rPr>
      </w:pPr>
      <w:r>
        <w:t>Everyone has a dream</w:t>
      </w:r>
      <w:r>
        <w:rPr>
          <w:rFonts w:hint="eastAsia" w:ascii="宋体" w:hAnsi="宋体"/>
        </w:rPr>
        <w:t>．</w:t>
      </w:r>
      <w:r>
        <w:t xml:space="preserve">We are on the way to </w:t>
      </w:r>
      <w:r>
        <w:rPr>
          <w:u w:val="single"/>
        </w:rPr>
        <w:t xml:space="preserve">achieve </w:t>
      </w:r>
      <w:r>
        <w:t xml:space="preserve">it whether the way is smooth or </w:t>
      </w:r>
    </w:p>
    <w:p>
      <w:pPr>
        <w:autoSpaceDE w:val="0"/>
        <w:adjustRightInd w:val="0"/>
        <w:snapToGrid w:val="0"/>
        <w:spacing w:line="360" w:lineRule="auto"/>
        <w:ind w:firstLine="420" w:firstLineChars="200"/>
        <w:jc w:val="left"/>
      </w:pPr>
      <w:r>
        <w:rPr>
          <w:rFonts w:hint="eastAsia"/>
        </w:rPr>
        <w:t xml:space="preserve">                                   achieving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rPr>
          <w:u w:val="single"/>
        </w:rPr>
        <w:t>toughly</w:t>
      </w:r>
      <w:r>
        <w:rPr>
          <w:rFonts w:hint="eastAsia" w:ascii="宋体" w:hAnsi="宋体"/>
        </w:rPr>
        <w:t>．</w:t>
      </w:r>
      <w:r>
        <w:t>As</w:t>
      </w:r>
      <w:r>
        <w:rPr>
          <w:rFonts w:hint="eastAsia"/>
        </w:rPr>
        <w:t xml:space="preserve"> </w:t>
      </w:r>
      <w:r>
        <w:t xml:space="preserve">Senior 3 student, I have the same dream as my classmates that I can be admitted to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tough     </w:t>
      </w:r>
      <w:r>
        <w:t>^</w:t>
      </w:r>
      <w:r>
        <w:rPr>
          <w:rFonts w:hint="eastAsia"/>
        </w:rPr>
        <w:t>a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t>an ideal university</w:t>
      </w:r>
      <w:r>
        <w:rPr>
          <w:rFonts w:hint="eastAsia" w:ascii="宋体" w:hAnsi="宋体"/>
        </w:rPr>
        <w:t>．</w:t>
      </w:r>
      <w:r>
        <w:t xml:space="preserve">In the past three years, I have done everything I can to equip myself with </w:t>
      </w:r>
      <w:r>
        <w:rPr>
          <w:u w:val="single"/>
        </w:rPr>
        <w:t xml:space="preserve">that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                                                                           what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t>I have learnt from my teachers</w:t>
      </w:r>
      <w:r>
        <w:rPr>
          <w:rFonts w:hint="eastAsia" w:ascii="宋体" w:hAnsi="宋体"/>
        </w:rPr>
        <w:t>．</w:t>
      </w:r>
      <w:r>
        <w:t xml:space="preserve">Not only have I enjoyed the pleasure of study but also I have got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t xml:space="preserve">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t>closer to my dream</w:t>
      </w:r>
      <w:r>
        <w:rPr>
          <w:rFonts w:hint="eastAsia" w:ascii="宋体" w:hAnsi="宋体"/>
        </w:rPr>
        <w:t>．</w:t>
      </w:r>
      <w:r>
        <w:rPr>
          <w:u w:val="single"/>
        </w:rPr>
        <w:t>Anxious</w:t>
      </w:r>
      <w:r>
        <w:t xml:space="preserve"> and pressure did discourage f</w:t>
      </w:r>
      <w:r>
        <w:rPr>
          <w:u w:val="single"/>
        </w:rPr>
        <w:t>rom</w:t>
      </w:r>
      <w:r>
        <w:t xml:space="preserve"> me at times</w:t>
      </w:r>
      <w:r>
        <w:rPr>
          <w:rFonts w:hint="eastAsia" w:ascii="宋体" w:hAnsi="宋体"/>
        </w:rPr>
        <w:t>．</w:t>
      </w:r>
      <w:r>
        <w:rPr>
          <w:u w:val="single"/>
        </w:rPr>
        <w:t>Besides</w:t>
      </w:r>
      <w:r>
        <w:t xml:space="preserve">, with the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                  Anxiety                     </w:t>
      </w:r>
      <w:r>
        <w:rPr>
          <w:rFonts w:hint="eastAsia" w:ascii="宋体" w:hAnsi="宋体"/>
        </w:rPr>
        <w:t>去掉</w:t>
      </w:r>
      <w:r>
        <w:rPr>
          <w:rFonts w:hint="eastAsia"/>
        </w:rPr>
        <w:t>from          However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t>encouragement of my teachers and classmates, I think I’ll make it</w:t>
      </w:r>
      <w:r>
        <w:rPr>
          <w:rFonts w:hint="eastAsia" w:ascii="宋体" w:hAnsi="宋体"/>
        </w:rPr>
        <w:t>．</w:t>
      </w:r>
      <w:r>
        <w:t xml:space="preserve">I’m sure that there </w:t>
      </w:r>
      <w:r>
        <w:rPr>
          <w:u w:val="single"/>
        </w:rPr>
        <w:t xml:space="preserve">has </w:t>
      </w:r>
      <w:r>
        <w:t xml:space="preserve">still a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                                                                       is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t>long way to go to achieve my dream</w:t>
      </w:r>
      <w:r>
        <w:rPr>
          <w:rFonts w:hint="eastAsia" w:ascii="宋体" w:hAnsi="宋体"/>
        </w:rPr>
        <w:t>．</w:t>
      </w:r>
      <w:r>
        <w:t xml:space="preserve">No matter how </w:t>
      </w:r>
      <w:r>
        <w:rPr>
          <w:u w:val="single"/>
        </w:rPr>
        <w:t>challenged</w:t>
      </w:r>
      <w:r>
        <w:t xml:space="preserve"> it is, I’ll make it come true</w:t>
      </w:r>
      <w:r>
        <w:rPr>
          <w:rFonts w:hint="eastAsia" w:ascii="宋体" w:hAnsi="宋体"/>
        </w:rPr>
        <w:t>．</w:t>
      </w:r>
      <w:r>
        <w:t xml:space="preserve">As </w:t>
      </w:r>
    </w:p>
    <w:p>
      <w:pPr>
        <w:autoSpaceDE w:val="0"/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                                         challenging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t xml:space="preserve">the proverb </w:t>
      </w:r>
      <w:r>
        <w:rPr>
          <w:u w:val="single"/>
        </w:rPr>
        <w:t>said</w:t>
      </w:r>
      <w:r>
        <w:t>,” Where there’s a will, there’s a way</w:t>
      </w:r>
      <w:r>
        <w:rPr>
          <w:rFonts w:hint="eastAsia" w:ascii="宋体" w:hAnsi="宋体"/>
        </w:rPr>
        <w:t>．</w:t>
      </w:r>
      <w:r>
        <w:t>”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  says 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书面表达（25</w:t>
      </w:r>
      <w:r>
        <w:rPr>
          <w:rFonts w:hint="eastAsia" w:ascii="宋体" w:hAnsi="宋体"/>
          <w:b/>
          <w:bCs/>
          <w:sz w:val="24"/>
          <w:szCs w:val="24"/>
        </w:rPr>
        <w:t xml:space="preserve">分） </w:t>
      </w:r>
    </w:p>
    <w:p>
      <w:pPr>
        <w:autoSpaceDE w:val="0"/>
        <w:adjustRightInd w:val="0"/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Dear Sir or Madam, </w:t>
      </w:r>
      <w:r>
        <w:rPr>
          <w:rFonts w:hint="eastAsia"/>
          <w:sz w:val="21"/>
          <w:szCs w:val="21"/>
        </w:rPr>
        <w:t xml:space="preserve"> </w:t>
      </w:r>
    </w:p>
    <w:p>
      <w:pPr>
        <w:autoSpaceDE w:val="0"/>
        <w:adjustRightInd w:val="0"/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I</w:t>
      </w:r>
      <w:r>
        <w:rPr>
          <w:rFonts w:hint="eastAsia" w:ascii="宋体" w:hAnsi="宋体"/>
          <w:sz w:val="21"/>
          <w:szCs w:val="21"/>
        </w:rPr>
        <w:t>’</w:t>
      </w:r>
      <w:r>
        <w:rPr>
          <w:rFonts w:hint="eastAsia"/>
          <w:sz w:val="21"/>
          <w:szCs w:val="21"/>
        </w:rPr>
        <w:t xml:space="preserve">m Li </w:t>
      </w:r>
      <w:r>
        <w:rPr>
          <w:rFonts w:hint="eastAsia"/>
          <w:sz w:val="21"/>
          <w:szCs w:val="21"/>
          <w:lang w:val="en-US" w:eastAsia="zh-CN"/>
        </w:rPr>
        <w:t>Hua</w:t>
      </w:r>
      <w:r>
        <w:rPr>
          <w:rFonts w:hint="eastAsia"/>
          <w:sz w:val="21"/>
          <w:szCs w:val="21"/>
        </w:rPr>
        <w:t xml:space="preserve">, a senior 3 student. Having learned that </w:t>
      </w:r>
      <w:r>
        <w:rPr>
          <w:rFonts w:hint="eastAsia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</w:rPr>
        <w:t>he English club will be open, I</w:t>
      </w:r>
      <w:r>
        <w:rPr>
          <w:rFonts w:hint="eastAsia" w:ascii="宋体" w:hAnsi="宋体"/>
          <w:sz w:val="21"/>
          <w:szCs w:val="21"/>
        </w:rPr>
        <w:t>’</w:t>
      </w:r>
      <w:r>
        <w:rPr>
          <w:rFonts w:hint="eastAsia"/>
          <w:sz w:val="21"/>
          <w:szCs w:val="21"/>
        </w:rPr>
        <w:t>m more than happy and interested. I</w:t>
      </w:r>
      <w:r>
        <w:rPr>
          <w:rFonts w:ascii="宋体" w:hAnsi="宋体"/>
          <w:sz w:val="21"/>
          <w:szCs w:val="21"/>
        </w:rPr>
        <w:t>’</w:t>
      </w:r>
      <w:r>
        <w:rPr>
          <w:rFonts w:hint="eastAsia"/>
          <w:sz w:val="21"/>
          <w:szCs w:val="21"/>
        </w:rPr>
        <w:t>ve been learning English for over eight years. I love it and do well in every exam. However, I</w:t>
      </w:r>
      <w:r>
        <w:rPr>
          <w:rFonts w:hint="eastAsia" w:ascii="宋体" w:hAnsi="宋体"/>
          <w:sz w:val="21"/>
          <w:szCs w:val="21"/>
        </w:rPr>
        <w:t>’</w:t>
      </w:r>
      <w:r>
        <w:rPr>
          <w:rFonts w:hint="eastAsia"/>
          <w:sz w:val="21"/>
          <w:szCs w:val="21"/>
        </w:rPr>
        <w:t>m poor in my spoken English. Therefore, I</w:t>
      </w:r>
      <w:r>
        <w:rPr>
          <w:rFonts w:hint="eastAsia" w:ascii="宋体" w:hAnsi="宋体"/>
          <w:sz w:val="21"/>
          <w:szCs w:val="21"/>
        </w:rPr>
        <w:t>’</w:t>
      </w:r>
      <w:r>
        <w:rPr>
          <w:rFonts w:hint="eastAsia"/>
          <w:sz w:val="21"/>
          <w:szCs w:val="21"/>
        </w:rPr>
        <w:t>m eager to join the club to improve my speaking ability by communication with the foreign teachers and other members.  But I have no idea whether there are some requirements for joining the club. Do I need to pay for membership? If so, how much should I pay? And can you introduce some activities to</w:t>
      </w:r>
      <w:r>
        <w:rPr>
          <w:rFonts w:hint="eastAsia"/>
          <w:sz w:val="21"/>
          <w:szCs w:val="21"/>
          <w:lang w:val="en-US" w:eastAsia="zh-CN"/>
        </w:rPr>
        <w:t xml:space="preserve"> me</w:t>
      </w:r>
      <w:r>
        <w:rPr>
          <w:rFonts w:hint="eastAsia"/>
          <w:sz w:val="21"/>
          <w:szCs w:val="21"/>
        </w:rPr>
        <w:t xml:space="preserve"> in </w:t>
      </w:r>
      <w:bookmarkStart w:id="0" w:name="_GoBack"/>
      <w:bookmarkEnd w:id="0"/>
      <w:r>
        <w:rPr>
          <w:rFonts w:hint="eastAsia"/>
          <w:sz w:val="21"/>
          <w:szCs w:val="21"/>
        </w:rPr>
        <w:t xml:space="preserve">detail? </w:t>
      </w:r>
    </w:p>
    <w:p>
      <w:pPr>
        <w:autoSpaceDE w:val="0"/>
        <w:adjustRightInd w:val="0"/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Looking forward to your reply. </w:t>
      </w:r>
      <w:r>
        <w:rPr>
          <w:rFonts w:hint="eastAsia"/>
          <w:sz w:val="21"/>
          <w:szCs w:val="21"/>
        </w:rPr>
        <w:t xml:space="preserve">                                                         </w:t>
      </w:r>
    </w:p>
    <w:p>
      <w:pPr>
        <w:autoSpaceDE w:val="0"/>
        <w:adjustRightInd w:val="0"/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Yours,                                                         </w:t>
      </w:r>
    </w:p>
    <w:p>
      <w:pPr>
        <w:autoSpaceDE w:val="0"/>
        <w:adjustRightInd w:val="0"/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Li Hua</w:t>
      </w:r>
    </w:p>
    <w:p>
      <w:pPr>
        <w:autoSpaceDE w:val="0"/>
        <w:adjustRightInd w:val="0"/>
        <w:snapToGrid w:val="0"/>
        <w:spacing w:line="360" w:lineRule="auto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438F"/>
    <w:rsid w:val="003A5E78"/>
    <w:rsid w:val="0082438F"/>
    <w:rsid w:val="009A4B21"/>
    <w:rsid w:val="47E70EA5"/>
    <w:rsid w:val="595A492A"/>
    <w:rsid w:val="71CF5009"/>
    <w:rsid w:val="7E7D21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1929</Characters>
  <Lines>16</Lines>
  <Paragraphs>4</Paragraphs>
  <ScaleCrop>false</ScaleCrop>
  <LinksUpToDate>false</LinksUpToDate>
  <CharactersWithSpaces>2263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2016-06-22T07:02:00Z</dcterms:created>
  <dc:creator>Administrator</dc:creator>
  <cp:lastModifiedBy>Administrator</cp:lastModifiedBy>
  <dcterms:modified xsi:type="dcterms:W3CDTF">2016-06-27T00:30:16Z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