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35F" w:rsidRPr="005C045B" w:rsidRDefault="00AB535F" w:rsidP="00726B2A">
      <w:pPr>
        <w:jc w:val="center"/>
        <w:rPr>
          <w:rFonts w:ascii="方正粗圆简体" w:eastAsia="方正粗圆简体" w:hAnsi="黑体" w:hint="eastAsia"/>
          <w:b/>
          <w:sz w:val="52"/>
          <w:szCs w:val="52"/>
        </w:rPr>
      </w:pPr>
      <w:r w:rsidRPr="005C045B">
        <w:rPr>
          <w:rFonts w:ascii="方正粗圆简体" w:eastAsia="方正粗圆简体" w:hAnsi="黑体" w:hint="eastAsia"/>
          <w:b/>
          <w:sz w:val="52"/>
          <w:szCs w:val="52"/>
        </w:rPr>
        <w:t>时文美文</w:t>
      </w:r>
    </w:p>
    <w:p w:rsidR="00AB535F" w:rsidRPr="004F5429" w:rsidRDefault="00AB535F" w:rsidP="00726B2A">
      <w:pPr>
        <w:spacing w:line="180" w:lineRule="exact"/>
        <w:jc w:val="center"/>
        <w:rPr>
          <w:rFonts w:ascii="楷体" w:eastAsia="楷体" w:hAnsi="楷体" w:hint="eastAsia"/>
          <w:b/>
          <w:sz w:val="18"/>
          <w:szCs w:val="18"/>
        </w:rPr>
      </w:pPr>
      <w:r w:rsidRPr="004F5429">
        <w:rPr>
          <w:rFonts w:ascii="楷体" w:eastAsia="楷体" w:hAnsi="楷体" w:hint="eastAsia"/>
          <w:b/>
          <w:sz w:val="18"/>
          <w:szCs w:val="18"/>
        </w:rPr>
        <w:t>高一（上）第5期</w:t>
      </w:r>
    </w:p>
    <w:p w:rsidR="00AB535F" w:rsidRPr="004F5429" w:rsidRDefault="00AB535F" w:rsidP="00726B2A">
      <w:pPr>
        <w:spacing w:line="180" w:lineRule="exact"/>
        <w:jc w:val="center"/>
        <w:rPr>
          <w:rFonts w:ascii="楷体" w:eastAsia="楷体" w:hAnsi="楷体" w:hint="eastAsia"/>
          <w:b/>
          <w:sz w:val="18"/>
          <w:szCs w:val="18"/>
        </w:rPr>
      </w:pPr>
      <w:r w:rsidRPr="004F5429">
        <w:rPr>
          <w:rFonts w:ascii="楷体" w:eastAsia="楷体" w:hAnsi="楷体" w:hint="eastAsia"/>
          <w:b/>
          <w:sz w:val="18"/>
          <w:szCs w:val="18"/>
        </w:rPr>
        <w:t>红树主人 选编 2015-01-03</w:t>
      </w:r>
    </w:p>
    <w:p w:rsidR="00726B2A" w:rsidRDefault="00726B2A" w:rsidP="00726B2A">
      <w:pPr>
        <w:spacing w:line="180" w:lineRule="exact"/>
        <w:jc w:val="center"/>
        <w:rPr>
          <w:rFonts w:ascii="楷体" w:eastAsia="楷体" w:hAnsi="楷体" w:hint="eastAsia"/>
          <w:sz w:val="18"/>
          <w:szCs w:val="18"/>
        </w:rPr>
      </w:pPr>
      <w:r>
        <w:rPr>
          <w:rFonts w:ascii="楷体" w:eastAsia="楷体" w:hAnsi="楷体" w:hint="eastAsia"/>
          <w:sz w:val="18"/>
          <w:szCs w:val="18"/>
        </w:rPr>
        <w:t>================================================</w:t>
      </w:r>
    </w:p>
    <w:p w:rsidR="00726B2A" w:rsidRDefault="00726B2A" w:rsidP="00726B2A">
      <w:pPr>
        <w:spacing w:line="180" w:lineRule="exact"/>
        <w:jc w:val="center"/>
        <w:rPr>
          <w:rFonts w:ascii="楷体" w:eastAsia="楷体" w:hAnsi="楷体" w:hint="eastAsia"/>
          <w:sz w:val="18"/>
          <w:szCs w:val="18"/>
        </w:rPr>
      </w:pPr>
    </w:p>
    <w:p w:rsidR="00AB535F" w:rsidRPr="004F5429" w:rsidRDefault="00AB535F" w:rsidP="004F5429">
      <w:pPr>
        <w:jc w:val="center"/>
        <w:rPr>
          <w:rFonts w:ascii="楷体" w:eastAsia="楷体" w:hAnsi="楷体" w:hint="eastAsia"/>
          <w:b/>
          <w:sz w:val="24"/>
          <w:szCs w:val="24"/>
        </w:rPr>
      </w:pPr>
      <w:r w:rsidRPr="004F5429">
        <w:rPr>
          <w:rFonts w:ascii="楷体" w:eastAsia="楷体" w:hAnsi="楷体" w:hint="eastAsia"/>
          <w:b/>
          <w:sz w:val="24"/>
          <w:szCs w:val="24"/>
        </w:rPr>
        <w:t>高中生品读时评</w:t>
      </w:r>
    </w:p>
    <w:p w:rsidR="00AB535F" w:rsidRPr="004F5429" w:rsidRDefault="00AB535F" w:rsidP="004F5429">
      <w:pPr>
        <w:jc w:val="center"/>
        <w:rPr>
          <w:rFonts w:ascii="楷体" w:eastAsia="楷体" w:hAnsi="楷体" w:hint="eastAsia"/>
          <w:b/>
          <w:sz w:val="24"/>
          <w:szCs w:val="24"/>
        </w:rPr>
      </w:pPr>
      <w:r w:rsidRPr="004F5429">
        <w:rPr>
          <w:rFonts w:ascii="楷体" w:eastAsia="楷体" w:hAnsi="楷体" w:hint="eastAsia"/>
          <w:b/>
          <w:sz w:val="24"/>
          <w:szCs w:val="24"/>
        </w:rPr>
        <w:t>2014年人民时评精华版</w:t>
      </w:r>
      <w:r w:rsidR="00726B2A" w:rsidRPr="004F5429">
        <w:rPr>
          <w:rFonts w:ascii="楷体" w:eastAsia="楷体" w:hAnsi="楷体" w:hint="eastAsia"/>
          <w:b/>
          <w:sz w:val="24"/>
          <w:szCs w:val="24"/>
        </w:rPr>
        <w:t>（上）</w:t>
      </w:r>
    </w:p>
    <w:p w:rsidR="00AB535F" w:rsidRPr="00AB535F" w:rsidRDefault="00AB535F" w:rsidP="00AB535F">
      <w:pPr>
        <w:spacing w:line="180" w:lineRule="exact"/>
        <w:rPr>
          <w:rFonts w:ascii="楷体" w:eastAsia="楷体" w:hAnsi="楷体"/>
          <w:sz w:val="18"/>
          <w:szCs w:val="18"/>
        </w:rPr>
      </w:pPr>
    </w:p>
    <w:p w:rsidR="00AB535F" w:rsidRPr="00AB535F" w:rsidRDefault="00AB535F" w:rsidP="00AB535F">
      <w:pPr>
        <w:spacing w:line="180" w:lineRule="exact"/>
        <w:rPr>
          <w:rFonts w:ascii="楷体" w:eastAsia="楷体" w:hAnsi="楷体"/>
          <w:sz w:val="18"/>
          <w:szCs w:val="18"/>
        </w:rPr>
      </w:pPr>
      <w:r w:rsidRPr="00AB535F">
        <w:rPr>
          <w:rFonts w:ascii="楷体" w:eastAsia="楷体" w:hAnsi="楷体"/>
          <w:sz w:val="18"/>
          <w:szCs w:val="18"/>
        </w:rPr>
        <w:t xml:space="preserve"> </w:t>
      </w: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人民时评：养老金为何要“一碗水端平”</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发布时间：2014-12-25 09:53:36</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破除养老保险“双轨制”，不仅是改革方向所指，也是改革目的所在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如果说教育改革要重点考虑“起点公平”，那么社保的改革，特别关注的就是“底线公平”。近日消息传来，机关事业单位养老保险制度改革方案，已经由国务院常务会议和中央政治局常委会审议通过。破除“双轨制”，党政机关、事业单位建立与企业相同基本养老保险制度，一时成为舆论热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每年全国两会前夕，</w:t>
      </w:r>
      <w:proofErr w:type="gramStart"/>
      <w:r w:rsidRPr="00AB535F">
        <w:rPr>
          <w:rFonts w:ascii="楷体" w:eastAsia="楷体" w:hAnsi="楷体" w:hint="eastAsia"/>
          <w:sz w:val="18"/>
          <w:szCs w:val="18"/>
        </w:rPr>
        <w:t>人民网</w:t>
      </w:r>
      <w:proofErr w:type="gramEnd"/>
      <w:r w:rsidRPr="00AB535F">
        <w:rPr>
          <w:rFonts w:ascii="楷体" w:eastAsia="楷体" w:hAnsi="楷体" w:hint="eastAsia"/>
          <w:sz w:val="18"/>
          <w:szCs w:val="18"/>
        </w:rPr>
        <w:t>都会推出“两会热点调查”，近4年高居榜首的都是“社会保障”。分项调查中，养老保险多轨制则持续成为社保领域焦点。今年，更有84%的票数支持养老金并轨。养老保险的改革，正是建立在这样的民意基础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关注养老保险改革，首要的诉求在于提高养老金水平。去年，安徽合肥一位银行退休员工投书媒体，称“很多退休工人每个月的退休金只有1000多一点，想吃肉还要算账”，即便近几年涨了好几次，“和事业单位以及公务员的退休工资也是没法比的，也跟不上现在物价上涨的速度”。这在很大程度上代表了企业退休人员的心声。虽然已有“十连涨”，但制度鸿沟带来的收入鸿沟仍未填平。</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设计养老保险这一制度，是为了保障老年人的生活，对劳动者退休后的一种“反哺”，如果因职业不同而计算方法不同、待遇差别较大，无疑是对社会公平的侵害。从另一角度看，“体制内”退休后稳定、优厚的待遇，让“到体制内去”的高烧一直难以降温;“双轨不接”，同样妨碍人才在企业和机关之间的自由流动。长远看，这也很不利于改革向纵深推进。可以说，养老金“一碗水端平”，已经是一个基本共识。</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应当看到，所谓双轨制是从计划到市场的改革中一个过渡环节，只是在养老保险方面，双轨并行得太久。随着社会经济的发展，加之养老金计算方式、来源、管理等方面的不同，行业间的差距越拉越大，并轨已经是绕不开、躲不过的一环。十八届三中全会《决定》明确提出，要建立更加</w:t>
      </w:r>
      <w:proofErr w:type="gramStart"/>
      <w:r w:rsidRPr="00AB535F">
        <w:rPr>
          <w:rFonts w:ascii="楷体" w:eastAsia="楷体" w:hAnsi="楷体" w:hint="eastAsia"/>
          <w:sz w:val="18"/>
          <w:szCs w:val="18"/>
        </w:rPr>
        <w:t>公平可</w:t>
      </w:r>
      <w:proofErr w:type="gramEnd"/>
      <w:r w:rsidRPr="00AB535F">
        <w:rPr>
          <w:rFonts w:ascii="楷体" w:eastAsia="楷体" w:hAnsi="楷体" w:hint="eastAsia"/>
          <w:sz w:val="18"/>
          <w:szCs w:val="18"/>
        </w:rPr>
        <w:t>持续的社会保障制度，推进机关事业单位养老保险制度改革。破除养老保险“双轨制”，是改革方向所指，也是改革目的所在。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早在2008年，国家就选择在五省市开展事业单位养老保险改革试点，但实质性进展不大。而对公务员的养老保险制度改革，各地积极性也并不高，迄今只有深圳等个别地方在试水。“硬骨头”之所以难啃，有其现实原因。并轨之后，3700万公务员、事业单位人员的养老金开支从哪儿来?他们的工资应该如何相应调整?不同地区的养老金依照什么标准制定……种种棘手问题，既有赖于改革的顶层设计，也离不开广纳民意、综合考虑的统筹谋划。</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此次改革方案，提出了“五个同步”，包括职业年金与基本养老保险制度同步建立、养老保险制度改革与完善工资制度同步推进等，不仅让机关单位工作人员养老金结构更为合理，而且在保证其合法权益的同时，也强调了必须履行的义务，展现出“相互促进、良性互动，整体推进，重点突破”的改革思路，相信这一涉及每个人切身利益的改革，能破冰</w:t>
      </w:r>
      <w:r w:rsidRPr="00AB535F">
        <w:rPr>
          <w:rFonts w:ascii="楷体" w:eastAsia="楷体" w:hAnsi="楷体" w:hint="eastAsia"/>
          <w:sz w:val="18"/>
          <w:szCs w:val="18"/>
        </w:rPr>
        <w:lastRenderedPageBreak/>
        <w:t>前行。</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最美桑榆景，人间重晚晴。实现退休人员对晚年生活的美好期待，不仅是子女的义务，更是政府的责任。消除群众心中的不公平感，养老金改革迈出了坚实的第一步。能否啃下硬骨头，进而撬动整个社会保障制度改革，考验着改革智慧，更考验着改革决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人民时评：谁说正能量“没市场”？</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发布时间：2014-10-09 13:49:10</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真善美从未随风而逝，正能量不是票房毒药。无需包装，也不用“升华”，原生态的展现最叫好，也最叫座</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国庆七天，成千上万的观众围坐在电视机和电脑前，等着收看湖南卫视的新闻联播节目。这是什么情况?</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一位澳大利亚留学生发起</w:t>
      </w:r>
      <w:proofErr w:type="gramStart"/>
      <w:r w:rsidRPr="00AB535F">
        <w:rPr>
          <w:rFonts w:ascii="楷体" w:eastAsia="楷体" w:hAnsi="楷体" w:hint="eastAsia"/>
          <w:sz w:val="18"/>
          <w:szCs w:val="18"/>
        </w:rPr>
        <w:t>的微博话题</w:t>
      </w:r>
      <w:proofErr w:type="gramEnd"/>
      <w:r w:rsidRPr="00AB535F">
        <w:rPr>
          <w:rFonts w:ascii="楷体" w:eastAsia="楷体" w:hAnsi="楷体" w:hint="eastAsia"/>
          <w:sz w:val="18"/>
          <w:szCs w:val="18"/>
        </w:rPr>
        <w:t>，短短一个月里红遍全球，阅读量4.3亿，跟帖27万条。这又是什么情况?</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留学生雷希</w:t>
      </w:r>
      <w:proofErr w:type="gramStart"/>
      <w:r w:rsidRPr="00AB535F">
        <w:rPr>
          <w:rFonts w:ascii="楷体" w:eastAsia="楷体" w:hAnsi="楷体" w:hint="eastAsia"/>
          <w:sz w:val="18"/>
          <w:szCs w:val="18"/>
        </w:rPr>
        <w:t>颖</w:t>
      </w:r>
      <w:proofErr w:type="gramEnd"/>
      <w:r w:rsidRPr="00AB535F">
        <w:rPr>
          <w:rFonts w:ascii="楷体" w:eastAsia="楷体" w:hAnsi="楷体" w:hint="eastAsia"/>
          <w:sz w:val="18"/>
          <w:szCs w:val="18"/>
        </w:rPr>
        <w:t>发起的活动叫“我和国旗合个影 ”，动员全球华人拍张与五星红旗的合影，写下对祖国的祝福。湖南卫视长假期间播出的节目叫《绝对忠诚》，讲述了9位科学家为国尽忠的真实故事。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解构四处盛行、犬儒成为时尚的“后现代”，这样的“主旋律”话题，引来粉丝无数，在一些人看来，这似乎有些难以想象。但事实胜于雄辩，正如一位网友在《绝对忠诚》网络视频后面的留言所说：这些科学家不是“脑残”，我们也不是“脑残”，认为我们“脑残”的人，倒应该好好摸摸自己的脑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世界是一个对立统一的系统，有阳光就有阴影，有奉献就有需求，就像硬币有它的两面。经历了多少年“高大全”的拔高式宣传教育之后，这些年来，我们开始向人之常情回归，却又矫枉过正，陷进另一种有着逆反色彩的审美观之中。于是乎，</w:t>
      </w:r>
      <w:proofErr w:type="gramStart"/>
      <w:r w:rsidRPr="00AB535F">
        <w:rPr>
          <w:rFonts w:ascii="楷体" w:eastAsia="楷体" w:hAnsi="楷体" w:hint="eastAsia"/>
          <w:sz w:val="18"/>
          <w:szCs w:val="18"/>
        </w:rPr>
        <w:t>崇高被</w:t>
      </w:r>
      <w:proofErr w:type="gramEnd"/>
      <w:r w:rsidRPr="00AB535F">
        <w:rPr>
          <w:rFonts w:ascii="楷体" w:eastAsia="楷体" w:hAnsi="楷体" w:hint="eastAsia"/>
          <w:sz w:val="18"/>
          <w:szCs w:val="18"/>
        </w:rPr>
        <w:t>解读为虚伪，真情被曲解成矫情，“人不为己，天诛地灭”被奉为真理，不压榨出人家“皮袍下的小”来，一些人心里似乎总感到不踏实。于是乎，自私才是人性、变态才属正常、丑陋才</w:t>
      </w:r>
      <w:proofErr w:type="gramStart"/>
      <w:r w:rsidRPr="00AB535F">
        <w:rPr>
          <w:rFonts w:ascii="楷体" w:eastAsia="楷体" w:hAnsi="楷体" w:hint="eastAsia"/>
          <w:sz w:val="18"/>
          <w:szCs w:val="18"/>
        </w:rPr>
        <w:t>够真实</w:t>
      </w:r>
      <w:proofErr w:type="gramEnd"/>
      <w:r w:rsidRPr="00AB535F">
        <w:rPr>
          <w:rFonts w:ascii="楷体" w:eastAsia="楷体" w:hAnsi="楷体" w:hint="eastAsia"/>
          <w:sz w:val="18"/>
          <w:szCs w:val="18"/>
        </w:rPr>
        <w:t>的阴谋论充斥舆论场，负能量取代“没市场”的正能量，成为最能争夺眼球的话题焦点。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可是，“强迫症”“迫害狂”终究不是生活的常态，更不是令人赏心悦目的追求，失衡的价值钟摆终将复位，任何人不能对此视而不见。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世界上第一个用自己的身体进行飞行员逃生弹射装置试验的科学家走进视野，当在“天上无飞鸟，地上不长草”的盐湖地区待了整整28年的女研究员向家人致歉，《绝对忠诚》唤起无数人对于“意义”的重新思考;当新华社记者唐召明将过去20年每次重大节日时的天安门广场升旗仪式照片传到网上，当香港网友晒出自己与国旗的合影——这些，都汇聚成“我爱你中国，我爱你我的国旗”的呼唤，成为国庆长假中最强的网络之声。</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让我们把镜头拉得更近一些。浙江一名普通女子，21年前帮助了一名乞讨小伙，小伙如今创业成功，希望用百万余元来报恩(相关报道)。这样一条最先在网络上传开的新闻，成为这几天许多网站点击量最高的条目。“这个真感人啊!落难受人帮助，一声不响记在心里，发达了报恩，纯爷们儿!老子快看哭了 ”“正能量，社会需要这样的新闻，应该大力弘扬。”如此朴实的跟帖，都有数万次的点赞，谁敢说正能量“没市场”?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到这个国庆节，纪录片《绝对忠诚》已经拍到第三季，每一次都备受观众追捧。“一帮主持人在那里瞎起哄，没有一点教育意义。”有人曾经这样评价市场化之后的电视媒体。如今，当电视媒体也开始拿出黄金时段讴歌默默无闻的英雄，</w:t>
      </w:r>
      <w:proofErr w:type="gramStart"/>
      <w:r w:rsidRPr="00AB535F">
        <w:rPr>
          <w:rFonts w:ascii="楷体" w:eastAsia="楷体" w:hAnsi="楷体" w:hint="eastAsia"/>
          <w:sz w:val="18"/>
          <w:szCs w:val="18"/>
        </w:rPr>
        <w:t>当习惯</w:t>
      </w:r>
      <w:proofErr w:type="gramEnd"/>
      <w:r w:rsidRPr="00AB535F">
        <w:rPr>
          <w:rFonts w:ascii="楷体" w:eastAsia="楷体" w:hAnsi="楷体" w:hint="eastAsia"/>
          <w:sz w:val="18"/>
          <w:szCs w:val="18"/>
        </w:rPr>
        <w:t>“恶评”甚于“好评”的网友为开面馆的弱女子和知恩图报的小乞丐衷心喝彩，我们可以有把握地说一句：真善美从未随风而逝，正能量不是票房毒药。无需包装，也不用“升华”，原生态的展现最叫好，也最叫座。</w:t>
      </w: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lastRenderedPageBreak/>
        <w:t>人民时评：人心荒芜</w:t>
      </w:r>
      <w:proofErr w:type="gramStart"/>
      <w:r w:rsidRPr="00726B2A">
        <w:rPr>
          <w:rFonts w:ascii="楷体" w:eastAsia="楷体" w:hAnsi="楷体" w:hint="eastAsia"/>
          <w:b/>
          <w:sz w:val="18"/>
          <w:szCs w:val="18"/>
        </w:rPr>
        <w:t>是防艾大敌</w:t>
      </w:r>
      <w:proofErr w:type="gramEnd"/>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发布时间：2014-12-20 09:01:57</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近日，在四川省西充县某村，200余位村民用“联名信”的方式，欲将村里患有艾滋病的8岁男童坤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驱离出村。村主任在村民小组会上说：“通过召开群众会，大家一致要求有关部门对坤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进行隔离防治，(让他)离开这个村庄，保障全村群众及儿童的健康。”</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联名信绝非温柔的劝离，而是强硬的最后通牒，尽管披着集体决定的马甲，仍属于“多数人的暴力”。在这之前，坤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已成了一座孤岛，母亲不知所</w:t>
      </w:r>
      <w:proofErr w:type="gramStart"/>
      <w:r w:rsidRPr="00AB535F">
        <w:rPr>
          <w:rFonts w:ascii="楷体" w:eastAsia="楷体" w:hAnsi="楷体" w:hint="eastAsia"/>
          <w:sz w:val="18"/>
          <w:szCs w:val="18"/>
        </w:rPr>
        <w:t>踪</w:t>
      </w:r>
      <w:proofErr w:type="gramEnd"/>
      <w:r w:rsidRPr="00AB535F">
        <w:rPr>
          <w:rFonts w:ascii="楷体" w:eastAsia="楷体" w:hAnsi="楷体" w:hint="eastAsia"/>
          <w:sz w:val="18"/>
          <w:szCs w:val="18"/>
        </w:rPr>
        <w:t>、父亲也已失联，上不了学、结交不了小伙伴，人人避而远之，甚至祖父也在联名信上按了手印，只因孙子“在娘肚里就感染了艾滋病”。</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给坤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什么样的现在，他就有什么样的未来。正如一首歌唱道：“每种色彩都应该盛开，别让阳光背后只剩下黑白;每个孩子都应该被宠爱，他们是我们的未来”。小坤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有权利上学读书，有权利健康成长，更有权利在村子里自由生活。身体里的病毒夺去健康，但并不该夺去他的合法权利。</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其实，与其说写联名信是良知退场，不如说常识缺席。有村民说：“坤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这个病，万一传染了怎么办?”殊不知，艾滋病只有三种传播途径：性交、血液和母婴。小伙伴们在一起玩耍，哪怕共餐，也不会传染。除了常识，匮乏的还有法治意识，坤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是适龄儿童，为何无学可上?艾滋病感染者和病人的隐私受法律保护，谁暴露并传播坤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的隐私?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是孤独的，但他被歧视的遭遇并非孤例。从有的公共浴池明禁艾滋病感染者和病人出入，到染上艾滋病病毒的学童被其他家长责令转学，再到安徽大学生在教师招聘中因体检艾滋病检测呈阳性而被拒……毋庸讳言，我们的社会对艾滋病仍有不小误解，对艾滋病感染者和病人仍有一定排斥。根据2006年3月1日起施行的《艾滋病防治条例》，任何单位和个人不得歧视艾滋病病毒感染者、艾滋病病人及其家属，他们享有的婚姻、就业、就医、入学等合法权益，受法律保护。但一些艾滋病感染者和病人仍然受到有形或无形的歧视，以至于有些人感叹，“不怕死亡，怕歧视”“艾滋歧视是一堵墙，需要很多人一个一个地去撞”。</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习近平总书记看望艾滋病感染者和病人时强调，艾滋病本身并不可怕，可怕的是对艾滋病的无知和偏见，以及对艾滋病患者的歧视。艾滋病感染者和病人都是我们的兄弟姐妹，全社会都要用爱心照亮他们的生活。诚哉斯言!歧视艾滋病感染者和病人，就是歧视我们的兄弟姐妹，就是为防治艾滋病设置阻力。艾滋病感染者和病人的生存状况，关乎大众，也关乎现代社会的文明程度和法治意识。他们也许不需要同情，但需要尊重;他们未必渴望“特权”，但一定需要权利平等，能够依法舒展各项应有的权利。</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刚过去不久的12月1日是世界艾滋病日，今年世界艾滋病日的主题是“实现‘零’战略目标——零新发感染、零歧视和零死亡”。歧视比病毒更可怕，</w:t>
      </w:r>
      <w:proofErr w:type="gramStart"/>
      <w:r w:rsidRPr="00AB535F">
        <w:rPr>
          <w:rFonts w:ascii="楷体" w:eastAsia="楷体" w:hAnsi="楷体" w:hint="eastAsia"/>
          <w:sz w:val="18"/>
          <w:szCs w:val="18"/>
        </w:rPr>
        <w:t>实现零艾滋</w:t>
      </w:r>
      <w:proofErr w:type="gramEnd"/>
      <w:r w:rsidRPr="00AB535F">
        <w:rPr>
          <w:rFonts w:ascii="楷体" w:eastAsia="楷体" w:hAnsi="楷体" w:hint="eastAsia"/>
          <w:sz w:val="18"/>
          <w:szCs w:val="18"/>
        </w:rPr>
        <w:t>必先消除歧视。值得欣慰的是，已有爱心人士流露出愿意接纳坤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的意愿，当地政府也表示会善待坤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。但愿坤</w:t>
      </w:r>
      <w:proofErr w:type="gramStart"/>
      <w:r w:rsidRPr="00AB535F">
        <w:rPr>
          <w:rFonts w:ascii="楷体" w:eastAsia="楷体" w:hAnsi="楷体" w:hint="eastAsia"/>
          <w:sz w:val="18"/>
          <w:szCs w:val="18"/>
        </w:rPr>
        <w:t>坤</w:t>
      </w:r>
      <w:proofErr w:type="gramEnd"/>
      <w:r w:rsidRPr="00AB535F">
        <w:rPr>
          <w:rFonts w:ascii="楷体" w:eastAsia="楷体" w:hAnsi="楷体" w:hint="eastAsia"/>
          <w:sz w:val="18"/>
          <w:szCs w:val="18"/>
        </w:rPr>
        <w:t>的悲剧不再出现，面对所有的艾滋病感染者和病人，我们都有责任伸出手，而不是背过脸，有理由让他们感受到人心的温度、真诚和宽阔。</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人民时评：期待教育改革推动个性回归</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发布时间：2014-12-18 08:07:45</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通过高考改革，可以撬动基础教育阶段的改革，进而促进整个教育链条的良性循环和健康发展</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恢复高考30多年来，这一影响着、改变了亿万人命运的考试，走到了改革的又一个关键路口。</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16日上午，《教育部关于普通高中学业水平考试的实施意见》和《教育部关于加强和改进普通高中学生综合素质评价的意见》正式公布，标志着以高考改革为核心的招生考试改革方案，离现实更进一步(相关报道见第十一版)。</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在中国，高考改革备受关注，不仅是因为这关乎千家万</w:t>
      </w:r>
      <w:r w:rsidRPr="00AB535F">
        <w:rPr>
          <w:rFonts w:ascii="楷体" w:eastAsia="楷体" w:hAnsi="楷体" w:hint="eastAsia"/>
          <w:sz w:val="18"/>
          <w:szCs w:val="18"/>
        </w:rPr>
        <w:lastRenderedPageBreak/>
        <w:t>户的利益，还因为高考有着基础教育“指挥棒”的特殊属性，每一次改革都将改变一批甚至一代孩子所受教育的理念与方式，影响到他们的一生。很长一段时间来，“唯分数论”“素质教育在应试教育前步履维艰”“学生负担过重”“考试舞弊”“择校热”……种种顽疾，困扰教育领域多年却始终无法根治，而在很大程度上，这些问题最终都直接或者间接地指向高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从这个角度看，改革现行的高考模式，通过高考改革撬动基础教育阶段的改革，促进整个教育链条的良性循环和健康发展，不仅是全社会的期待，也是攸关民族素质的大事。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今年以来，高考改革节奏加快。8月，中央全面深化改革领导小组会议审议了《关于深化考试招生制度改革的实施意见》。纵览整个方案和配套文件，一个真切的感受是，高考正在从关注“冷冰冰的分”向关注“活生生的人”转变。</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先说学业水平考试。改革的方向是既覆盖高中所学全部科目、又给考生留出自主选择计入高考招生录取总成绩的科目的空间;既要</w:t>
      </w:r>
      <w:proofErr w:type="gramStart"/>
      <w:r w:rsidRPr="00AB535F">
        <w:rPr>
          <w:rFonts w:ascii="楷体" w:eastAsia="楷体" w:hAnsi="楷体" w:hint="eastAsia"/>
          <w:sz w:val="18"/>
          <w:szCs w:val="18"/>
        </w:rPr>
        <w:t>求全体</w:t>
      </w:r>
      <w:proofErr w:type="gramEnd"/>
      <w:r w:rsidRPr="00AB535F">
        <w:rPr>
          <w:rFonts w:ascii="楷体" w:eastAsia="楷体" w:hAnsi="楷体" w:hint="eastAsia"/>
          <w:sz w:val="18"/>
          <w:szCs w:val="18"/>
        </w:rPr>
        <w:t>学生参加，又给有需要的学生提供了同一科目两次考试及更换已选考科目的机会。无疑，对于学校，这是一种压力——必须开齐丰富多彩的课程，将育人的方向从“单纯育分”调整为“全面育人”，从追求“学科成绩”转向促进“学生成长”。对于学生，这是一种空间——在达到所有科目的基本要求之后，可精心于特长学科，发挥所长，个性发展，自主选择的余地更大。提供多次考试机会的制度设计，更会帮助学生减少焦虑，改变那种“一考定终生”的不合理性，缓解沉重压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再说综合素质评价。将思想品德、学业水平、艺术素养和社会实践能力兼顾其中，并尽可能量化，这是充分考虑了学生的全面发展与个性特长，可以避免千人一面、千篇一律，可谓重大创新。对于高校来说，提供了不拘一格选拔人才的可能;对于学生来说，也能客观地进行自我认知、寻找到自己的兴趣特长和个性所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改革之难，不</w:t>
      </w:r>
      <w:proofErr w:type="gramStart"/>
      <w:r w:rsidRPr="00AB535F">
        <w:rPr>
          <w:rFonts w:ascii="楷体" w:eastAsia="楷体" w:hAnsi="楷体" w:hint="eastAsia"/>
          <w:sz w:val="18"/>
          <w:szCs w:val="18"/>
        </w:rPr>
        <w:t>仅仅难</w:t>
      </w:r>
      <w:proofErr w:type="gramEnd"/>
      <w:r w:rsidRPr="00AB535F">
        <w:rPr>
          <w:rFonts w:ascii="楷体" w:eastAsia="楷体" w:hAnsi="楷体" w:hint="eastAsia"/>
          <w:sz w:val="18"/>
          <w:szCs w:val="18"/>
        </w:rPr>
        <w:t>在触动利益的制度设计，也难在以什么样的理念、什么样的价值作为改革的思想支撑，在教育领域的改革，更是如此。如果说，我们过去的教育，是通过考试制度下的“以分取人”把公平放在了首要位置，那么，当前透露的改革方向，则是在公平基础上，让教育更尊重个性、体现个性。这不仅仅是通过高考改革撬动整个教育链条的良性发展，更是体现了教育理念的提升，推动着教育向“每个孩子都是独特的、都是与众不同的”这一最根本认知回归。</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要迈好这一大步，并不容易。在设计科学的同时兼顾公平，尽可能保证学业水平考试和综合素质评价的客观、准确、公正，还需要各级教育主管部门和学校共同努力。但是，再深的水也得趟，再难的关也得过，再复杂的题也得解。毕竟，教育关乎我们的命运，更关乎民族的未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人民时评：用“终身追责”护航美丽中国</w:t>
      </w:r>
    </w:p>
    <w:p w:rsidR="00AB535F" w:rsidRPr="00AB535F" w:rsidRDefault="00AB535F" w:rsidP="005C045B">
      <w:pPr>
        <w:spacing w:line="180" w:lineRule="exact"/>
        <w:jc w:val="center"/>
        <w:rPr>
          <w:rFonts w:ascii="楷体" w:eastAsia="楷体" w:hAnsi="楷体"/>
          <w:sz w:val="18"/>
          <w:szCs w:val="18"/>
        </w:rPr>
      </w:pPr>
    </w:p>
    <w:p w:rsid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发布时间：2014-12-11 09:31:51</w:t>
      </w:r>
    </w:p>
    <w:p w:rsidR="00726B2A" w:rsidRPr="00AB535F" w:rsidRDefault="00726B2A" w:rsidP="005C045B">
      <w:pPr>
        <w:spacing w:line="180" w:lineRule="exact"/>
        <w:jc w:val="center"/>
        <w:rPr>
          <w:rFonts w:ascii="楷体" w:eastAsia="楷体" w:hAnsi="楷体" w:hint="eastAsia"/>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回溯追究责任，甚至终身追责机制的建立，虽然形式上是“事后追责”，但实际上是一种预先防范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遮天蔽日的沙尘暴隔三岔五入侵，绿色作物罹患枯萎病连片死亡，人类不得不以生命的代价探访宇宙，寻求新的家园……科幻大片《星际穿越》中的一组组镜头，让人惊悚。</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是的，倘若环境恶化，无边无际的浓厚雾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永不消散，没有健康环境，我们所创造的一切社会财富又有什么意义?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日，国务院办公厅发布加强环境监管执法的通知，明确提出建立倒查机制，实施生态环境损害责任终身追究。12月9日，环保部环境监察局负责人对此进行了解释。事实上，这个《通知》，是对十八届三中全会《决定》中提出“建立生态环境损害责任终身追究制”的具体落实。根据《通知》，一旦出现四类情节，有关领导和责任人将会被依法追责：发生重特大突发环境事件;任期内环境质量明显恶化;不顾生态环境盲目决策、造成严重后果;利用职权干预、阻碍环境监管执法。</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lastRenderedPageBreak/>
        <w:t xml:space="preserve">　　追责的对象直指地方政府主要领导，传递出中央治理环境“动真碰硬”的决心。应该说，倒查机制的建立，抓住了当下环境问题的一个“老大难”问题，也必然会对各级决策者起到威慑警示与政绩导向作用。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为发展中国家，我国对环境保护高度重视、投入巨大，环境污染加剧趋势总体得到遏制、扭转。上世纪90年代，笔者位于华北平原的家乡，附近方圆几十平方公里，几乎没有一条河流是清澈的，现在，村外的河流恢复了生机;从沈阳驱车到北京，过去沿途常看到黑乎乎的河道，现在则大有改观。这些身边变化，让人真切感到环境治理的巨大进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然而，环境素有“易污染难治理”的特点，环境保护是个复杂艰巨的工程，污染问题极易反弹。因此，尤其需要拿出毫不手软的狠劲，强化环境意识;拿出久久为功的韧劲，加大治理力度。在这方面，政府责任首当其冲。</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遗憾的是，在一些地方，某些领导干部对科学发展观的认识，还停留在口头上、脑袋里，没有落实到行动里、决策中;一些人政绩观扭曲，还在为追求短期政绩、漂亮数字，默许污染项目上马，制造“带毒的GDP”，而不管留下发展的后遗症;一些地方的环境执法软弱无力，或把罚款当执法，或是睁只眼闭只眼。究其原因，既与这些领导干部在环境问题上政治责任感不强、认识水平不高有关，还反映了污染问</w:t>
      </w:r>
      <w:proofErr w:type="gramStart"/>
      <w:r w:rsidRPr="00AB535F">
        <w:rPr>
          <w:rFonts w:ascii="楷体" w:eastAsia="楷体" w:hAnsi="楷体" w:hint="eastAsia"/>
          <w:sz w:val="18"/>
          <w:szCs w:val="18"/>
        </w:rPr>
        <w:t>责力度</w:t>
      </w:r>
      <w:proofErr w:type="gramEnd"/>
      <w:r w:rsidRPr="00AB535F">
        <w:rPr>
          <w:rFonts w:ascii="楷体" w:eastAsia="楷体" w:hAnsi="楷体" w:hint="eastAsia"/>
          <w:sz w:val="18"/>
          <w:szCs w:val="18"/>
        </w:rPr>
        <w:t>过轻的现实问题：或是因缺乏相关考核条例，问责无据;或是实践中难以落实，追责无力——很多污染企业同时也是当地的税收大户，不少污染项目本身因为能吸纳大量就业人数，又往往是经过当地政府决策拍板而来的，“集体决策”往往导致无人担责，一个环保部门又怎么拧得过上级的“大腿”?</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这正体现出建立回溯追责机制，甚至终身追责机制的必要性和紧迫性。追责，形式上看是事后行为，其实何尝不是预先防范?把追责的利剑高高举起，让干部既要对任上的经济发展负责，更要对今后的生态环境负责;既要考虑当下的GDP，也要掂量为此付出的代价，让政府领导、环保部门负责人和环境优劣构成了一个共同体。从这个意义上说，追责尤其是终身追责的实施，恰可以形成一种机制，倒</w:t>
      </w:r>
      <w:proofErr w:type="gramStart"/>
      <w:r w:rsidRPr="00AB535F">
        <w:rPr>
          <w:rFonts w:ascii="楷体" w:eastAsia="楷体" w:hAnsi="楷体" w:hint="eastAsia"/>
          <w:sz w:val="18"/>
          <w:szCs w:val="18"/>
        </w:rPr>
        <w:t>逼各级</w:t>
      </w:r>
      <w:proofErr w:type="gramEnd"/>
      <w:r w:rsidRPr="00AB535F">
        <w:rPr>
          <w:rFonts w:ascii="楷体" w:eastAsia="楷体" w:hAnsi="楷体" w:hint="eastAsia"/>
          <w:sz w:val="18"/>
          <w:szCs w:val="18"/>
        </w:rPr>
        <w:t>政府在决策时，真正把环境保护放到优先位置，彻底摒弃粗放的传统发展方式。</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关键还看落实。只有把国务院的这个《通知》要求从纸上真正落到地上，有案必查、违法必究，切实做到对违法违规、失职渎职者严肃问责，对符合四类情节者严厉追责，才能让约束硬起来，真正形成“环保大于天”的氛围，护航美丽中国。</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人民时评：二十七年寻找“炎黄”传递着什么</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发布时间：2014-12-06 08:42:37</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寻找“炎黄”，其实就是在唤醒我们内心正在小憩的道德意识，催动枕戈待旦的道德责任</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次意外的摔倒，让一个27年之谜有了答案。近日，江苏一位叫张纪清的七旬老人，在向云南鲁甸灾区汇去1000元善款后，突发脑梗晕倒在银行里，民警发现老人身上的三张汇款单据上写着“炎黄”和“黄炎民”。“炎黄”这个让江阴人感动了27年的好心人，终于出现在了大家眼前。(相关报道)</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27年来，许多人一直在寻找这位做善事不留名的“炎黄”。通过媒体征集“炎黄”线索、专门建设“炎黄”陈列馆宣传好人事迹、中央电视台专程来拍摄专题片《谁是炎黄》……一边是执着的慈善助人，一边是毫不气馁的“大海捞针”。面对一次次的“寻隐者不遇”，人们从未放弃找到“炎黄”的努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老人确实值得寻找。从1987年汇款1000元资助江苏建设祝塘幸福院开始，化名“炎黄”“黄炎民”的张纪清，一直坚持捐款给祝塘镇的敬老事业，以及其他慈善事业，从不留下任何个人身份信息。尽管退休后的收入每月只有500多元，每年用于慈善的支出却从未降低。“美德像瑰丽的宝石一样，如果镶嵌得淡雅，就显得更有风采。”老人的低调慈善，让人敬佩，更令人感动。正因如此，27年来，行善</w:t>
      </w:r>
      <w:proofErr w:type="gramStart"/>
      <w:r w:rsidRPr="00AB535F">
        <w:rPr>
          <w:rFonts w:ascii="楷体" w:eastAsia="楷体" w:hAnsi="楷体" w:hint="eastAsia"/>
          <w:sz w:val="18"/>
          <w:szCs w:val="18"/>
        </w:rPr>
        <w:t>与寻</w:t>
      </w:r>
      <w:r w:rsidRPr="00AB535F">
        <w:rPr>
          <w:rFonts w:ascii="楷体" w:eastAsia="楷体" w:hAnsi="楷体" w:hint="eastAsia"/>
          <w:sz w:val="18"/>
          <w:szCs w:val="18"/>
        </w:rPr>
        <w:lastRenderedPageBreak/>
        <w:t>善的</w:t>
      </w:r>
      <w:proofErr w:type="gramEnd"/>
      <w:r w:rsidRPr="00AB535F">
        <w:rPr>
          <w:rFonts w:ascii="楷体" w:eastAsia="楷体" w:hAnsi="楷体" w:hint="eastAsia"/>
          <w:sz w:val="18"/>
          <w:szCs w:val="18"/>
        </w:rPr>
        <w:t>脚步都不曾停歇。</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同样值得欣慰的，是人们的这种集体“寻找”。或许是大家都迫切地想知道，这个坚持用化名汇善款的好心人究竟是谁。但更深层的原因则是，人们在寻找一种感动和价值。做一件好事并不难，难的是一辈子做好事。“炎黄”身上体现的，恰恰是被一些人视为“太傻”“不够聪明”，不求回报的奉献精神。褒扬善举，让好人有好报，德者有其得，寄托着人们对美德的向往和期待，是中华民族的优良传统，也是我们需要精心呵护与培植的道德土壤。</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与行善者的美德一样，众人的寻找同样值得珍视：当勇救落水者的人悄悄离去，当化名爱心人士默默捐助几十年，当灾难来临时的捐款悄然而至，人们经常询问打听：这些爱心人士来自哪里?他们姓甚名谁?这种“寻找”的背后，何尝不是对某些道德失落的深刻反思?“小悦</w:t>
      </w:r>
      <w:proofErr w:type="gramStart"/>
      <w:r w:rsidRPr="00AB535F">
        <w:rPr>
          <w:rFonts w:ascii="楷体" w:eastAsia="楷体" w:hAnsi="楷体" w:hint="eastAsia"/>
          <w:sz w:val="18"/>
          <w:szCs w:val="18"/>
        </w:rPr>
        <w:t>悦</w:t>
      </w:r>
      <w:proofErr w:type="gramEnd"/>
      <w:r w:rsidRPr="00AB535F">
        <w:rPr>
          <w:rFonts w:ascii="楷体" w:eastAsia="楷体" w:hAnsi="楷体" w:hint="eastAsia"/>
          <w:sz w:val="18"/>
          <w:szCs w:val="18"/>
        </w:rPr>
        <w:t>事件”“扶老人反被讹”等严重道德滑坡和失</w:t>
      </w:r>
      <w:proofErr w:type="gramStart"/>
      <w:r w:rsidRPr="00AB535F">
        <w:rPr>
          <w:rFonts w:ascii="楷体" w:eastAsia="楷体" w:hAnsi="楷体" w:hint="eastAsia"/>
          <w:sz w:val="18"/>
          <w:szCs w:val="18"/>
        </w:rPr>
        <w:t>范</w:t>
      </w:r>
      <w:proofErr w:type="gramEnd"/>
      <w:r w:rsidRPr="00AB535F">
        <w:rPr>
          <w:rFonts w:ascii="楷体" w:eastAsia="楷体" w:hAnsi="楷体" w:hint="eastAsia"/>
          <w:sz w:val="18"/>
          <w:szCs w:val="18"/>
        </w:rPr>
        <w:t>事件发生后，这种积极向上的正能量，更为人们看重和珍惜。这种“寻找”的背后，又何尝不是对社会良善的深情呼唤?每个人心中都有一颗善意的种子，当更多人感受到平凡而又伟大的道德正能量，见贤思齐，才可能汇聚成一股股热流，为社会增光添暖。</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社会风气的涵养，良好德行的培育，从来不能仅指望他人去做，而自己却以各种理由袖手旁观。正如张纪清所说，一个人的力量始终是有限的，如果人人都来出一点力，那我们的社会一定会更加美好。从这个意义上来说，寻找“炎黄”，其实就是在唤醒我们内心正在小憩的道德意识，催动枕戈待旦的道德责任。</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回头再看“炎黄”身份的“暴露”，竟然源于晕倒后民警救人时的意外发现，事件本身就足以构成一个非常美好的隐喻：你经常帮助别人，在遇到危难时，有人愿意向你伸出援手——行善就是美德的传递和循环。我们的社会，也正是因为点缀了无数的美德蜡烛，而始终充满善意和感恩，留存温馨与感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人民时评：织就“天网”，让贪官归案</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发布时间：2014-12-03 19:41:52</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法治社会的常态，不但应将贪腐官员堵截在国门之内，还应把贪腐的心魔堵截在官员的职业素养防线之外</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国内“打虎”，国外“猎狐”。到12月1日，公安部、外交部等四部门《关于敦促在逃境外经济犯罪人员投案自首的通告》规定的“自首可减轻处罚”的期限已至。据媒体不完全统计，自“猎狐行动”开展以来，抓获的在逃境外经济犯罪人员至少335人，其中自首人员至少154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内有追兵，外有猎手。于是有人感叹，“官不聊生”的时代来了。其实，</w:t>
      </w:r>
      <w:proofErr w:type="gramStart"/>
      <w:r w:rsidRPr="00AB535F">
        <w:rPr>
          <w:rFonts w:ascii="楷体" w:eastAsia="楷体" w:hAnsi="楷体" w:hint="eastAsia"/>
          <w:sz w:val="18"/>
          <w:szCs w:val="18"/>
        </w:rPr>
        <w:t>反贪对清廉</w:t>
      </w:r>
      <w:proofErr w:type="gramEnd"/>
      <w:r w:rsidRPr="00AB535F">
        <w:rPr>
          <w:rFonts w:ascii="楷体" w:eastAsia="楷体" w:hAnsi="楷体" w:hint="eastAsia"/>
          <w:sz w:val="18"/>
          <w:szCs w:val="18"/>
        </w:rPr>
        <w:t>的官员不但无碍，还是利好。而“贪官不聊生”本应是法治社会的常态。贪腐官员若以为只要潜逃出境，就能开启一段“幸福而自由的美好生活”，注定只是一厢情愿。</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妨看看山西11亿特大金融诈骗案嫌疑人朱某的逃亡之路。据朱某自述，逃亡的前两年他一直居无定所，直到2006年在南非办了工作居留，才暂时安顿下来。但随即又遭遇一起入室抢劫案，再度居无定所。这样的惶惶不可终日，并非朱某这一宗个案。</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些外逃贪官选择回国自首，或许是因为钱花光了、走投无路了、想家想亲人，但毋庸置疑，国际追逃合作网络的初步建成，发挥了相当重要的震慑作用。数据表明，本次“猎狐行动”4个月的战果，相当于去年的两倍多，占过去5年来的近一半。对多数选择自首的外逃官员而言，</w:t>
      </w:r>
      <w:proofErr w:type="gramStart"/>
      <w:r w:rsidRPr="00AB535F">
        <w:rPr>
          <w:rFonts w:ascii="楷体" w:eastAsia="楷体" w:hAnsi="楷体" w:hint="eastAsia"/>
          <w:sz w:val="18"/>
          <w:szCs w:val="18"/>
        </w:rPr>
        <w:t>作出</w:t>
      </w:r>
      <w:proofErr w:type="gramEnd"/>
      <w:r w:rsidRPr="00AB535F">
        <w:rPr>
          <w:rFonts w:ascii="楷体" w:eastAsia="楷体" w:hAnsi="楷体" w:hint="eastAsia"/>
          <w:sz w:val="18"/>
          <w:szCs w:val="18"/>
        </w:rPr>
        <w:t>这一选择更重要的因素在于：时势变了，环境变了，出逃者的心态也变了。</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10多年前，对于外逃贪官，中国还没有太多办法。西方国家，尤其是一些贪腐官员外逃的热门目的地，对中国司法还存有偏见和分歧，这使得国际司法合作成本高</w:t>
      </w:r>
      <w:proofErr w:type="gramStart"/>
      <w:r w:rsidRPr="00AB535F">
        <w:rPr>
          <w:rFonts w:ascii="楷体" w:eastAsia="楷体" w:hAnsi="楷体" w:hint="eastAsia"/>
          <w:sz w:val="18"/>
          <w:szCs w:val="18"/>
        </w:rPr>
        <w:t>企</w:t>
      </w:r>
      <w:proofErr w:type="gramEnd"/>
      <w:r w:rsidRPr="00AB535F">
        <w:rPr>
          <w:rFonts w:ascii="楷体" w:eastAsia="楷体" w:hAnsi="楷体" w:hint="eastAsia"/>
          <w:sz w:val="18"/>
          <w:szCs w:val="18"/>
        </w:rPr>
        <w:t>。在外逃贪官的遣返及其他司法协助事务上，一些国家往往会提出一系列的法外要求。也正因为国际司法合作机制不畅，反过来又引诱着贪腐官员的外逃。一些外逃官员认为，成功潜逃出境，就等于一面“免死金牌”到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年来中国的司法环境有了很大变化，和国际司法的合作也在大力推动中。截至今年11月，我国已加入《联合国反腐败公约》和《联合国打击跨国有组织犯罪公约》，签署了39项引渡条约，其中29项已生效;对外缔结了52项刑事司法协助类条约，其中46个已生效;还与93个国家签署了检务合作协议或谅解备忘录，与189个国家建立了警务合作关系，向27个国家的30个驻外使领馆派驻了49名警务联络官，并与美国、加拿大等建立了司法与执法合作机制……一个追逃追赃的国际合作网络已初步建成。</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此外，在推进国际合作中，中国的态度更为灵活，甚至包括在一些个案上承诺不判处回国的贪腐官员死刑，极大地化解了一些西方国家在“死刑犯不引渡”上的障碍。这样的务实之举值得肯定。遣返也好，自首也罢，如果外逃贪官不能回国受审，一切都是空谈。就个案来说，“弄回来”肯定比任由贪官在外</w:t>
      </w:r>
      <w:proofErr w:type="gramStart"/>
      <w:r w:rsidRPr="00AB535F">
        <w:rPr>
          <w:rFonts w:ascii="楷体" w:eastAsia="楷体" w:hAnsi="楷体" w:hint="eastAsia"/>
          <w:sz w:val="18"/>
          <w:szCs w:val="18"/>
        </w:rPr>
        <w:t>逍遥要</w:t>
      </w:r>
      <w:proofErr w:type="gramEnd"/>
      <w:r w:rsidRPr="00AB535F">
        <w:rPr>
          <w:rFonts w:ascii="楷体" w:eastAsia="楷体" w:hAnsi="楷体" w:hint="eastAsia"/>
          <w:sz w:val="18"/>
          <w:szCs w:val="18"/>
        </w:rPr>
        <w:t>利大于弊。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促使外逃贪官回国的另一个重要因素，是国际社会对合作打击贪腐的认同。前不久成功举办的北京APEC会议，发表了《北京反腐败宣言》，各方决心携手打击腐败行为;布里斯班G20会议，也通过了反腐败行动计划。而习近平主席出访大洋洲诸国时，均提出加强追逃追赃合作……中国的反腐“天网”，覆盖面越来越广，也越织越密。可以预料，不管是被遣返回国，还是自行回国自首，“归来”的贪腐官员会越来越多。</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对于中国来说，“亡羊补牢”和“海外猎狐”同等重要。这场反腐斗争，需要两面作战：一面积极追逃，一面遏制外逃;一面办案治标，一面立章治本。法治社会的常态，不但应将贪腐官员堵截在国门之内，还应把贪腐的心魔堵截在官员的职业素养防线之外，最大限度地防止贪腐犯罪的发生。</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人民时评：把市民“吐槽”转化为治</w:t>
      </w:r>
      <w:proofErr w:type="gramStart"/>
      <w:r w:rsidRPr="00726B2A">
        <w:rPr>
          <w:rFonts w:ascii="楷体" w:eastAsia="楷体" w:hAnsi="楷体" w:hint="eastAsia"/>
          <w:b/>
          <w:sz w:val="18"/>
          <w:szCs w:val="18"/>
        </w:rPr>
        <w:t>霾</w:t>
      </w:r>
      <w:proofErr w:type="gramEnd"/>
      <w:r w:rsidRPr="00726B2A">
        <w:rPr>
          <w:rFonts w:ascii="楷体" w:eastAsia="楷体" w:hAnsi="楷体" w:hint="eastAsia"/>
          <w:b/>
          <w:sz w:val="18"/>
          <w:szCs w:val="18"/>
        </w:rPr>
        <w:t>合力</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发布时间：2014-11-25 13:46:47</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市民发公开信“吐槽”空气状况，是一种警报，更是一种鞭策。凝聚上下齐心、协同治理的合力，才能唤回蔚蓝的晴空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日前，面对“</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锁郑州城”，郑州网友“大花猫”通过网络给郑州市市长发去公开信，对糟糕的空气状况“吐槽”，并提出三条治理雾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的建议。随后，市长公开回应：从现在做起扎扎实实地推进，尽到政府应有的责任。市民提出意见，市长及时回应，这样的良性互动，穿越了雾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，带来了更多思考。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积极对话是解决问题的第一步。“大花猫”的话可能让市领导听得刺耳，但确是道出了老百姓的心声。市长直面问题，也体现担当诚意。批评是清醒剂，合理化建议是加速器。面对重重雾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，“大花猫”们内心的焦灼可以理解。可贵的是，市民一吐胸中块垒的同时，也在</w:t>
      </w:r>
      <w:proofErr w:type="gramStart"/>
      <w:r w:rsidRPr="00AB535F">
        <w:rPr>
          <w:rFonts w:ascii="楷体" w:eastAsia="楷体" w:hAnsi="楷体" w:hint="eastAsia"/>
          <w:sz w:val="18"/>
          <w:szCs w:val="18"/>
        </w:rPr>
        <w:t>给污染</w:t>
      </w:r>
      <w:proofErr w:type="gramEnd"/>
      <w:r w:rsidRPr="00AB535F">
        <w:rPr>
          <w:rFonts w:ascii="楷体" w:eastAsia="楷体" w:hAnsi="楷体" w:hint="eastAsia"/>
          <w:sz w:val="18"/>
          <w:szCs w:val="18"/>
        </w:rPr>
        <w:t>防治出力，体现了公民责任。这些“信里信外”的正能量，何尝不是搞好城市治理所需要的重要元素?</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如何面对民间吐槽，“APEC蓝”的叫响比较有说服力。网友最初“造”出这个词，在期待蓝天的同时，多少也有点调侃之意。然而，在APEC会议上的有关场合中，国家主席习近平不仅直接采用了这个词，更使之变成一种政府承诺，将民意化作了强劲的正能量，堪称是高层与民众良性互动、同频共振的经典示范。这也充分说明，尽管还有诸多不令人满意的地方，尽管留住“APEC蓝”无法一蹴而就，但只要切实重视民意、积极顺应民意，就能上下同心，增强信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的确，问题是时代的声音。雾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已经不是单纯的环境问题，更成了复杂的社会问题乃至政治问题。解决温饱问题的人们，对生活品质有了更高的追求，而让人们呼吸新鲜的空气，喝上干净的水，也正是生态文明建设最基本的内容、社会治理</w:t>
      </w:r>
      <w:proofErr w:type="gramStart"/>
      <w:r w:rsidRPr="00AB535F">
        <w:rPr>
          <w:rFonts w:ascii="楷体" w:eastAsia="楷体" w:hAnsi="楷体" w:hint="eastAsia"/>
          <w:sz w:val="18"/>
          <w:szCs w:val="18"/>
        </w:rPr>
        <w:t>最</w:t>
      </w:r>
      <w:proofErr w:type="gramEnd"/>
      <w:r w:rsidRPr="00AB535F">
        <w:rPr>
          <w:rFonts w:ascii="楷体" w:eastAsia="楷体" w:hAnsi="楷体" w:hint="eastAsia"/>
          <w:sz w:val="18"/>
          <w:szCs w:val="18"/>
        </w:rPr>
        <w:t>基础的范畴。</w:t>
      </w:r>
      <w:proofErr w:type="gramStart"/>
      <w:r w:rsidRPr="00AB535F">
        <w:rPr>
          <w:rFonts w:ascii="楷体" w:eastAsia="楷体" w:hAnsi="楷体" w:hint="eastAsia"/>
          <w:sz w:val="18"/>
          <w:szCs w:val="18"/>
        </w:rPr>
        <w:t>带污染</w:t>
      </w:r>
      <w:proofErr w:type="gramEnd"/>
      <w:r w:rsidRPr="00AB535F">
        <w:rPr>
          <w:rFonts w:ascii="楷体" w:eastAsia="楷体" w:hAnsi="楷体" w:hint="eastAsia"/>
          <w:sz w:val="18"/>
          <w:szCs w:val="18"/>
        </w:rPr>
        <w:t>的GDP本身就是负资产，中央导向很明确，地方治理也应清醒，让“APEC蓝”成为落地生根的“北京蓝”“郑州蓝”，才是最实在的政绩，是“为官一任，造福一方”的有力诠释。否则，GDP上去了，财政腰包鼓了，如果空气污染了，谈何福气?老百姓“变脸”了，能说有政绩吗?</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当然不是一天形成的，雾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也绝不是我国工业化、城市化过程的“独生子”——伦敦、洛杉矶等城市也都曾在茫茫迷雾中忧伤，甚至哭泣。当然，存在未必合理，别人的弯路，我们要尽量避免，或者缩短。但这绝不应成为“慢治”的托词，也不应只是由政府唱“独角戏”。事实上，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，没有局外人。你的行动，就是春风;你的改变，也是蓝天。很多时候，我们习惯了指责和观望，往往缺少反思和行动。个人能为减轻雾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做点什么?少开一次车，拒绝露天烧烤，关掉长明灯，一点一滴的微行动，可以汇成吹走雾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的浩浩清风。治理雾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，你我都是关键先生。</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据中国环境监测总站预测，从11月22日开始，京津冀中南部区域会出现连续重度至严重污染过程，一直持续到月底。治理雾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是一场不可松懈的持久战。市民发公开信“吐槽”空气状况，是一种警报，更是一种鞭策，但愿各地的市长们都能有所触动、有所作为。行动最有说服力，凝聚上下齐心、协同治理的合力，人人都来贡献一分力量，那么蔚蓝的晴空便不再遥远。</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555164" w:rsidRDefault="00AB535F" w:rsidP="00555164">
      <w:pPr>
        <w:spacing w:line="180" w:lineRule="exact"/>
        <w:jc w:val="center"/>
        <w:rPr>
          <w:rFonts w:ascii="楷体" w:eastAsia="楷体" w:hAnsi="楷体" w:hint="eastAsia"/>
          <w:b/>
          <w:sz w:val="18"/>
          <w:szCs w:val="18"/>
        </w:rPr>
      </w:pPr>
      <w:r w:rsidRPr="00555164">
        <w:rPr>
          <w:rFonts w:ascii="楷体" w:eastAsia="楷体" w:hAnsi="楷体" w:hint="eastAsia"/>
          <w:b/>
          <w:sz w:val="18"/>
          <w:szCs w:val="18"/>
        </w:rPr>
        <w:t>人民时评：破解“小官巨腐”的权力症结</w:t>
      </w:r>
    </w:p>
    <w:p w:rsidR="00AB535F" w:rsidRPr="00AB535F" w:rsidRDefault="00AB535F" w:rsidP="00555164">
      <w:pPr>
        <w:spacing w:line="180" w:lineRule="exact"/>
        <w:jc w:val="center"/>
        <w:rPr>
          <w:rFonts w:ascii="楷体" w:eastAsia="楷体" w:hAnsi="楷体"/>
          <w:sz w:val="18"/>
          <w:szCs w:val="18"/>
        </w:rPr>
      </w:pPr>
    </w:p>
    <w:p w:rsidR="00AB535F" w:rsidRPr="00AB535F" w:rsidRDefault="00AB535F" w:rsidP="00555164">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发布时间：2014-11-19 08:28:02</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腐败的要害，不在于级别的高低，而在于权力的异化。一旦主观上动了贪念、客观上缺了监管，贪腐就会像野草一般疯长起来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现金1.2亿元，黄金37公斤，房产手续68套……日前，北戴河供水总公司原总经理马超群家中的“财富清单”被纪检部门曝光后，让人震惊。有人感叹，这是“苍蝇的体格、老虎的胃口”。一个副处级干部，一个“管自来水”的，其贪欲之大、为害之烈，再次引发人们对“小官巨腐”现象的思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以往，在人们印象中，巨大的贪腐数额常与“位高权重”联系在一起。而近年来，从收受千万元好处费的“村官”，到挪用上亿元资金的村会计，再到把580多万元专项补助揣进私囊的副镇长，诸多案例一再警示，“小官”也能大贪，“蚁害”不可小觑。近日，中央巡视组对10个省区市进行的新一轮常规巡视反馈中，“苍蝇式腐败”“小官巨腐”引人注目。</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其实，腐败的要害，不在于级别的高低，而在于权力的异化。有人说，“官不在小，有权则灵”，一些“小官”看似不起眼，实则有“来头”、会“搞头”。有的身处关键岗位，有的掌握大量公共资源，有的管理大笔民生资金，本身就是易腐、</w:t>
      </w:r>
      <w:proofErr w:type="gramStart"/>
      <w:r w:rsidRPr="00AB535F">
        <w:rPr>
          <w:rFonts w:ascii="楷体" w:eastAsia="楷体" w:hAnsi="楷体" w:hint="eastAsia"/>
          <w:sz w:val="18"/>
          <w:szCs w:val="18"/>
        </w:rPr>
        <w:t>多腐的</w:t>
      </w:r>
      <w:proofErr w:type="gramEnd"/>
      <w:r w:rsidRPr="00AB535F">
        <w:rPr>
          <w:rFonts w:ascii="楷体" w:eastAsia="楷体" w:hAnsi="楷体" w:hint="eastAsia"/>
          <w:sz w:val="18"/>
          <w:szCs w:val="18"/>
        </w:rPr>
        <w:t>“高风险地带”。一旦主观上动了贪念、客观上缺了监管，贪腐就会像野草一般疯长起来。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proofErr w:type="gramStart"/>
      <w:r w:rsidRPr="00AB535F">
        <w:rPr>
          <w:rFonts w:ascii="楷体" w:eastAsia="楷体" w:hAnsi="楷体" w:hint="eastAsia"/>
          <w:sz w:val="18"/>
          <w:szCs w:val="18"/>
        </w:rPr>
        <w:t>即如马</w:t>
      </w:r>
      <w:proofErr w:type="gramEnd"/>
      <w:r w:rsidRPr="00AB535F">
        <w:rPr>
          <w:rFonts w:ascii="楷体" w:eastAsia="楷体" w:hAnsi="楷体" w:hint="eastAsia"/>
          <w:sz w:val="18"/>
          <w:szCs w:val="18"/>
        </w:rPr>
        <w:t>超群，作为供水公司总经理，其权责范围包括自来水经营、建设工程用水、供水设施建设等，这“清水”背后实有很多“油水”。从已公布案情来看，“不给钱不通水，给少了就断水”是这只“水老虎”惯用的寻租方式，这也让人们想知道：贪婪跋扈的“马经理”为何能长期把持供水“闸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监督缺席的荒原上，权力就是一匹奔突的野马。这样的教训还少吗?近日，河南洛阳市新安县检察人员在搜查一个镇民政所所长家时，发现267本存折，里面是冒领侵占来的50余万元百姓“保命钱”。所长之所以能上下其手，症结正在于权力集中、缺乏监管，他是所长、会计、出纳等职务“一肩挑”，如此配置本身就违背了财务制度。而类似现象在基层尤其是农村并不少见。一则是人手不足、权力集中的工作现状，一则是权责不明、监督薄弱的治理短板，二者叠加，就让一些人钻了空子、饱了私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把权力关进制度笼子里，这是十八大以来的重要反腐共识。治理“小官巨腐”，也得扭住权力不放松，为基层“微权力”量身打造不敢腐、不能腐、不想腐的制度笼子。从各地探索来看，公开是最好的防腐剂，群众是最敏锐的监督眼。在广西博白，当地建立网上电子平台，要求各职能部门公开所有民生资金信息，</w:t>
      </w:r>
      <w:proofErr w:type="gramStart"/>
      <w:r w:rsidRPr="00AB535F">
        <w:rPr>
          <w:rFonts w:ascii="楷体" w:eastAsia="楷体" w:hAnsi="楷体" w:hint="eastAsia"/>
          <w:sz w:val="18"/>
          <w:szCs w:val="18"/>
        </w:rPr>
        <w:t>任群众</w:t>
      </w:r>
      <w:proofErr w:type="gramEnd"/>
      <w:r w:rsidRPr="00AB535F">
        <w:rPr>
          <w:rFonts w:ascii="楷体" w:eastAsia="楷体" w:hAnsi="楷体" w:hint="eastAsia"/>
          <w:sz w:val="18"/>
          <w:szCs w:val="18"/>
        </w:rPr>
        <w:t>查询，电子系统两年内自动甄别出8万多例异常资金，对违法犯罪现象形成强大威慑力。按照十八届四中全会提出的推进基层治理法治化要求，基层工作越是繁重，掌握的民生资金和公共资源越多，就越要敬畏法治、依法办事，才能从源头上净化政治生态，使基层干部</w:t>
      </w:r>
      <w:r w:rsidRPr="00AB535F">
        <w:rPr>
          <w:rFonts w:ascii="楷体" w:eastAsia="楷体" w:hAnsi="楷体" w:hint="eastAsia"/>
          <w:sz w:val="18"/>
          <w:szCs w:val="18"/>
        </w:rPr>
        <w:lastRenderedPageBreak/>
        <w:t>用好手中权力。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西部某贫困县，一些农村危房改造补助金发放后，一名村干部要求改造户在春节前每户送一只鸡给他。对老百姓而言，身边的“蚊蝇”叮咬，相比报道中的“虎害”更有闹心之堵、切肤之痛。管住今天的一只“苍蝇”，既可能消灭一只明天的“老虎”，更能保护一方百姓、赢得一方人心。从这个意义上说，反腐败就要零容忍、无死角，既打虎又拍蝇，须臾不可懈怠、丝毫不能放松。</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人民时评：法治，推动中国前行的力量</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发布时间：2014-10-21 08:41:11</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比起“维护利益的武器”“社会行为的规范”，法治更是一种社会的价值与信仰。十八届四中全会是一个历史契机，它必将使我们的法治更有力量</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举世瞩目的十八届四中全会开幕了。会议的主要议题，是研究全面推进依法治国等重大问题，会内会外关于法治的讨论不绝于耳。其中，有这样一个焦点问题：法治的力量究竟有多强?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妨看看媒体最近报道的一组数据：“醉驾入刑”实施前的3年，全国平均每年因酒后驾驶导致交通事故死亡2500余人;实施后的3年，这一数据同比下降了39.3%。数据变化的背后，是2011年5月1日《刑法修正案(八)》正式实施，醉酒驾车被认定为犯罪;是3年来公安机关严格执法，</w:t>
      </w:r>
      <w:proofErr w:type="gramStart"/>
      <w:r w:rsidRPr="00AB535F">
        <w:rPr>
          <w:rFonts w:ascii="楷体" w:eastAsia="楷体" w:hAnsi="楷体" w:hint="eastAsia"/>
          <w:sz w:val="18"/>
          <w:szCs w:val="18"/>
        </w:rPr>
        <w:t>查处醉驾</w:t>
      </w:r>
      <w:proofErr w:type="gramEnd"/>
      <w:r w:rsidRPr="00AB535F">
        <w:rPr>
          <w:rFonts w:ascii="楷体" w:eastAsia="楷体" w:hAnsi="楷体" w:hint="eastAsia"/>
          <w:sz w:val="18"/>
          <w:szCs w:val="18"/>
        </w:rPr>
        <w:t xml:space="preserve"> 22.2万余起，全国无一例</w:t>
      </w:r>
      <w:proofErr w:type="gramStart"/>
      <w:r w:rsidRPr="00AB535F">
        <w:rPr>
          <w:rFonts w:ascii="楷体" w:eastAsia="楷体" w:hAnsi="楷体" w:hint="eastAsia"/>
          <w:sz w:val="18"/>
          <w:szCs w:val="18"/>
        </w:rPr>
        <w:t>醉驾案件</w:t>
      </w:r>
      <w:proofErr w:type="gramEnd"/>
      <w:r w:rsidRPr="00AB535F">
        <w:rPr>
          <w:rFonts w:ascii="楷体" w:eastAsia="楷体" w:hAnsi="楷体" w:hint="eastAsia"/>
          <w:sz w:val="18"/>
          <w:szCs w:val="18"/>
        </w:rPr>
        <w:t>被法院判决无罪。</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显然，在实践中，“拒绝酒后驾车”已经跳出了法律文本，深入了公众意识，逐渐转化为“开车不喝酒、喝酒不开车”的行为自觉。曾经是社会顽疾的酒驾、</w:t>
      </w:r>
      <w:proofErr w:type="gramStart"/>
      <w:r w:rsidRPr="00AB535F">
        <w:rPr>
          <w:rFonts w:ascii="楷体" w:eastAsia="楷体" w:hAnsi="楷体" w:hint="eastAsia"/>
          <w:sz w:val="18"/>
          <w:szCs w:val="18"/>
        </w:rPr>
        <w:t>醉驾问题</w:t>
      </w:r>
      <w:proofErr w:type="gramEnd"/>
      <w:r w:rsidRPr="00AB535F">
        <w:rPr>
          <w:rFonts w:ascii="楷体" w:eastAsia="楷体" w:hAnsi="楷体" w:hint="eastAsia"/>
          <w:sz w:val="18"/>
          <w:szCs w:val="18"/>
        </w:rPr>
        <w:t>，得到了有力破解，这成为人们感受法治力量的一个新鲜样本。</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早在改革开放初期，邓小平同志就提出，建立社会主义法制，做到有法可依、有法必依、执法必严、违法必究。循着这样的法治建设路径，我国立法机关通过科学立法、民主立法，与经济社会发展同步，与社会民意共鸣，一部又一部法律精品不断问世。与中国特色社会主义法律体系形成、完善相对应的，是国家的长治久安，是社会的良性发展，是群众的安居乐业。</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今天，如果用宽度来测算这种“法治的力量”，人民是最有说服力的尺度。社会保险法的出台编织起“安全防护网”;食品安全法的修改，旨在更好保护“舌尖上的安全”;旅游法的出台，让游客“恼人的购物少了”……一部部法律，基于普适性的特质，</w:t>
      </w:r>
      <w:proofErr w:type="gramStart"/>
      <w:r w:rsidRPr="00AB535F">
        <w:rPr>
          <w:rFonts w:ascii="楷体" w:eastAsia="楷体" w:hAnsi="楷体" w:hint="eastAsia"/>
          <w:sz w:val="18"/>
          <w:szCs w:val="18"/>
        </w:rPr>
        <w:t>护佑着</w:t>
      </w:r>
      <w:proofErr w:type="gramEnd"/>
      <w:r w:rsidRPr="00AB535F">
        <w:rPr>
          <w:rFonts w:ascii="楷体" w:eastAsia="楷体" w:hAnsi="楷体" w:hint="eastAsia"/>
          <w:sz w:val="18"/>
          <w:szCs w:val="18"/>
        </w:rPr>
        <w:t>亿万群众的合法权益。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用长度来测算“法治的力量”，社会链条有多长，它就有多长。现实生活中，由于社会分工的不同，每个人扮演着不同的角色。但是，法律面前人人平等，无论什么人，都要接受法律的约束、履行法定的义务。“民告官”，辩论时用的也是同一种语言——法律。“凡属重大改革都要于法有据”“确保在法治轨道上推进改革”……治国理政的大政方针都要遵循法治原则。再如新兴网络空间，即便看不见、摸不着，但是对于网络谣言、网络诈骗、网络侵权等新问题的破解，最有效的办法还是依法治理、依法维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法治的力量有多强?比起“维护利益的武器”“社会行为的规范”，它更是一种社会的价值与信仰。</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有位学者说过，“法律必须被信仰，否则它将形同虚设”。事实上，改革开放以来，伴随着法治建设的不断深入，“有法可依、有法必依、执法必严、违法必究”已经成为百姓最熟悉的话语。同时，这种公民法治意识的觉醒、权利时代的到来，也在撬动着社会治理的现代化转型，让越来越多的领导干部“学会运用法治思维和法治方式办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信仰的力量，是法治力量得以凝聚和发挥的深厚根基。做到“科学立法、严格执法、公正司法、全民守法”，建设法治国家、法治政府、法治社会，不可能一蹴而就，我们还需要付出艰苦的努力，法治的步伐还得加快。党的十八届四中全会就是一个历史契机，它必将使我们的法治更有力量，以磅礴之力推动我们的社会向前走，让公平正义的阳光照亮</w:t>
      </w:r>
      <w:r w:rsidRPr="00AB535F">
        <w:rPr>
          <w:rFonts w:ascii="楷体" w:eastAsia="楷体" w:hAnsi="楷体" w:hint="eastAsia"/>
          <w:sz w:val="18"/>
          <w:szCs w:val="18"/>
        </w:rPr>
        <w:lastRenderedPageBreak/>
        <w:t>更多人的梦想。</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人民时评：法治是化解社会冲突的正途</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发布时间：2014-10-17 13:37:51</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14日发生在昆明晋宁的施工方与村民冲突事件，已造成8死18伤。目前事件还在深入调查中，但从媒体公布的现场照片看，暴力冲突的人数之多、后果之惨烈，令人震惊。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这是近年来少见的暴力性冲突。从制服、钢盔、器械等标志物看，暴力具有高度的组织性，背后可能涉及的刑事犯罪当受到严格追究。但从暴力的病理分析，这场“突如其来”的冲突留给公众太多疑问：冲突方为何能组织出如此阵势的“打手”?现场为何没有警察和政府的介入?村民们为什么不选择求助于公权力?据媒体披露，该施工项目此前村民和当地政府、开发商就发生过多次冲突，早有预警的情况下，政府部门去哪儿了?</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晋宁冲突不单拷问当地的应急机制，更在普遍意义上，为我们塑造法治化的治理方式提供了镜鉴。3年的征地过程中，因为补偿分歧而累积越来越多的矛盾，但在政府、开发商与村民三方之间，并未能形成基本的法治共识和有效的协商机制。由于缺乏必要的法治精神，也不能持之以恒地选择法治轨道，当穷尽各种渠道也无法实现各自利益目标时，矛盾必然溢出制度之外，演变为大规模的暴力性冲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由人组成的社会是一个复杂的利益型社会，不同的人、不同的群体之间，存在多重的利益纠纷和矛盾冲突。而人类之所以共同选择法治，就是因为法治为利益冲突的化解提供了一整套缜密而精细的制度安排。从功能上说，法治乃是一套平定纠纷冲突的程序机制，包含着理性、平和的协商与谈判因素，蕴含有尊重主体尊严、吸纳不满情绪、促进群体沟通的机能。倘若脱离法治的轨道，社会冲突必将陷入崇尚暴力的丛林困境，其后果是撕裂原本冲突的社会群体，让利益博弈演化为赤裸裸的“拳头正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我国无疑正处于深化改革发展的关键期，转型中的利益矛盾、社会冲突多发频发，此时只有通过法治的途径，才能真正有效地解决各类冲突，走出现实中面临的诸多治理困境。正因为如此，党的十八大报告强调，要弘扬社会主义法治精神，提高领导干部运用法治思维和法治方式深化改革、推动发展、化解矛盾、维护稳定能力。遗憾的是，一些基层政府往往在治理方式的转型上一次次错失良机，面对利益的冲突，走的依旧还是舍弃法治的老路。看似化解矛盾的诸多工作，其实都因为没有塑造法治威信而越走越窄，甚至陷入政府违法行政、开发商暴力拆迁与公民漫天要价的死循环。如果平时就注重将利益冲突纳入法治轨道，就能避免矛盾最终演化为暴力的非文明冲突，并降低此类冲突对整个社会的伤害。</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值得期待的是，以法治为核心议题的十八届四中全会召开在即。如何利用法治有效化解社会矛盾?如何提升全民法治观念?如何提升领导干部法治意识?这些重大问题，都是人们关注的重点。政府不再过多依赖缺乏长期效应的行政方式，利益诉求者也不再过多寻求“官治”与“媒治”的个别化幸运，那些为了利益而企图为所欲为的逐利者，更应告别权钱交易、狐假虎威的妄想。只要利益各方都回归到法治中属于自己的那个位置上，中国就一定能走向一个尊崇法治、信守法治、凭依法治的新时代。</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人民时评：查“走读干部”，更要改“客居心态”</w:t>
      </w:r>
    </w:p>
    <w:p w:rsidR="00AB535F" w:rsidRPr="00726B2A" w:rsidRDefault="00AB535F" w:rsidP="005C045B">
      <w:pPr>
        <w:spacing w:line="180" w:lineRule="exact"/>
        <w:jc w:val="center"/>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sz w:val="18"/>
          <w:szCs w:val="18"/>
        </w:rPr>
      </w:pPr>
      <w:r w:rsidRPr="00726B2A">
        <w:rPr>
          <w:rFonts w:ascii="楷体" w:eastAsia="楷体" w:hAnsi="楷体" w:hint="eastAsia"/>
          <w:sz w:val="18"/>
          <w:szCs w:val="18"/>
        </w:rPr>
        <w:t>发布时间：2014-10-14 15:43:36</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中央此次出重拳严查，释放了一个明确的信号：谁抱“走读”心态，谁就“下课”;谁的“心”不在基层，谁的“人”就出局</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干部像候鸟，老往家里跑;白天寻不见，晚上影难找”。近日，中央首次大规模集中处理“走读干部”，全国共有超万名“走读干部”被排查发现，6484名受到查处。此举再次证明，作风问题没有死角，从严治党不是空话。</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坦率地说，干部“走读”现象是一个老话题了。人们对</w:t>
      </w:r>
      <w:r w:rsidRPr="00AB535F">
        <w:rPr>
          <w:rFonts w:ascii="楷体" w:eastAsia="楷体" w:hAnsi="楷体" w:hint="eastAsia"/>
          <w:sz w:val="18"/>
          <w:szCs w:val="18"/>
        </w:rPr>
        <w:lastRenderedPageBreak/>
        <w:t>此认识不可谓不深，一些地方出台的规定也称得上煞费苦心：有用</w:t>
      </w:r>
      <w:proofErr w:type="gramStart"/>
      <w:r w:rsidRPr="00AB535F">
        <w:rPr>
          <w:rFonts w:ascii="楷体" w:eastAsia="楷体" w:hAnsi="楷体" w:hint="eastAsia"/>
          <w:sz w:val="18"/>
          <w:szCs w:val="18"/>
        </w:rPr>
        <w:t>指纹机</w:t>
      </w:r>
      <w:proofErr w:type="gramEnd"/>
      <w:r w:rsidRPr="00AB535F">
        <w:rPr>
          <w:rFonts w:ascii="楷体" w:eastAsia="楷体" w:hAnsi="楷体" w:hint="eastAsia"/>
          <w:sz w:val="18"/>
          <w:szCs w:val="18"/>
        </w:rPr>
        <w:t>签到的，有视频点名的，也有明察暗访的，但一直得不到根除。原因何在?很重要的一点就是，这些干部的心思没在基层，事业发展的重心没放在基层。中央此次出重拳严查，释放了一个明确的信号：谁抱“走读”心态，谁就“下课”;谁的“心”不在基层，谁的“人”就出局。</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走读”歪风不仅败坏了干群关系，更使基层治理空洞化。一些干部工作在县乡，吃住在城市，一天只上半天班，甚至几天不见人影，给办事群众唱的是“空城计”、吃的是“闭门羹”。这样的工作状态，很难不给群众造成“治理缺位”“政府失守”的印象。还有少数干部，“候鸟南飞”竟然到了酒店的豪华包间，常被寻人未果的办事者追问“市长去哪儿了”?这岂止是淡化了和群众的血肉联系，连正常的工作联系都失去了。若不及时刹住，则社会治理的终端将循环不畅，直至失灵。</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风建设永远在路上，永远没有休止符”。此次集中处理“走读干部”，最终目的是要让干部真正把根留在基层，把心交给群众。作为正常社会中的一员，干部不可能完全不顾家庭生活。群众真正有意见的，是这些干部并没有把自己融入基层生态，老把自己当成外来珍稀物种，动不动就要飞到温暖宜人的地方。拿自己当贵宾，拿基层当景点，把工作当成“一日游”，把手机变成“遥控器”。如果不给这样的“走读干部”敲敲警钟，让屡教不改者“下课”，</w:t>
      </w:r>
      <w:proofErr w:type="gramStart"/>
      <w:r w:rsidRPr="00AB535F">
        <w:rPr>
          <w:rFonts w:ascii="楷体" w:eastAsia="楷体" w:hAnsi="楷体" w:hint="eastAsia"/>
          <w:sz w:val="18"/>
          <w:szCs w:val="18"/>
        </w:rPr>
        <w:t>那教育</w:t>
      </w:r>
      <w:proofErr w:type="gramEnd"/>
      <w:r w:rsidRPr="00AB535F">
        <w:rPr>
          <w:rFonts w:ascii="楷体" w:eastAsia="楷体" w:hAnsi="楷体" w:hint="eastAsia"/>
          <w:sz w:val="18"/>
          <w:szCs w:val="18"/>
        </w:rPr>
        <w:t>实践活动这堂大课，还有什么课堂纪律可言?党的群众工作，又如何取信于民?</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让“候鸟”干部落脚基层，关键是要改变“客居”心态，真正从感情上融入，从事业上融入。在被查处的“走读干部”中，不少都是高学历、聪明人。可他们的“聪明”用在了打小算盘上，不少是抱着“挂职镀金”的心态下到基层的。他们没有看到，全面深化改革之际的今日中国，早已没有“镀金车间”，如果不能扑下身子到基层中淬炼，总想着蒙混过关、敷衍了事，那就只能被标记为不合格产品。小岗村党委原第一书记沈</w:t>
      </w:r>
      <w:proofErr w:type="gramStart"/>
      <w:r w:rsidRPr="00AB535F">
        <w:rPr>
          <w:rFonts w:ascii="楷体" w:eastAsia="楷体" w:hAnsi="楷体" w:hint="eastAsia"/>
          <w:sz w:val="18"/>
          <w:szCs w:val="18"/>
        </w:rPr>
        <w:t>浩</w:t>
      </w:r>
      <w:proofErr w:type="gramEnd"/>
      <w:r w:rsidRPr="00AB535F">
        <w:rPr>
          <w:rFonts w:ascii="楷体" w:eastAsia="楷体" w:hAnsi="楷体" w:hint="eastAsia"/>
          <w:sz w:val="18"/>
          <w:szCs w:val="18"/>
        </w:rPr>
        <w:t>去世后人们发现，他床下七双鞋，只只沾满泥土，20多本日记，篇篇写满民情;同时他又大家小家一肩挑，对事业和家人两厢牵挂，一往情深，真正成为了大写的人。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为组织部门，对投身基层的干部既要严管，更要善管。一些干部之所以心系城市，眼往上看，不只是对基层艰苦生活犯怵，还因为一些人认为，和群众打交道，不如和领导打交道，“干得再好，还要上面知道”。因此，让“走读干部”扎根基层，要形成引导他们扎根基层的监督体系和考核体系。除此之外，还要尽量解决基层干部的后顾之忧，让基层留得住干部，使他们在踏实苦干中获得事业上的发展和精神上的愉悦。</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人民时评：树起我们心中的“英雄纪念碑”</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发布时间：2014-09-02 08:41:37</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对历史的态度、对烈士的认知，是一块价值试金石，检验着个体的良知、社会的风尚</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9月30日——烈士纪念日。日前，随着第十二届全国人大常委会第十次会议表决通过，这个崭新的纪念日走进了日历。以国家的名义缅怀英烈，用烈士的精神启迪公民，这个日子无疑具有厚重的意义。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年，邓小平同志参加开国大典，站在城楼上，他感慨万千，挥笔题词：“永远铭记着：在过去长期艰难的岁月里，人民英雄们用了自己的鲜血，才换得了今天的胜利。”今天，我们以法律形式将9月30日设立为烈士纪念日，并规定当天国家举行纪念烈士活动，依然清晰地向全社会传递一种理念：勿忘历史，勿忘先烈，我们才能走得更远。正如习近平总书记指出的，一个民族、一个国家，必须知道自己是谁，是从哪里来的，要到哪里去，想明白了、想对了，就要坚定不移朝着目标前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据统计，革命战争年代，约有2000万烈士为我国革命和建设事业献出了生命。这当中，有名可考的仅193万余人。哲学家说，为国献身的英雄，是将生命价值发挥到顶点的人。历史的天空上，有“砍头不要紧，只要主义真”的呐喊，有</w:t>
      </w:r>
      <w:r w:rsidRPr="00AB535F">
        <w:rPr>
          <w:rFonts w:ascii="楷体" w:eastAsia="楷体" w:hAnsi="楷体" w:hint="eastAsia"/>
          <w:sz w:val="18"/>
          <w:szCs w:val="18"/>
        </w:rPr>
        <w:lastRenderedPageBreak/>
        <w:t>“为着苏维埃流血”的誓言，有冲锋号吹响后的进击，有临刑前对幼子轻声的呼唤，有治理沙丘的身影，有穿行雪域的足迹……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管有名还是无名，千千万万的先烈，他们以身许国的壮怀、造福大众的深情、义无反顾的抉择，直可感天动地、荡气回肠。诚然，今天没有枪林弹雨，也很少有生死考验，但先烈们提出的人生课题并未远去，并且以新的面貌</w:t>
      </w:r>
      <w:proofErr w:type="gramStart"/>
      <w:r w:rsidRPr="00AB535F">
        <w:rPr>
          <w:rFonts w:ascii="楷体" w:eastAsia="楷体" w:hAnsi="楷体" w:hint="eastAsia"/>
          <w:sz w:val="18"/>
          <w:szCs w:val="18"/>
        </w:rPr>
        <w:t>拷问着</w:t>
      </w:r>
      <w:proofErr w:type="gramEnd"/>
      <w:r w:rsidRPr="00AB535F">
        <w:rPr>
          <w:rFonts w:ascii="楷体" w:eastAsia="楷体" w:hAnsi="楷体" w:hint="eastAsia"/>
          <w:sz w:val="18"/>
          <w:szCs w:val="18"/>
        </w:rPr>
        <w:t>今天的人们。</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身处复杂的社会情境，如何处理个体与国家、个人与社会、自我和他人的关系?面对物质潮流的激荡，怎样走出名与利、得与失、大与小的纠结?忠诚爱国、大公无私、舍己为人，这是烈士们用生命</w:t>
      </w:r>
      <w:proofErr w:type="gramStart"/>
      <w:r w:rsidRPr="00AB535F">
        <w:rPr>
          <w:rFonts w:ascii="楷体" w:eastAsia="楷体" w:hAnsi="楷体" w:hint="eastAsia"/>
          <w:sz w:val="18"/>
          <w:szCs w:val="18"/>
        </w:rPr>
        <w:t>作出</w:t>
      </w:r>
      <w:proofErr w:type="gramEnd"/>
      <w:r w:rsidRPr="00AB535F">
        <w:rPr>
          <w:rFonts w:ascii="楷体" w:eastAsia="楷体" w:hAnsi="楷体" w:hint="eastAsia"/>
          <w:sz w:val="18"/>
          <w:szCs w:val="18"/>
        </w:rPr>
        <w:t>的回答。“捐躯赴国难，视死忽如归”，他们挺起了民族的脊梁，也树起了价值的标杆，像一盏盏明灯，给今天的人们以光亮和启发。从每年一亿多人次瞻仰烈士陵园，到各界人士10年来为设立烈士纪念日奔走呼吁，铭记先烈功绩、景仰烈士精神，正在汇聚为社会共识。每一个深深的鞠躬，每一次鼠标上的祭奠，其实都在进行情感和价值的双重回归。</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当然，人们也痛心地看到，在一些地方，烈士陵园荒废败落，烈士的英名和事迹湮没无闻。更有甚者，或打着“还原历史”的幌子，或采取</w:t>
      </w:r>
      <w:proofErr w:type="gramStart"/>
      <w:r w:rsidRPr="00AB535F">
        <w:rPr>
          <w:rFonts w:ascii="楷体" w:eastAsia="楷体" w:hAnsi="楷体" w:hint="eastAsia"/>
          <w:sz w:val="18"/>
          <w:szCs w:val="18"/>
        </w:rPr>
        <w:t>戏说恶搞的</w:t>
      </w:r>
      <w:proofErr w:type="gramEnd"/>
      <w:r w:rsidRPr="00AB535F">
        <w:rPr>
          <w:rFonts w:ascii="楷体" w:eastAsia="楷体" w:hAnsi="楷体" w:hint="eastAsia"/>
          <w:sz w:val="18"/>
          <w:szCs w:val="18"/>
        </w:rPr>
        <w:t>方式，明里暗里对一些英烈人物进行抹黑嘲讽。于是乎，在有些人眼里，一心为公成了“傻”的代名词，艰苦奋斗被贴上“土”的标签，高尚情操俨然是“假”的同义语。</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鲁迅先生早就告诫，一个没有伟大人物出现的民族是一个没有希望的生物之群，一个有了伟大人物出现却不知道尊重的民族是世界上最可怜的奴隶之</w:t>
      </w:r>
      <w:proofErr w:type="gramStart"/>
      <w:r w:rsidRPr="00AB535F">
        <w:rPr>
          <w:rFonts w:ascii="楷体" w:eastAsia="楷体" w:hAnsi="楷体" w:hint="eastAsia"/>
          <w:sz w:val="18"/>
          <w:szCs w:val="18"/>
        </w:rPr>
        <w:t>邦</w:t>
      </w:r>
      <w:proofErr w:type="gramEnd"/>
      <w:r w:rsidRPr="00AB535F">
        <w:rPr>
          <w:rFonts w:ascii="楷体" w:eastAsia="楷体" w:hAnsi="楷体" w:hint="eastAsia"/>
          <w:sz w:val="18"/>
          <w:szCs w:val="18"/>
        </w:rPr>
        <w:t>。嘲笑英雄、解构崇高，得到的不是自由而是迷惘，走向的不是清醒而是迷途。丢弃历史之镜，何以看清自己?错乱价值之维，怎能标定正确的人生坐标，又怎能守护公序良俗?从这个意义上说，对历史的态度、对烈士的认知，是一块价值试金石，检验着个体的良知、社会的风尚。越是价值多元，就越要有主心骨;越是迷雾重重，就越要高擎火炬前行，烈士精神正是转型期中国社会不可流失的思想钙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人总是要有一点精神的，一个国家和民族更是这样。有位烈士的后代感言，设立烈士纪念日如同建立一座无形的人民英雄纪念碑，将成为我们民族血脉相传的一个载体。天地英雄气，千秋尚凛然。信仰的力量无</w:t>
      </w:r>
      <w:proofErr w:type="gramStart"/>
      <w:r w:rsidRPr="00AB535F">
        <w:rPr>
          <w:rFonts w:ascii="楷体" w:eastAsia="楷体" w:hAnsi="楷体" w:hint="eastAsia"/>
          <w:sz w:val="18"/>
          <w:szCs w:val="18"/>
        </w:rPr>
        <w:t>坚</w:t>
      </w:r>
      <w:proofErr w:type="gramEnd"/>
      <w:r w:rsidRPr="00AB535F">
        <w:rPr>
          <w:rFonts w:ascii="楷体" w:eastAsia="楷体" w:hAnsi="楷体" w:hint="eastAsia"/>
          <w:sz w:val="18"/>
          <w:szCs w:val="18"/>
        </w:rPr>
        <w:t>不入，精神的磁场无远</w:t>
      </w:r>
      <w:proofErr w:type="gramStart"/>
      <w:r w:rsidRPr="00AB535F">
        <w:rPr>
          <w:rFonts w:ascii="楷体" w:eastAsia="楷体" w:hAnsi="楷体" w:hint="eastAsia"/>
          <w:sz w:val="18"/>
          <w:szCs w:val="18"/>
        </w:rPr>
        <w:t>弗</w:t>
      </w:r>
      <w:proofErr w:type="gramEnd"/>
      <w:r w:rsidRPr="00AB535F">
        <w:rPr>
          <w:rFonts w:ascii="楷体" w:eastAsia="楷体" w:hAnsi="楷体" w:hint="eastAsia"/>
          <w:sz w:val="18"/>
          <w:szCs w:val="18"/>
        </w:rPr>
        <w:t>届，纪念日是一种唤醒，更是一种建构。树起我们心中的“英雄纪念碑”，凝聚亿万人追慕先贤、崇德向善的正能量，我们这个民族将更加伟大，我们生于斯长于</w:t>
      </w:r>
      <w:proofErr w:type="gramStart"/>
      <w:r w:rsidRPr="00AB535F">
        <w:rPr>
          <w:rFonts w:ascii="楷体" w:eastAsia="楷体" w:hAnsi="楷体" w:hint="eastAsia"/>
          <w:sz w:val="18"/>
          <w:szCs w:val="18"/>
        </w:rPr>
        <w:t>斯奋斗</w:t>
      </w:r>
      <w:proofErr w:type="gramEnd"/>
      <w:r w:rsidRPr="00AB535F">
        <w:rPr>
          <w:rFonts w:ascii="楷体" w:eastAsia="楷体" w:hAnsi="楷体" w:hint="eastAsia"/>
          <w:sz w:val="18"/>
          <w:szCs w:val="18"/>
        </w:rPr>
        <w:t>于斯的伟大祖国也会更加可爱。</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人民时评：破解“医患纠结”从哪里起步</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发布时间：2014-08-28 08:36:34</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极端情绪、有罪推定，只能让遍体鳞伤的医患关系更加千疮百孔。</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近日，湖南岳阳数百名医务人员集体抗议，要求“尊重生命，尊重医生”，严惩前些天在岳阳二院“医闹”的患者家属;此前一周，湘潭孕妇生产死亡事件同样引发</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患冲突。接二连三的医疗纠纷，将医患关系的紧张和脆弱暴露无遗：如果</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患矛盾不断升级，明天，谁为我们看病?</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医生，本是人类公认的神圣职业;医生和患者，更应在疾病面前守望相助，为何有时候却变得剑拔弩张?就拿岳阳</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闹事件来说，如果患者家属稍有医学常识，就不会在治疗前说出“如果救不活，你们所有医护都不用活”;如果医疗纠纷调解机制足以取信于人，患者家属在治疗后又何须选择“宁闹不谈”?从医疗纠纷演变成暴力袭</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，从质疑结果蜕变为过激行为，根本原因就是缺少信任，破解“医患矛盾”的关键就在于重建信任。</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患之间横亘着专业壁垒，本就容易处于“弱信任”状态，而当医疗这道世界性难题遭遇转型期语境，更滋生出中国特殊的</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患困境。医疗资源分布失衡，挂号难、住院难、候诊长、看病短，成了</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患矛盾的触媒，全国超过70%的三甲医院发生过</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患暴力冲突;“以药养</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”模式的存在，让</w:t>
      </w:r>
      <w:r w:rsidRPr="00AB535F">
        <w:rPr>
          <w:rFonts w:ascii="楷体" w:eastAsia="楷体" w:hAnsi="楷体" w:hint="eastAsia"/>
          <w:sz w:val="18"/>
          <w:szCs w:val="18"/>
        </w:rPr>
        <w:lastRenderedPageBreak/>
        <w:t>一些医院把悬壶济世当成赚钱工具，“生不起病”成了很多人的担心;独立调解机构和正当维</w:t>
      </w:r>
      <w:proofErr w:type="gramStart"/>
      <w:r w:rsidRPr="00AB535F">
        <w:rPr>
          <w:rFonts w:ascii="楷体" w:eastAsia="楷体" w:hAnsi="楷体" w:hint="eastAsia"/>
          <w:sz w:val="18"/>
          <w:szCs w:val="18"/>
        </w:rPr>
        <w:t>权机制</w:t>
      </w:r>
      <w:proofErr w:type="gramEnd"/>
      <w:r w:rsidRPr="00AB535F">
        <w:rPr>
          <w:rFonts w:ascii="楷体" w:eastAsia="楷体" w:hAnsi="楷体" w:hint="eastAsia"/>
          <w:sz w:val="18"/>
          <w:szCs w:val="18"/>
        </w:rPr>
        <w:t>的缺失，一些医院不讲原则的“维稳”思维，都给胡搅蛮缠的</w:t>
      </w:r>
      <w:proofErr w:type="gramStart"/>
      <w:r w:rsidRPr="00AB535F">
        <w:rPr>
          <w:rFonts w:ascii="楷体" w:eastAsia="楷体" w:hAnsi="楷体" w:hint="eastAsia"/>
          <w:sz w:val="18"/>
          <w:szCs w:val="18"/>
        </w:rPr>
        <w:t>医闹提供</w:t>
      </w:r>
      <w:proofErr w:type="gramEnd"/>
      <w:r w:rsidRPr="00AB535F">
        <w:rPr>
          <w:rFonts w:ascii="楷体" w:eastAsia="楷体" w:hAnsi="楷体" w:hint="eastAsia"/>
          <w:sz w:val="18"/>
          <w:szCs w:val="18"/>
        </w:rPr>
        <w:t>可乘之机;一些人缺少基本医学常识，往往在无知中产生盲目的偏执，导致无谓的医疗纠纷……所有这些，让本来脆弱的医患关系雪上加霜。说到底，医生和患者都是牺牲品。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结果，这边刚为医生受贿义愤填膺，那边又为暴力袭</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扼腕叹息;这边刚刚在谴责医德堕落，那边又开始声讨患方滥用暴力。某些医生的失德行为，让整个医生队伍的公信力蒙受损失，更成为一些人使用暴力时自我辩解的“正当理由”。</w:t>
      </w:r>
      <w:proofErr w:type="gramStart"/>
      <w:r w:rsidRPr="00AB535F">
        <w:rPr>
          <w:rFonts w:ascii="楷体" w:eastAsia="楷体" w:hAnsi="楷体" w:hint="eastAsia"/>
          <w:sz w:val="18"/>
          <w:szCs w:val="18"/>
        </w:rPr>
        <w:t>医者仁</w:t>
      </w:r>
      <w:proofErr w:type="gramEnd"/>
      <w:r w:rsidRPr="00AB535F">
        <w:rPr>
          <w:rFonts w:ascii="楷体" w:eastAsia="楷体" w:hAnsi="楷体" w:hint="eastAsia"/>
          <w:sz w:val="18"/>
          <w:szCs w:val="18"/>
        </w:rPr>
        <w:t>心的逐步解构，暴力袭</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的频频发生，成为我们这个时代一道醒目的伤疤，也成为深化</w:t>
      </w:r>
      <w:proofErr w:type="gramStart"/>
      <w:r w:rsidRPr="00AB535F">
        <w:rPr>
          <w:rFonts w:ascii="楷体" w:eastAsia="楷体" w:hAnsi="楷体" w:hint="eastAsia"/>
          <w:sz w:val="18"/>
          <w:szCs w:val="18"/>
        </w:rPr>
        <w:t>医改必须</w:t>
      </w:r>
      <w:proofErr w:type="gramEnd"/>
      <w:r w:rsidRPr="00AB535F">
        <w:rPr>
          <w:rFonts w:ascii="楷体" w:eastAsia="楷体" w:hAnsi="楷体" w:hint="eastAsia"/>
          <w:sz w:val="18"/>
          <w:szCs w:val="18"/>
        </w:rPr>
        <w:t>破解的难题。</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每个人都有生老病死，医患关系和谐，人人都会从中受益;医患关系紧张，每个人都会蒙受损失。重建</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患信任，需要健康的舆论环境和理性的社会心态，媒体和公众都有责任去修复</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之间的隔阂，而不是置身事外，甚至抱着“看热闹不嫌事儿大”的围观心态。看看湘潭孕妇生产死亡事件，一些媒体在真相水落石出之前贸然使用惊悚标题，把新闻噱头建立在伤害医疗公信力之上。“八毛门”“缝肛门”等乌龙新闻一再表明，极端情绪、有罪推定，只能让遍体鳞伤的医患关系更加千疮百孔。</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涵养理性的社会舆论，不能取代制度层面的革故鼎新。从发达国家经验来看，无论是购买医疗责任保险，还是引入行业协会参与调解，都是运用第三方破解信息不对称的困境。我们也有行政调解和司法诉讼，如何打消患者认为它们“跟医院是‘一家人’”的顾虑，应成为改革的关键。另一方面，让公益回归公益，就要彻底铲除“以药养</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”的体制积弊，更应拿出触动利益的勇气，彻底斩断医疗贿赂。</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“偶尔去治愈，经常去帮助，总是在安慰”，这一句著名的医学名言，传递着这样的医学理念：</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患之间应该建立利益共同体、情感共同体、道德共同体、价值共同体。目前虽然与理想状态存在差距，但是差距就是动力，期待</w:t>
      </w:r>
      <w:proofErr w:type="gramStart"/>
      <w:r w:rsidRPr="00AB535F">
        <w:rPr>
          <w:rFonts w:ascii="楷体" w:eastAsia="楷体" w:hAnsi="楷体" w:hint="eastAsia"/>
          <w:sz w:val="18"/>
          <w:szCs w:val="18"/>
        </w:rPr>
        <w:t>医改持续</w:t>
      </w:r>
      <w:proofErr w:type="gramEnd"/>
      <w:r w:rsidRPr="00AB535F">
        <w:rPr>
          <w:rFonts w:ascii="楷体" w:eastAsia="楷体" w:hAnsi="楷体" w:hint="eastAsia"/>
          <w:sz w:val="18"/>
          <w:szCs w:val="18"/>
        </w:rPr>
        <w:t>发力，期待</w:t>
      </w:r>
      <w:proofErr w:type="gramStart"/>
      <w:r w:rsidRPr="00AB535F">
        <w:rPr>
          <w:rFonts w:ascii="楷体" w:eastAsia="楷体" w:hAnsi="楷体" w:hint="eastAsia"/>
          <w:sz w:val="18"/>
          <w:szCs w:val="18"/>
        </w:rPr>
        <w:t>医者仁</w:t>
      </w:r>
      <w:proofErr w:type="gramEnd"/>
      <w:r w:rsidRPr="00AB535F">
        <w:rPr>
          <w:rFonts w:ascii="楷体" w:eastAsia="楷体" w:hAnsi="楷体" w:hint="eastAsia"/>
          <w:sz w:val="18"/>
          <w:szCs w:val="18"/>
        </w:rPr>
        <w:t>心成为医生的共同追求，尊</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重道成为社会的普遍价值。</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人民时评：“躺枪”之后，红会如何重拾尊严</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发布时间：2014-08-05 08:37:40</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“虚荣心让我犯下了一个很大的错误，导致红十字会这几年名誉受损……真的很对不起”。随着</w:t>
      </w:r>
      <w:proofErr w:type="gramStart"/>
      <w:r w:rsidRPr="00AB535F">
        <w:rPr>
          <w:rFonts w:ascii="楷体" w:eastAsia="楷体" w:hAnsi="楷体" w:hint="eastAsia"/>
          <w:sz w:val="18"/>
          <w:szCs w:val="18"/>
        </w:rPr>
        <w:t>郭</w:t>
      </w:r>
      <w:proofErr w:type="gramEnd"/>
      <w:r w:rsidRPr="00AB535F">
        <w:rPr>
          <w:rFonts w:ascii="楷体" w:eastAsia="楷体" w:hAnsi="楷体" w:hint="eastAsia"/>
          <w:sz w:val="18"/>
          <w:szCs w:val="18"/>
        </w:rPr>
        <w:t>美美故事真相揭出，曾经掀起轩然大波的“红会炫富”事件也水落石出：</w:t>
      </w:r>
      <w:proofErr w:type="gramStart"/>
      <w:r w:rsidRPr="00AB535F">
        <w:rPr>
          <w:rFonts w:ascii="楷体" w:eastAsia="楷体" w:hAnsi="楷体" w:hint="eastAsia"/>
          <w:sz w:val="18"/>
          <w:szCs w:val="18"/>
        </w:rPr>
        <w:t>郭</w:t>
      </w:r>
      <w:proofErr w:type="gramEnd"/>
      <w:r w:rsidRPr="00AB535F">
        <w:rPr>
          <w:rFonts w:ascii="楷体" w:eastAsia="楷体" w:hAnsi="楷体" w:hint="eastAsia"/>
          <w:sz w:val="18"/>
          <w:szCs w:val="18"/>
        </w:rPr>
        <w:t>美美及其资金来源都与中国红十字会毫无关系。回顾事情的来龙去脉，让人悲愤于中国“红十字”的无端被黑，犹如百年大树被蚍蜉所撼。</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1904年，日俄战争在中国东北爆发，为救援难民，从英伦剑桥留学归来的学者沈敦和，发起成立上海万国红十字会——即中国红十字会前身。红十字从此活跃在中国救死扶伤的战场，并以</w:t>
      </w:r>
      <w:proofErr w:type="gramStart"/>
      <w:r w:rsidRPr="00AB535F">
        <w:rPr>
          <w:rFonts w:ascii="楷体" w:eastAsia="楷体" w:hAnsi="楷体" w:hint="eastAsia"/>
          <w:sz w:val="18"/>
          <w:szCs w:val="18"/>
        </w:rPr>
        <w:t>抚贫恤病的</w:t>
      </w:r>
      <w:proofErr w:type="gramEnd"/>
      <w:r w:rsidRPr="00AB535F">
        <w:rPr>
          <w:rFonts w:ascii="楷体" w:eastAsia="楷体" w:hAnsi="楷体" w:hint="eastAsia"/>
          <w:sz w:val="18"/>
          <w:szCs w:val="18"/>
        </w:rPr>
        <w:t>菩萨心肠，赢得百姓敬重。从辛亥革命战地、安徽北部瘟疫、抗战烽火前线，到新中国成立后的唐山大地震、1998年特大洪水、</w:t>
      </w:r>
      <w:proofErr w:type="gramStart"/>
      <w:r w:rsidRPr="00AB535F">
        <w:rPr>
          <w:rFonts w:ascii="楷体" w:eastAsia="楷体" w:hAnsi="楷体" w:hint="eastAsia"/>
          <w:sz w:val="18"/>
          <w:szCs w:val="18"/>
        </w:rPr>
        <w:t>2003年非典奔袭</w:t>
      </w:r>
      <w:proofErr w:type="gramEnd"/>
      <w:r w:rsidRPr="00AB535F">
        <w:rPr>
          <w:rFonts w:ascii="楷体" w:eastAsia="楷体" w:hAnsi="楷体" w:hint="eastAsia"/>
          <w:sz w:val="18"/>
          <w:szCs w:val="18"/>
        </w:rPr>
        <w:t>、2008年</w:t>
      </w:r>
      <w:proofErr w:type="gramStart"/>
      <w:r w:rsidRPr="00AB535F">
        <w:rPr>
          <w:rFonts w:ascii="楷体" w:eastAsia="楷体" w:hAnsi="楷体" w:hint="eastAsia"/>
          <w:sz w:val="18"/>
          <w:szCs w:val="18"/>
        </w:rPr>
        <w:t>汶</w:t>
      </w:r>
      <w:proofErr w:type="gramEnd"/>
      <w:r w:rsidRPr="00AB535F">
        <w:rPr>
          <w:rFonts w:ascii="楷体" w:eastAsia="楷体" w:hAnsi="楷体" w:hint="eastAsia"/>
          <w:sz w:val="18"/>
          <w:szCs w:val="18"/>
        </w:rPr>
        <w:t>川大地震，甚至东南亚海啸灾变、日本福岛大地震等灾难现场，中国“红十字”的身影，总是出现在最危险的地点，出生入死，</w:t>
      </w:r>
      <w:proofErr w:type="gramStart"/>
      <w:r w:rsidRPr="00AB535F">
        <w:rPr>
          <w:rFonts w:ascii="楷体" w:eastAsia="楷体" w:hAnsi="楷体" w:hint="eastAsia"/>
          <w:sz w:val="18"/>
          <w:szCs w:val="18"/>
        </w:rPr>
        <w:t>医</w:t>
      </w:r>
      <w:proofErr w:type="gramEnd"/>
      <w:r w:rsidRPr="00AB535F">
        <w:rPr>
          <w:rFonts w:ascii="楷体" w:eastAsia="楷体" w:hAnsi="楷体" w:hint="eastAsia"/>
          <w:sz w:val="18"/>
          <w:szCs w:val="18"/>
        </w:rPr>
        <w:t>伤救难。</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志之所趋，无远</w:t>
      </w:r>
      <w:proofErr w:type="gramStart"/>
      <w:r w:rsidRPr="00AB535F">
        <w:rPr>
          <w:rFonts w:ascii="楷体" w:eastAsia="楷体" w:hAnsi="楷体" w:hint="eastAsia"/>
          <w:sz w:val="18"/>
          <w:szCs w:val="18"/>
        </w:rPr>
        <w:t>弗</w:t>
      </w:r>
      <w:proofErr w:type="gramEnd"/>
      <w:r w:rsidRPr="00AB535F">
        <w:rPr>
          <w:rFonts w:ascii="楷体" w:eastAsia="楷体" w:hAnsi="楷体" w:hint="eastAsia"/>
          <w:sz w:val="18"/>
          <w:szCs w:val="18"/>
        </w:rPr>
        <w:t>届。无数志士仁人，为了捍卫“红十字”的荣誉，穷尽一生智慧、激情和梦想。中国第一家红十字医院——上海华山医院老院长钱悳，1957年成为中共党员，他报名远赴西南组建重庆医学院，自降薪金，给农民病患补贴生活费，晚年还为筹建科学会堂捐出毕生积蓄……最终以99岁高龄客死西南，用生命擦亮了“红十字”。</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然而，痛心的是，一个无中生有的炫富签名，竟然衍生出无数匪夷所思的段子，一些机构和推手兴风作浪，演变成一场消费红</w:t>
      </w:r>
      <w:proofErr w:type="gramStart"/>
      <w:r w:rsidRPr="00AB535F">
        <w:rPr>
          <w:rFonts w:ascii="楷体" w:eastAsia="楷体" w:hAnsi="楷体" w:hint="eastAsia"/>
          <w:sz w:val="18"/>
          <w:szCs w:val="18"/>
        </w:rPr>
        <w:t>会形象</w:t>
      </w:r>
      <w:proofErr w:type="gramEnd"/>
      <w:r w:rsidRPr="00AB535F">
        <w:rPr>
          <w:rFonts w:ascii="楷体" w:eastAsia="楷体" w:hAnsi="楷体" w:hint="eastAsia"/>
          <w:sz w:val="18"/>
          <w:szCs w:val="18"/>
        </w:rPr>
        <w:t>的网络狂欢。无数怀疑之箭</w:t>
      </w:r>
      <w:proofErr w:type="gramStart"/>
      <w:r w:rsidRPr="00AB535F">
        <w:rPr>
          <w:rFonts w:ascii="楷体" w:eastAsia="楷体" w:hAnsi="楷体" w:hint="eastAsia"/>
          <w:sz w:val="18"/>
          <w:szCs w:val="18"/>
        </w:rPr>
        <w:t>雨一般</w:t>
      </w:r>
      <w:proofErr w:type="gramEnd"/>
      <w:r w:rsidRPr="00AB535F">
        <w:rPr>
          <w:rFonts w:ascii="楷体" w:eastAsia="楷体" w:hAnsi="楷体" w:hint="eastAsia"/>
          <w:sz w:val="18"/>
          <w:szCs w:val="18"/>
        </w:rPr>
        <w:t>落下，陷入风浪的红十字，经受着造谣中伤的伤害，情绪裹挟了很多人的判断，募捐</w:t>
      </w:r>
      <w:proofErr w:type="gramStart"/>
      <w:r w:rsidRPr="00AB535F">
        <w:rPr>
          <w:rFonts w:ascii="楷体" w:eastAsia="楷体" w:hAnsi="楷体" w:hint="eastAsia"/>
          <w:sz w:val="18"/>
          <w:szCs w:val="18"/>
        </w:rPr>
        <w:t>微博甚至</w:t>
      </w:r>
      <w:proofErr w:type="gramEnd"/>
      <w:r w:rsidRPr="00AB535F">
        <w:rPr>
          <w:rFonts w:ascii="楷体" w:eastAsia="楷体" w:hAnsi="楷体" w:hint="eastAsia"/>
          <w:sz w:val="18"/>
          <w:szCs w:val="18"/>
        </w:rPr>
        <w:t>收到了超过十万的“滚”字。这是红十字之伤，也是社会诚信、慈善事业之痛。一位红会救援队员曾对记者敞开心扉，他郁闷的并不是自己受伤的尊严，而是受伤的灾难救援体系以及慈善系统，“善款一落千丈，</w:t>
      </w:r>
      <w:r w:rsidRPr="00AB535F">
        <w:rPr>
          <w:rFonts w:ascii="楷体" w:eastAsia="楷体" w:hAnsi="楷体" w:hint="eastAsia"/>
          <w:sz w:val="18"/>
          <w:szCs w:val="18"/>
        </w:rPr>
        <w:lastRenderedPageBreak/>
        <w:t>最终伤害的是灾区百姓啊！”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proofErr w:type="gramStart"/>
      <w:r w:rsidRPr="00AB535F">
        <w:rPr>
          <w:rFonts w:ascii="楷体" w:eastAsia="楷体" w:hAnsi="楷体" w:hint="eastAsia"/>
          <w:sz w:val="18"/>
          <w:szCs w:val="18"/>
        </w:rPr>
        <w:t>郭</w:t>
      </w:r>
      <w:proofErr w:type="gramEnd"/>
      <w:r w:rsidRPr="00AB535F">
        <w:rPr>
          <w:rFonts w:ascii="楷体" w:eastAsia="楷体" w:hAnsi="楷体" w:hint="eastAsia"/>
          <w:sz w:val="18"/>
          <w:szCs w:val="18"/>
        </w:rPr>
        <w:t>美美事件终于吹散迷雾、浮现真相，但我们的思考却不能停顿。炫富的轻薄、无聊的炒作，尽管实际上与红十字会并无干连，何以让“躺枪者”陷入如此严重的信用危机？为什么虚构的故事、臆造的信息，漏洞百出却依然被很多人追捧和转发？固然，文明法治的社会，不会放过那些违法者，但回过头来想想，谣言之上生长出来的怀疑幻觉，偏见之下滋生的极端情绪，何尝不是在拷问：理性哪去了？冷静哪去了？</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令人心怀敬意的是，即使是在网络上被万炮齐轰，中国红十字会的众多救援人员仍然顶着舆论压力，第一时间冲向地震、台风、洪水等国内国外人道主义灾难现场，任劳任怨，无惧无悔。最近的“威马逊”台风灾害、台湾高雄燃气爆炸、昆山工厂爆炸、云南鲁甸地震等救援工作中，红十字人依然奋战在第一线。他们在用行动为自己正名，为红十字正名。</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风雨过后是彩虹。中国红十字会已走过110年的历程，中国的慈善事业正是方兴未艾的好时候。经历了</w:t>
      </w:r>
      <w:proofErr w:type="gramStart"/>
      <w:r w:rsidRPr="00AB535F">
        <w:rPr>
          <w:rFonts w:ascii="楷体" w:eastAsia="楷体" w:hAnsi="楷体" w:hint="eastAsia"/>
          <w:sz w:val="18"/>
          <w:szCs w:val="18"/>
        </w:rPr>
        <w:t>郭</w:t>
      </w:r>
      <w:proofErr w:type="gramEnd"/>
      <w:r w:rsidRPr="00AB535F">
        <w:rPr>
          <w:rFonts w:ascii="楷体" w:eastAsia="楷体" w:hAnsi="楷体" w:hint="eastAsia"/>
          <w:sz w:val="18"/>
          <w:szCs w:val="18"/>
        </w:rPr>
        <w:t>美美事件的风风雨雨，对诚信建设、信用培育的重要与迫切，人们有了更为深刻的认识。让“红十字”更加公开透明，让公众丰沛的公益热情拥有更坚实的出口，“人道、博爱、奉献”的红十字精神，将会为未来的进步写下新注解。</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r w:rsidRPr="00AB535F">
        <w:rPr>
          <w:rFonts w:ascii="楷体" w:eastAsia="楷体" w:hAnsi="楷体" w:hint="eastAsia"/>
          <w:sz w:val="18"/>
          <w:szCs w:val="18"/>
        </w:rPr>
        <w:t xml:space="preserve">　</w:t>
      </w: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人民时评：走出义与利的“纠结困境”</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发布时间：2014-08-01 16:23:12</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义与</w:t>
      </w:r>
      <w:proofErr w:type="gramStart"/>
      <w:r w:rsidRPr="00AB535F">
        <w:rPr>
          <w:rFonts w:ascii="楷体" w:eastAsia="楷体" w:hAnsi="楷体" w:hint="eastAsia"/>
          <w:sz w:val="18"/>
          <w:szCs w:val="18"/>
        </w:rPr>
        <w:t>利并非</w:t>
      </w:r>
      <w:proofErr w:type="gramEnd"/>
      <w:r w:rsidRPr="00AB535F">
        <w:rPr>
          <w:rFonts w:ascii="楷体" w:eastAsia="楷体" w:hAnsi="楷体" w:hint="eastAsia"/>
          <w:sz w:val="18"/>
          <w:szCs w:val="18"/>
        </w:rPr>
        <w:t>不可兼得，而是有机统一的。在义与利的坐标系中，“德”是最重要的价值原点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最近，两条社会新闻引发关注。一则是河北涞源羊倌卢伟面对泥石流，冒死“拦火车”，排除了重大安全隐患，自己却损失21只羊;一则是广东东莞一位车主冒着倾盆大雨停车，毅然救起跌倒的老人，那句“最多讹我的钱，讹不了我的命”被无数网友点赞。</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大我”面前忘记“小我”之私的见义勇为，生命面前超越道德焦虑的义无反顾，让人如沐春风。与约4万元损失相比，羊倌一开始仅得到铁路部门1万元奖励，引发热议后又获各方面的25万元重奖;车主成功挽救老人生命，得到的是真诚感谢，没有遭遇被讹诈的尴尬。故事结局都很圆满，也促人进一步思考：今天，我们究竟该怎样看待义与利?</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君子喻于义，小人喻于利”。义字当头、重义轻利，可说是中华传统文化的基因赓续至今。然而，在新的时代环境下，也有不少人在利益的潮起潮落中迷失。有的人心中只剩下一个利字，一味见钱眼开，对高尚嗤之以鼻;有的人以个人利益最大化为行事准则，满腹得与失的算计;有的人为了谋取私利，不顾道德公义，甚至击穿底线……</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毋庸置疑，这是一个利益早已“去魅”的时代，每个人都有权利、有自由去追求自己的合法利益。多一点理性，做一些权衡，更好地为自己考虑，无可厚非。这也是一个触动利益比触及灵魂还难的时代。诚然，“思想一旦离开利益，就会使自己出丑”，但如果满嘴跑的都是“利益”，难道就有美好的人生?</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古人说得好，“君子义以为质”“不义而富且贵，于我如浮云”。在义与利的坐标系中，“德”可谓最重要的价值原点。安徽桐城有条“六尺巷”，两户相邻人家最初因宅基问题起争执，后双方把围墙各退三尺，巷子因故得名。清代的这段故事，至今仍给人启示。对于个体而言，如果摆脱不掉义与利的纠结，不仅容易深陷名缰利锁的泥淖，更难走出一条宽广的未来之路。</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义与</w:t>
      </w:r>
      <w:proofErr w:type="gramStart"/>
      <w:r w:rsidRPr="00AB535F">
        <w:rPr>
          <w:rFonts w:ascii="楷体" w:eastAsia="楷体" w:hAnsi="楷体" w:hint="eastAsia"/>
          <w:sz w:val="18"/>
          <w:szCs w:val="18"/>
        </w:rPr>
        <w:t>利并非</w:t>
      </w:r>
      <w:proofErr w:type="gramEnd"/>
      <w:r w:rsidRPr="00AB535F">
        <w:rPr>
          <w:rFonts w:ascii="楷体" w:eastAsia="楷体" w:hAnsi="楷体" w:hint="eastAsia"/>
          <w:sz w:val="18"/>
          <w:szCs w:val="18"/>
        </w:rPr>
        <w:t>不可兼得，而是有机统一的。前不久，习近平主席</w:t>
      </w:r>
      <w:proofErr w:type="gramStart"/>
      <w:r w:rsidRPr="00AB535F">
        <w:rPr>
          <w:rFonts w:ascii="楷体" w:eastAsia="楷体" w:hAnsi="楷体" w:hint="eastAsia"/>
          <w:sz w:val="18"/>
          <w:szCs w:val="18"/>
        </w:rPr>
        <w:t>在首尔大学</w:t>
      </w:r>
      <w:proofErr w:type="gramEnd"/>
      <w:r w:rsidRPr="00AB535F">
        <w:rPr>
          <w:rFonts w:ascii="楷体" w:eastAsia="楷体" w:hAnsi="楷体" w:hint="eastAsia"/>
          <w:sz w:val="18"/>
          <w:szCs w:val="18"/>
        </w:rPr>
        <w:t>发表演讲，强调在国际关系中妥善处理义和</w:t>
      </w:r>
      <w:proofErr w:type="gramStart"/>
      <w:r w:rsidRPr="00AB535F">
        <w:rPr>
          <w:rFonts w:ascii="楷体" w:eastAsia="楷体" w:hAnsi="楷体" w:hint="eastAsia"/>
          <w:sz w:val="18"/>
          <w:szCs w:val="18"/>
        </w:rPr>
        <w:t>利的</w:t>
      </w:r>
      <w:proofErr w:type="gramEnd"/>
      <w:r w:rsidRPr="00AB535F">
        <w:rPr>
          <w:rFonts w:ascii="楷体" w:eastAsia="楷体" w:hAnsi="楷体" w:hint="eastAsia"/>
          <w:sz w:val="18"/>
          <w:szCs w:val="18"/>
        </w:rPr>
        <w:t>关系，“既要让自己过得好，也要让别人过得好”，国与国相交是这样，人与人相处也是此理。另一方面，正视义利之异，让好人得到好报、让善行得到传扬，政府有责任，社会也该有担当。例如激励见义勇为，政府就该理直气壮，给予精神和物质的双重奖励。如果全社会都惩恶扬善、褒奖义行，好人自然也会越来越好当。就像河北羊倌与东莞车主那样，“好人”感动了社会，社会的</w:t>
      </w:r>
      <w:proofErr w:type="gramStart"/>
      <w:r w:rsidRPr="00AB535F">
        <w:rPr>
          <w:rFonts w:ascii="楷体" w:eastAsia="楷体" w:hAnsi="楷体" w:hint="eastAsia"/>
          <w:sz w:val="18"/>
          <w:szCs w:val="18"/>
        </w:rPr>
        <w:t>点赞也</w:t>
      </w:r>
      <w:proofErr w:type="gramEnd"/>
      <w:r w:rsidRPr="00AB535F">
        <w:rPr>
          <w:rFonts w:ascii="楷体" w:eastAsia="楷体" w:hAnsi="楷体" w:hint="eastAsia"/>
          <w:sz w:val="18"/>
          <w:szCs w:val="18"/>
        </w:rPr>
        <w:t>更坚定了“好人”</w:t>
      </w:r>
      <w:r w:rsidRPr="00AB535F">
        <w:rPr>
          <w:rFonts w:ascii="楷体" w:eastAsia="楷体" w:hAnsi="楷体" w:hint="eastAsia"/>
          <w:sz w:val="18"/>
          <w:szCs w:val="18"/>
        </w:rPr>
        <w:lastRenderedPageBreak/>
        <w:t>信念。</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在朝着梦想进发的路上，每个人都离不开价值航标的指引。社会主义核心价值观，是今日中国最明亮的精神指针。有人感叹，核心价值观很高远，“不敢高攀”“难以触碰”。其实，将</w:t>
      </w:r>
      <w:proofErr w:type="gramStart"/>
      <w:r w:rsidRPr="00AB535F">
        <w:rPr>
          <w:rFonts w:ascii="楷体" w:eastAsia="楷体" w:hAnsi="楷体" w:hint="eastAsia"/>
          <w:sz w:val="18"/>
          <w:szCs w:val="18"/>
        </w:rPr>
        <w:t>其落细落小落实</w:t>
      </w:r>
      <w:proofErr w:type="gramEnd"/>
      <w:r w:rsidRPr="00AB535F">
        <w:rPr>
          <w:rFonts w:ascii="楷体" w:eastAsia="楷体" w:hAnsi="楷体" w:hint="eastAsia"/>
          <w:sz w:val="18"/>
          <w:szCs w:val="18"/>
        </w:rPr>
        <w:t>，就蕴藏在每一个人每一次平凡的义</w:t>
      </w:r>
      <w:proofErr w:type="gramStart"/>
      <w:r w:rsidRPr="00AB535F">
        <w:rPr>
          <w:rFonts w:ascii="楷体" w:eastAsia="楷体" w:hAnsi="楷体" w:hint="eastAsia"/>
          <w:sz w:val="18"/>
          <w:szCs w:val="18"/>
        </w:rPr>
        <w:t>利选择</w:t>
      </w:r>
      <w:proofErr w:type="gramEnd"/>
      <w:r w:rsidRPr="00AB535F">
        <w:rPr>
          <w:rFonts w:ascii="楷体" w:eastAsia="楷体" w:hAnsi="楷体" w:hint="eastAsia"/>
          <w:sz w:val="18"/>
          <w:szCs w:val="18"/>
        </w:rPr>
        <w:t>之中。只要葆有一颗崇德向善的心，只要从一言一行开始、自寻常小事做起，何愁不能把核心价值观内化于心、外化于行，又何愁跳不出生活的庸常，看不到人生的远方?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有人说，一个人最大的敌人往往不是别人，而是我们自己。校准错误观念，拿出实际行动，在义与利的天平上不断增添道义的砝码，我们破除的是困惑纠结愧疚的“心魔”，赢得的是有价值的人生、有希望的社会。</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人民时评：让榜样之光照亮前路</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发布时间：2014-07-12 08:38:32</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效仿榜样，就要思想上真触动、行动上真落实，向不良习惯说不，向突出问题叫板</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近日，共产党员网开通先进典型宣传平台——“榜样”，集中展现近年来各行各业涌现的优秀共产党员和先进基层党组织事迹。上线不久，“榜样”收获190多万的点击量，仅“</w:t>
      </w:r>
      <w:proofErr w:type="gramStart"/>
      <w:r w:rsidRPr="00AB535F">
        <w:rPr>
          <w:rFonts w:ascii="楷体" w:eastAsia="楷体" w:hAnsi="楷体" w:hint="eastAsia"/>
          <w:sz w:val="18"/>
          <w:szCs w:val="18"/>
        </w:rPr>
        <w:t>践行</w:t>
      </w:r>
      <w:proofErr w:type="gramEnd"/>
      <w:r w:rsidRPr="00AB535F">
        <w:rPr>
          <w:rFonts w:ascii="楷体" w:eastAsia="楷体" w:hAnsi="楷体" w:hint="eastAsia"/>
          <w:sz w:val="18"/>
          <w:szCs w:val="18"/>
        </w:rPr>
        <w:t>群众路线的好榜样”电视系列片就有40多万人次观看。论坛里，满目“点赞”的留言、“致敬”的帖子，喷涌而出的是仰慕之情、</w:t>
      </w:r>
      <w:proofErr w:type="gramStart"/>
      <w:r w:rsidRPr="00AB535F">
        <w:rPr>
          <w:rFonts w:ascii="楷体" w:eastAsia="楷体" w:hAnsi="楷体" w:hint="eastAsia"/>
          <w:sz w:val="18"/>
          <w:szCs w:val="18"/>
        </w:rPr>
        <w:t>践行</w:t>
      </w:r>
      <w:proofErr w:type="gramEnd"/>
      <w:r w:rsidRPr="00AB535F">
        <w:rPr>
          <w:rFonts w:ascii="楷体" w:eastAsia="楷体" w:hAnsi="楷体" w:hint="eastAsia"/>
          <w:sz w:val="18"/>
          <w:szCs w:val="18"/>
        </w:rPr>
        <w:t>之志。</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确立什么样的典型，就明确什么样的标准;树立什么样的榜样，就体现什么样的导向。“把一生都献给党”的冯理达、“巴山红叶”王瑛、“当代雷锋”郭明义、“泥腿子干部”余留芬、“马背上的白衣天使”梅莲……“榜样”里的榜样，亮如明烛，</w:t>
      </w:r>
      <w:proofErr w:type="gramStart"/>
      <w:r w:rsidRPr="00AB535F">
        <w:rPr>
          <w:rFonts w:ascii="楷体" w:eastAsia="楷体" w:hAnsi="楷体" w:hint="eastAsia"/>
          <w:sz w:val="18"/>
          <w:szCs w:val="18"/>
        </w:rPr>
        <w:t>灿</w:t>
      </w:r>
      <w:proofErr w:type="gramEnd"/>
      <w:r w:rsidRPr="00AB535F">
        <w:rPr>
          <w:rFonts w:ascii="楷体" w:eastAsia="楷体" w:hAnsi="楷体" w:hint="eastAsia"/>
          <w:sz w:val="18"/>
          <w:szCs w:val="18"/>
        </w:rPr>
        <w:t>若星斗，不仅成为我们党为民务实清廉形象的生动写照，也为第二批教育实践活动的扎实开展，提供了“照镜子、正衣冠”的参照。诚如一些基层党员所言，“早就希望有一个平台能拉近普通党员与先进典型之间的距离。”</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俗话说得好，近朱者赤。习近平总书记的成长之路，就一直与焦裕禄相伴随。他说，见贤思齐，总是把焦裕禄作为一个榜样，对照自己。榜样是有形的正能量、鲜活的价值观，正如毛泽东同志所说，“典型本身就是一种政治力量”。与榜样越近，心灵共鸣越响亮;对照楷模越多，行事作风越正派。正是对榜样的坚信，“别人不相信生活中有焦裕禄、孔繁森这样的人，但我相信”，塑造了“新时期广大党员干部的楷模”</w:t>
      </w:r>
      <w:proofErr w:type="gramStart"/>
      <w:r w:rsidRPr="00AB535F">
        <w:rPr>
          <w:rFonts w:ascii="楷体" w:eastAsia="楷体" w:hAnsi="楷体" w:hint="eastAsia"/>
          <w:sz w:val="18"/>
          <w:szCs w:val="18"/>
        </w:rPr>
        <w:t>牛玉儒</w:t>
      </w:r>
      <w:proofErr w:type="gramEnd"/>
      <w:r w:rsidRPr="00AB535F">
        <w:rPr>
          <w:rFonts w:ascii="楷体" w:eastAsia="楷体" w:hAnsi="楷体" w:hint="eastAsia"/>
          <w:sz w:val="18"/>
          <w:szCs w:val="18"/>
        </w:rPr>
        <w:t>。正是对榜样的模仿，“雷锋以前怎么做，我就怎么做”，写就了“当代雷锋”郭明义饱满的人生路。榜样的感召力量，能够引领普通党员干部恪尽职守、社会风气激浊扬清。</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做榜样的“粉丝”，贵在知行统一，重在身体力行。学习榜样，广大党员应从里到外、从上到下反复镜鉴，</w:t>
      </w:r>
      <w:proofErr w:type="gramStart"/>
      <w:r w:rsidRPr="00AB535F">
        <w:rPr>
          <w:rFonts w:ascii="楷体" w:eastAsia="楷体" w:hAnsi="楷体" w:hint="eastAsia"/>
          <w:sz w:val="18"/>
          <w:szCs w:val="18"/>
        </w:rPr>
        <w:t>深入查摆思想</w:t>
      </w:r>
      <w:proofErr w:type="gramEnd"/>
      <w:r w:rsidRPr="00AB535F">
        <w:rPr>
          <w:rFonts w:ascii="楷体" w:eastAsia="楷体" w:hAnsi="楷体" w:hint="eastAsia"/>
          <w:sz w:val="18"/>
          <w:szCs w:val="18"/>
        </w:rPr>
        <w:t>境界、素质能力、作风形象等问题和不足。对照“中国当代保尔”朱彦夫的刚强意志，检验自己理想信念坚定不坚定，精神上缺不缺“钙”;对照“拼命三郎”兰辉的无私奉献，看看自己有没有当好群众的贴心人、发展的带头人;对照“草鞋书记”杨善洲的清正廉洁，问问自己有没有做到坚守共产党的底线，经得起考验，稳得住心神。效仿榜样，就要思想上真触动、行动上真落实，向不良习惯说不，向突出问题叫板，与跑官要官、弄权贪腐保持绝缘，对组织观念淡薄、纪律意识松弛保持警惕，因心无人民、漠视群众利益感到羞耻，为办不好百姓事、</w:t>
      </w:r>
      <w:proofErr w:type="gramStart"/>
      <w:r w:rsidRPr="00AB535F">
        <w:rPr>
          <w:rFonts w:ascii="楷体" w:eastAsia="楷体" w:hAnsi="楷体" w:hint="eastAsia"/>
          <w:sz w:val="18"/>
          <w:szCs w:val="18"/>
        </w:rPr>
        <w:t>谋不了</w:t>
      </w:r>
      <w:proofErr w:type="gramEnd"/>
      <w:r w:rsidRPr="00AB535F">
        <w:rPr>
          <w:rFonts w:ascii="楷体" w:eastAsia="楷体" w:hAnsi="楷体" w:hint="eastAsia"/>
          <w:sz w:val="18"/>
          <w:szCs w:val="18"/>
        </w:rPr>
        <w:t>百姓福感到内疚。</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开封包公祠大门上写有一副对联：“春秋有序人民不亏时彦，宇宙无极伟业尚待后贤。”鉴古照今，伟大的事业，呼唤榜样辈出。当前，全面深化改革深入推进，要突破利益固化的藩篱，就要涉险滩、啃硬骨头、破瓶颈。没有忧国忧民、视民如伤的情愫不行，没有甘于奉献、敢为人先的精神不灵，没有清正廉洁、勤政敬业的作风不成。发挥好榜样的示范作用，引领千万党员，凝聚亿万群众，才能焕发强大的精神动力，推动改革向前发展。</w:t>
      </w:r>
    </w:p>
    <w:p w:rsidR="00AB535F" w:rsidRDefault="00AB535F" w:rsidP="005C045B">
      <w:pPr>
        <w:spacing w:line="180" w:lineRule="exact"/>
        <w:rPr>
          <w:rFonts w:ascii="楷体" w:eastAsia="楷体" w:hAnsi="楷体" w:hint="eastAsia"/>
          <w:sz w:val="18"/>
          <w:szCs w:val="18"/>
        </w:rPr>
      </w:pPr>
    </w:p>
    <w:p w:rsidR="00726B2A" w:rsidRDefault="00726B2A" w:rsidP="005C045B">
      <w:pPr>
        <w:spacing w:line="180" w:lineRule="exact"/>
        <w:rPr>
          <w:rFonts w:ascii="楷体" w:eastAsia="楷体" w:hAnsi="楷体" w:hint="eastAsia"/>
          <w:sz w:val="18"/>
          <w:szCs w:val="18"/>
        </w:rPr>
      </w:pPr>
    </w:p>
    <w:p w:rsidR="00555164" w:rsidRDefault="00555164" w:rsidP="005C045B">
      <w:pPr>
        <w:spacing w:line="180" w:lineRule="exact"/>
        <w:rPr>
          <w:rFonts w:ascii="楷体" w:eastAsia="楷体" w:hAnsi="楷体" w:hint="eastAsia"/>
          <w:sz w:val="18"/>
          <w:szCs w:val="18"/>
        </w:rPr>
      </w:pPr>
    </w:p>
    <w:p w:rsidR="00555164" w:rsidRPr="00AB535F" w:rsidRDefault="00555164"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lastRenderedPageBreak/>
        <w:t>人民时评：中国电影如何演绎光影传奇</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发布时间：2014-07-09 09:11:17</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增强创新创造能力，坚持把社会效益放首位，同时沿着产业化、市场化的路走下去，中国电影产业一定会是个无比精彩的故事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proofErr w:type="gramStart"/>
      <w:r w:rsidRPr="00AB535F">
        <w:rPr>
          <w:rFonts w:ascii="楷体" w:eastAsia="楷体" w:hAnsi="楷体" w:hint="eastAsia"/>
          <w:sz w:val="18"/>
          <w:szCs w:val="18"/>
        </w:rPr>
        <w:t>当充满</w:t>
      </w:r>
      <w:proofErr w:type="gramEnd"/>
      <w:r w:rsidRPr="00AB535F">
        <w:rPr>
          <w:rFonts w:ascii="楷体" w:eastAsia="楷体" w:hAnsi="楷体" w:hint="eastAsia"/>
          <w:sz w:val="18"/>
          <w:szCs w:val="18"/>
        </w:rPr>
        <w:t>中国元素的美国大片《变形金刚4》刷新内地票房纪录之时，一次可能会影响未来中国电影业界走势的座谈会，也在北京召开了。推动我国向电影强国迈进，成为与会人员的共同心声。</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7月8日，全国电影工作座谈会上，一个重要议题就是落实此前财政部等七部委联合下发的文件——《关于支持电影发展若干经济政策的通知》。从对电影产业实行税收优惠政策，到给中西部地区县级城市影院建设以资金补贴;从推进电影企业直接融资，到实行影院建设差别化用地政策……参与部委之多、涉及领域之广、扶持力度之大，说明电影已不仅被</w:t>
      </w:r>
      <w:proofErr w:type="gramStart"/>
      <w:r w:rsidRPr="00AB535F">
        <w:rPr>
          <w:rFonts w:ascii="楷体" w:eastAsia="楷体" w:hAnsi="楷体" w:hint="eastAsia"/>
          <w:sz w:val="18"/>
          <w:szCs w:val="18"/>
        </w:rPr>
        <w:t>当做</w:t>
      </w:r>
      <w:proofErr w:type="gramEnd"/>
      <w:r w:rsidRPr="00AB535F">
        <w:rPr>
          <w:rFonts w:ascii="楷体" w:eastAsia="楷体" w:hAnsi="楷体" w:hint="eastAsia"/>
          <w:sz w:val="18"/>
          <w:szCs w:val="18"/>
        </w:rPr>
        <w:t>光影之间的娱乐，还被视为一项有着巨大潜力的产业，更成为传播核心价值观的一个重要载体。</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实际上，催动电影产业快速成长的，正是产业化改革。2003年，这一改革启动之初，全年电影票房不足10亿元，全国银幕数不足2000块。11年后，2014年仅上半年，全国电影票房已达137.43亿元，银幕数达20980块。而中影集团、博纳影业、华谊兄弟等行业旗舰的商标，也随着电影开场前的一次次闪现，成为中国观众的“集体印象”。</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中国电影产业和市场如此快速的发展，得益于产业化改革10余年来日益宽松的政策环境和越来越开放的市场平台。可以说，中国电影产业发展的过程，就是中国电影市场环境逐渐开放、市场规则逐渐确立的过程，也是中国社会对电影产品和市场重新认知、重新定位，视野日益开放、心态日益包容的过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不过，蕴藏于24格胶片中的生产力，远没到尽头。</w:t>
      </w:r>
      <w:proofErr w:type="gramStart"/>
      <w:r w:rsidRPr="00AB535F">
        <w:rPr>
          <w:rFonts w:ascii="楷体" w:eastAsia="楷体" w:hAnsi="楷体" w:hint="eastAsia"/>
          <w:sz w:val="18"/>
          <w:szCs w:val="18"/>
        </w:rPr>
        <w:t>一</w:t>
      </w:r>
      <w:proofErr w:type="gramEnd"/>
      <w:r w:rsidRPr="00AB535F">
        <w:rPr>
          <w:rFonts w:ascii="楷体" w:eastAsia="楷体" w:hAnsi="楷体" w:hint="eastAsia"/>
          <w:sz w:val="18"/>
          <w:szCs w:val="18"/>
        </w:rPr>
        <w:t>二线城市较早受益于改革，去电影院看电影已经深深嵌进了日常生活。随着城镇化进程加快，影院建设在三四线城市及县级城市的铺开，这是电影市场巨大的蓝海。从《地心引力》中的“嫦娥”“天宫”到《变形金刚4》中的“鸟巢”“水立方”，全世界电影从业者都觊觎着中国市场，这不仅会进一步改写世界电影格局，更能进一步提高中国文化在全球的话语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去年以来，《小时代》系列电影持续掀起话题，抛开其内容不论，这票房和舆论的“双重风暴”也让人思考：电影创新该如何</w:t>
      </w:r>
      <w:proofErr w:type="gramStart"/>
      <w:r w:rsidRPr="00AB535F">
        <w:rPr>
          <w:rFonts w:ascii="楷体" w:eastAsia="楷体" w:hAnsi="楷体" w:hint="eastAsia"/>
          <w:sz w:val="18"/>
          <w:szCs w:val="18"/>
        </w:rPr>
        <w:t>传递正</w:t>
      </w:r>
      <w:proofErr w:type="gramEnd"/>
      <w:r w:rsidRPr="00AB535F">
        <w:rPr>
          <w:rFonts w:ascii="楷体" w:eastAsia="楷体" w:hAnsi="楷体" w:hint="eastAsia"/>
          <w:sz w:val="18"/>
          <w:szCs w:val="18"/>
        </w:rPr>
        <w:t>能量、讲述好故事?电影业者该如何提高市场意识和消费者意识?政策措施应如何调动从业者积极性?管理规则要如何促进产业和市场的健康发展?过去的经验，决定着未来的方向。产业化发展的思路、市场化运作的定位，是中国电影产业化改革之初就已经确立的基调。今天，中国电影要解题，需要的同样是更充分地接触市场、更好地融入市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今天的中国电影已进入发展快车道，迎来繁荣发展的关键时期。如何增强创新能力，推动我国由电影大国向电影强国迈进，是当前面临的课题。产业和市场的进一步升级需要更开阔的空间，需要对各种资源的进一步整合，需要进一步打通各种关节，也需要更规范的秩序和更科学的管理。电影座谈会也好，电影支持政策也好，细审其内容，都能发现政府部门在支持中国电影产业和市场发展过程中的进一步规范，以政策撬动产业和市场自身发展，更好地发挥市场在电影产业发展中的积极作用。这无疑是对既定思路的</w:t>
      </w:r>
      <w:proofErr w:type="gramStart"/>
      <w:r w:rsidRPr="00AB535F">
        <w:rPr>
          <w:rFonts w:ascii="楷体" w:eastAsia="楷体" w:hAnsi="楷体" w:hint="eastAsia"/>
          <w:sz w:val="18"/>
          <w:szCs w:val="18"/>
        </w:rPr>
        <w:t>一</w:t>
      </w:r>
      <w:proofErr w:type="gramEnd"/>
      <w:r w:rsidRPr="00AB535F">
        <w:rPr>
          <w:rFonts w:ascii="楷体" w:eastAsia="楷体" w:hAnsi="楷体" w:hint="eastAsia"/>
          <w:sz w:val="18"/>
          <w:szCs w:val="18"/>
        </w:rPr>
        <w:t>以贯之，更是发展策略的与时俱进。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仿佛是片头字幕刚刚出完，马上要进入让人激动的正片，中国电影业也正当情节展开之际。电影强国之路，远比银幕上的风云变幻更复杂。但相信，坚持把社会效益放首位，社会效益和经济效益相统一，沿着产业化、市场化的路走下去，一定会演绎出一段光影传奇。</w:t>
      </w:r>
    </w:p>
    <w:p w:rsidR="00193998" w:rsidRDefault="00193998" w:rsidP="005C045B">
      <w:pPr>
        <w:spacing w:line="180" w:lineRule="exact"/>
        <w:jc w:val="center"/>
        <w:rPr>
          <w:rFonts w:ascii="楷体" w:eastAsia="楷体" w:hAnsi="楷体" w:hint="eastAsia"/>
          <w:b/>
          <w:sz w:val="18"/>
          <w:szCs w:val="18"/>
        </w:rPr>
      </w:pPr>
    </w:p>
    <w:p w:rsidR="00193998" w:rsidRDefault="00193998" w:rsidP="005C045B">
      <w:pPr>
        <w:spacing w:line="180" w:lineRule="exact"/>
        <w:jc w:val="center"/>
        <w:rPr>
          <w:rFonts w:ascii="楷体" w:eastAsia="楷体" w:hAnsi="楷体" w:hint="eastAsia"/>
          <w:b/>
          <w:sz w:val="18"/>
          <w:szCs w:val="18"/>
        </w:rPr>
      </w:pPr>
    </w:p>
    <w:p w:rsidR="005C045B" w:rsidRDefault="005C045B" w:rsidP="005C045B">
      <w:pPr>
        <w:spacing w:line="180" w:lineRule="exact"/>
        <w:jc w:val="center"/>
        <w:rPr>
          <w:rFonts w:ascii="楷体" w:eastAsia="楷体" w:hAnsi="楷体" w:hint="eastAsia"/>
          <w:b/>
          <w:sz w:val="18"/>
          <w:szCs w:val="18"/>
        </w:rPr>
      </w:pPr>
    </w:p>
    <w:p w:rsidR="005C045B" w:rsidRDefault="005C045B" w:rsidP="005C045B">
      <w:pPr>
        <w:spacing w:line="180" w:lineRule="exact"/>
        <w:jc w:val="center"/>
        <w:rPr>
          <w:rFonts w:ascii="楷体" w:eastAsia="楷体" w:hAnsi="楷体" w:hint="eastAsia"/>
          <w:b/>
          <w:sz w:val="18"/>
          <w:szCs w:val="18"/>
        </w:rPr>
      </w:pPr>
    </w:p>
    <w:p w:rsidR="005C045B" w:rsidRDefault="005C045B" w:rsidP="005C045B">
      <w:pPr>
        <w:spacing w:line="180" w:lineRule="exact"/>
        <w:jc w:val="center"/>
        <w:rPr>
          <w:rFonts w:ascii="楷体" w:eastAsia="楷体" w:hAnsi="楷体" w:hint="eastAsia"/>
          <w:b/>
          <w:sz w:val="18"/>
          <w:szCs w:val="18"/>
        </w:rPr>
      </w:pPr>
    </w:p>
    <w:p w:rsidR="005C045B" w:rsidRDefault="005C045B" w:rsidP="005C045B">
      <w:pPr>
        <w:spacing w:line="180" w:lineRule="exact"/>
        <w:jc w:val="center"/>
        <w:rPr>
          <w:rFonts w:ascii="楷体" w:eastAsia="楷体" w:hAnsi="楷体" w:hint="eastAsia"/>
          <w:b/>
          <w:sz w:val="18"/>
          <w:szCs w:val="18"/>
        </w:rPr>
      </w:pPr>
    </w:p>
    <w:p w:rsidR="005C045B" w:rsidRPr="005C045B" w:rsidRDefault="005C045B" w:rsidP="005C045B">
      <w:pPr>
        <w:jc w:val="center"/>
        <w:rPr>
          <w:rFonts w:ascii="方正粗圆简体" w:eastAsia="方正粗圆简体" w:hAnsi="黑体" w:hint="eastAsia"/>
          <w:b/>
          <w:sz w:val="52"/>
          <w:szCs w:val="52"/>
        </w:rPr>
      </w:pPr>
      <w:r w:rsidRPr="005C045B">
        <w:rPr>
          <w:rFonts w:ascii="方正粗圆简体" w:eastAsia="方正粗圆简体" w:hAnsi="黑体" w:hint="eastAsia"/>
          <w:b/>
          <w:sz w:val="52"/>
          <w:szCs w:val="52"/>
        </w:rPr>
        <w:lastRenderedPageBreak/>
        <w:t>时文美文</w:t>
      </w:r>
    </w:p>
    <w:p w:rsidR="005C045B" w:rsidRPr="00AB535F" w:rsidRDefault="005C045B"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高一（上）第5期</w:t>
      </w:r>
    </w:p>
    <w:p w:rsidR="005C045B" w:rsidRPr="00AB535F" w:rsidRDefault="005C045B"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红树主人 选编 2015-01-03</w:t>
      </w:r>
    </w:p>
    <w:p w:rsidR="005C045B" w:rsidRDefault="005C045B" w:rsidP="005C045B">
      <w:pPr>
        <w:spacing w:line="180" w:lineRule="exact"/>
        <w:jc w:val="center"/>
        <w:rPr>
          <w:rFonts w:ascii="楷体" w:eastAsia="楷体" w:hAnsi="楷体" w:hint="eastAsia"/>
          <w:sz w:val="18"/>
          <w:szCs w:val="18"/>
        </w:rPr>
      </w:pPr>
      <w:r>
        <w:rPr>
          <w:rFonts w:ascii="楷体" w:eastAsia="楷体" w:hAnsi="楷体" w:hint="eastAsia"/>
          <w:sz w:val="18"/>
          <w:szCs w:val="18"/>
        </w:rPr>
        <w:t>================================================</w:t>
      </w:r>
    </w:p>
    <w:p w:rsidR="005C045B" w:rsidRDefault="005C045B" w:rsidP="005C045B">
      <w:pPr>
        <w:spacing w:line="180" w:lineRule="exact"/>
        <w:jc w:val="center"/>
        <w:rPr>
          <w:rFonts w:ascii="楷体" w:eastAsia="楷体" w:hAnsi="楷体" w:hint="eastAsia"/>
          <w:sz w:val="18"/>
          <w:szCs w:val="18"/>
        </w:rPr>
      </w:pPr>
    </w:p>
    <w:p w:rsidR="005C045B" w:rsidRPr="004F5429" w:rsidRDefault="005C045B" w:rsidP="004F5429">
      <w:pPr>
        <w:jc w:val="center"/>
        <w:rPr>
          <w:rFonts w:ascii="楷体" w:eastAsia="楷体" w:hAnsi="楷体" w:hint="eastAsia"/>
          <w:b/>
          <w:sz w:val="24"/>
          <w:szCs w:val="24"/>
        </w:rPr>
      </w:pPr>
      <w:r w:rsidRPr="004F5429">
        <w:rPr>
          <w:rFonts w:ascii="楷体" w:eastAsia="楷体" w:hAnsi="楷体" w:hint="eastAsia"/>
          <w:b/>
          <w:sz w:val="24"/>
          <w:szCs w:val="24"/>
        </w:rPr>
        <w:t>高中生品读时评</w:t>
      </w:r>
    </w:p>
    <w:p w:rsidR="005C045B" w:rsidRPr="004F5429" w:rsidRDefault="005C045B" w:rsidP="004F5429">
      <w:pPr>
        <w:jc w:val="center"/>
        <w:rPr>
          <w:rFonts w:ascii="楷体" w:eastAsia="楷体" w:hAnsi="楷体" w:hint="eastAsia"/>
          <w:b/>
          <w:sz w:val="24"/>
          <w:szCs w:val="24"/>
        </w:rPr>
      </w:pPr>
      <w:r w:rsidRPr="004F5429">
        <w:rPr>
          <w:rFonts w:ascii="楷体" w:eastAsia="楷体" w:hAnsi="楷体" w:hint="eastAsia"/>
          <w:b/>
          <w:sz w:val="24"/>
          <w:szCs w:val="24"/>
        </w:rPr>
        <w:t>2014年人民时评精华版（下）</w:t>
      </w:r>
    </w:p>
    <w:p w:rsidR="005C045B" w:rsidRDefault="005C045B" w:rsidP="005C045B">
      <w:pPr>
        <w:spacing w:line="180" w:lineRule="exact"/>
        <w:jc w:val="center"/>
        <w:rPr>
          <w:rFonts w:ascii="楷体" w:eastAsia="楷体" w:hAnsi="楷体" w:hint="eastAsia"/>
          <w:b/>
          <w:sz w:val="18"/>
          <w:szCs w:val="18"/>
        </w:rPr>
      </w:pPr>
    </w:p>
    <w:p w:rsidR="005C045B" w:rsidRDefault="005C045B" w:rsidP="005C045B">
      <w:pPr>
        <w:spacing w:line="180" w:lineRule="exact"/>
        <w:jc w:val="center"/>
        <w:rPr>
          <w:rFonts w:ascii="楷体" w:eastAsia="楷体" w:hAnsi="楷体" w:hint="eastAsia"/>
          <w:b/>
          <w:sz w:val="18"/>
          <w:szCs w:val="18"/>
        </w:rPr>
      </w:pPr>
    </w:p>
    <w:p w:rsidR="005C045B" w:rsidRDefault="005C045B" w:rsidP="005C045B">
      <w:pPr>
        <w:spacing w:line="180" w:lineRule="exact"/>
        <w:jc w:val="center"/>
        <w:rPr>
          <w:rFonts w:ascii="楷体" w:eastAsia="楷体" w:hAnsi="楷体" w:hint="eastAsia"/>
          <w:b/>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人民时评：用公开照亮“加分黑箱”</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发布时间：2014-07-07 09:16:47</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在处理体优生加分事件时，应秉持的一个基本原则是——公开。要最大程度保证公众知情权。捂盖子、躲猫</w:t>
      </w:r>
      <w:proofErr w:type="gramStart"/>
      <w:r w:rsidRPr="00AB535F">
        <w:rPr>
          <w:rFonts w:ascii="楷体" w:eastAsia="楷体" w:hAnsi="楷体" w:hint="eastAsia"/>
          <w:sz w:val="18"/>
          <w:szCs w:val="18"/>
        </w:rPr>
        <w:t>猫</w:t>
      </w:r>
      <w:proofErr w:type="gramEnd"/>
      <w:r w:rsidRPr="00AB535F">
        <w:rPr>
          <w:rFonts w:ascii="楷体" w:eastAsia="楷体" w:hAnsi="楷体" w:hint="eastAsia"/>
          <w:sz w:val="18"/>
          <w:szCs w:val="18"/>
        </w:rPr>
        <w:t>，都只是掩耳盗铃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沸沸扬扬的辽宁体优生高考加分事件，在各方努力下，正在告别扑朔迷离，朝着真相越走越近。</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据报道，辽宁1072名加分考生中，有270名考生提出放弃加分资格;而体优生最集中的本溪高中的87人，有66人放弃加分。其他802名加分考生，也正在接受“网晒”。阳光照耀之处，高考体育加分的“黑箱”正在慢慢打开。</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proofErr w:type="gramStart"/>
      <w:r w:rsidRPr="00AB535F">
        <w:rPr>
          <w:rFonts w:ascii="楷体" w:eastAsia="楷体" w:hAnsi="楷体" w:hint="eastAsia"/>
          <w:sz w:val="18"/>
          <w:szCs w:val="18"/>
        </w:rPr>
        <w:t>高考既</w:t>
      </w:r>
      <w:proofErr w:type="gramEnd"/>
      <w:r w:rsidRPr="00AB535F">
        <w:rPr>
          <w:rFonts w:ascii="楷体" w:eastAsia="楷体" w:hAnsi="楷体" w:hint="eastAsia"/>
          <w:sz w:val="18"/>
          <w:szCs w:val="18"/>
        </w:rPr>
        <w:t>事关教育，也事关民生。加分事件已经引起广泛关注，当前最重要的工作是亡羊补牢、妥善处置。能不能还广大考生一个公平，考验着相关部门的行政能力和治理水平。从派出督查组分赴各市，到所有应联系的考生全部告知;从对继续申请加分的考生进行复检，到复核后的加分资格名单网站公示，辽宁的一系列举措，显示了打开加分黑箱的决心，也应能以公开透明解决好问题。</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对于这一高考加分事件，质疑强烈、诉求明确，相关部门在处理时，应秉持的一个基本原则是——公开。捂盖子、躲猫</w:t>
      </w:r>
      <w:proofErr w:type="gramStart"/>
      <w:r w:rsidRPr="00AB535F">
        <w:rPr>
          <w:rFonts w:ascii="楷体" w:eastAsia="楷体" w:hAnsi="楷体" w:hint="eastAsia"/>
          <w:sz w:val="18"/>
          <w:szCs w:val="18"/>
        </w:rPr>
        <w:t>猫</w:t>
      </w:r>
      <w:proofErr w:type="gramEnd"/>
      <w:r w:rsidRPr="00AB535F">
        <w:rPr>
          <w:rFonts w:ascii="楷体" w:eastAsia="楷体" w:hAnsi="楷体" w:hint="eastAsia"/>
          <w:sz w:val="18"/>
          <w:szCs w:val="18"/>
        </w:rPr>
        <w:t>，都只是掩耳盗铃。跳出学校、教育部门乃至地方政府的利益藩篱，邀请媒体、家长、人大代表、政协委员等社会人士监督，重新复核、复审，才能在处置上得个高分。802名加分考生资格复核向社会公示，正是在这个原则之下挽回信任的有效举措。</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辽宁方面表示“对于主动放弃加分资格的考生，按取消加分后成绩参加录取”，也有家长存在异议，认为这是纵容造假。对此，辽宁方面或许也要更好地以公开来凝聚共识。一方面，说明自己的“法理”：《国家教育考试违规处理办法》第二十一条规定，省级教育考试机构有权根据实际情况，直接进行处理。另一方面，也说明自己的“道理”：高考录取迫在眉睫，200多名考生的前途也不能因家长、学校或主管部门的原因被“一棒子打死”。</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更重要的是，在处理完高考录取相关事项后，</w:t>
      </w:r>
      <w:proofErr w:type="gramStart"/>
      <w:r w:rsidRPr="00AB535F">
        <w:rPr>
          <w:rFonts w:ascii="楷体" w:eastAsia="楷体" w:hAnsi="楷体" w:hint="eastAsia"/>
          <w:sz w:val="18"/>
          <w:szCs w:val="18"/>
        </w:rPr>
        <w:t>对于体优加分</w:t>
      </w:r>
      <w:proofErr w:type="gramEnd"/>
      <w:r w:rsidRPr="00AB535F">
        <w:rPr>
          <w:rFonts w:ascii="楷体" w:eastAsia="楷体" w:hAnsi="楷体" w:hint="eastAsia"/>
          <w:sz w:val="18"/>
          <w:szCs w:val="18"/>
        </w:rPr>
        <w:t>乱象的调查和处罚，也要最大程度保证公众知情权。以本溪高中为例，</w:t>
      </w:r>
      <w:proofErr w:type="gramStart"/>
      <w:r w:rsidRPr="00AB535F">
        <w:rPr>
          <w:rFonts w:ascii="楷体" w:eastAsia="楷体" w:hAnsi="楷体" w:hint="eastAsia"/>
          <w:sz w:val="18"/>
          <w:szCs w:val="18"/>
        </w:rPr>
        <w:t>一些体</w:t>
      </w:r>
      <w:proofErr w:type="gramEnd"/>
      <w:r w:rsidRPr="00AB535F">
        <w:rPr>
          <w:rFonts w:ascii="楷体" w:eastAsia="楷体" w:hAnsi="楷体" w:hint="eastAsia"/>
          <w:sz w:val="18"/>
          <w:szCs w:val="18"/>
        </w:rPr>
        <w:t>优生加分实为“买分”：“足球4万多，游泳7万到8万”。这样明目张胆的作弊，谁来负责任，还得查清楚、说明白。如涉及贪污受贿等，公检法机关应择机介入;涉</w:t>
      </w:r>
      <w:proofErr w:type="gramStart"/>
      <w:r w:rsidRPr="00AB535F">
        <w:rPr>
          <w:rFonts w:ascii="楷体" w:eastAsia="楷体" w:hAnsi="楷体" w:hint="eastAsia"/>
          <w:sz w:val="18"/>
          <w:szCs w:val="18"/>
        </w:rPr>
        <w:t>事学校</w:t>
      </w:r>
      <w:proofErr w:type="gramEnd"/>
      <w:r w:rsidRPr="00AB535F">
        <w:rPr>
          <w:rFonts w:ascii="楷体" w:eastAsia="楷体" w:hAnsi="楷体" w:hint="eastAsia"/>
          <w:sz w:val="18"/>
          <w:szCs w:val="18"/>
        </w:rPr>
        <w:t>的责任也应依法追究，并取消省级示范高中等荣誉。要以给予造假者最严厉的惩处，来警示后来者，保障高考的公平和严肃。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对于高考加分，争议由来已久。作为一种激励方式，加分本无可厚非，也体现着相关部门在教育导向上的作用。但如果把加分搞成了“暗箱操作”，只会增加公众、高校和社会对加分制度的反感，消解其合理性和影响力，更谈不上发挥“高考制度重要补丁”作用。而且，作为公平的维护者，主管部门如果遮掩问题，更会损及整体的社会公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理顺加分乱象，处理好当前热点事件是治标，最终还得治本。一方面是体育乱加分，一方面是学生体质羸弱。其实</w:t>
      </w:r>
      <w:proofErr w:type="gramStart"/>
      <w:r w:rsidRPr="00AB535F">
        <w:rPr>
          <w:rFonts w:ascii="楷体" w:eastAsia="楷体" w:hAnsi="楷体" w:hint="eastAsia"/>
          <w:sz w:val="18"/>
          <w:szCs w:val="18"/>
        </w:rPr>
        <w:t>与其给</w:t>
      </w:r>
      <w:proofErr w:type="gramEnd"/>
      <w:r w:rsidRPr="00AB535F">
        <w:rPr>
          <w:rFonts w:ascii="楷体" w:eastAsia="楷体" w:hAnsi="楷体" w:hint="eastAsia"/>
          <w:sz w:val="18"/>
          <w:szCs w:val="18"/>
        </w:rPr>
        <w:t>少数人加分，不如给多数人加分。高考时，不妨试点把身体素质测试纳入高考，哪怕只有10分，也能从源头上</w:t>
      </w:r>
      <w:r w:rsidRPr="00AB535F">
        <w:rPr>
          <w:rFonts w:ascii="楷体" w:eastAsia="楷体" w:hAnsi="楷体" w:hint="eastAsia"/>
          <w:sz w:val="18"/>
          <w:szCs w:val="18"/>
        </w:rPr>
        <w:lastRenderedPageBreak/>
        <w:t>引导中学生加强体育锻炼。既避免学生</w:t>
      </w:r>
      <w:proofErr w:type="gramStart"/>
      <w:r w:rsidRPr="00AB535F">
        <w:rPr>
          <w:rFonts w:ascii="楷体" w:eastAsia="楷体" w:hAnsi="楷体" w:hint="eastAsia"/>
          <w:sz w:val="18"/>
          <w:szCs w:val="18"/>
        </w:rPr>
        <w:t>重学轻体</w:t>
      </w:r>
      <w:proofErr w:type="gramEnd"/>
      <w:r w:rsidRPr="00AB535F">
        <w:rPr>
          <w:rFonts w:ascii="楷体" w:eastAsia="楷体" w:hAnsi="楷体" w:hint="eastAsia"/>
          <w:sz w:val="18"/>
          <w:szCs w:val="18"/>
        </w:rPr>
        <w:t>，又能杜绝乱象，岂不两利?</w:t>
      </w:r>
    </w:p>
    <w:p w:rsidR="004F5429" w:rsidRDefault="004F5429" w:rsidP="005C045B">
      <w:pPr>
        <w:spacing w:line="180" w:lineRule="exact"/>
        <w:jc w:val="center"/>
        <w:rPr>
          <w:rFonts w:ascii="楷体" w:eastAsia="楷体" w:hAnsi="楷体" w:hint="eastAsia"/>
          <w:b/>
          <w:sz w:val="18"/>
          <w:szCs w:val="18"/>
        </w:rPr>
      </w:pPr>
    </w:p>
    <w:p w:rsidR="004F5429" w:rsidRDefault="004F5429" w:rsidP="005C045B">
      <w:pPr>
        <w:spacing w:line="180" w:lineRule="exact"/>
        <w:jc w:val="center"/>
        <w:rPr>
          <w:rFonts w:ascii="楷体" w:eastAsia="楷体" w:hAnsi="楷体" w:hint="eastAsia"/>
          <w:b/>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人民时评：畅通新丝路，需要新思维</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发布时间：2014-07-04 07:56:39</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中国构建丝路经济带的思路，脱离了非此即彼、利益博弈的传统，真正为实现“通”而努力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品味最近几则新闻，让人不由得把目光再次投向中国地图西部。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7月2日，人民日报社主办的丝绸之路经济</w:t>
      </w:r>
      <w:proofErr w:type="gramStart"/>
      <w:r w:rsidRPr="00AB535F">
        <w:rPr>
          <w:rFonts w:ascii="楷体" w:eastAsia="楷体" w:hAnsi="楷体" w:hint="eastAsia"/>
          <w:sz w:val="18"/>
          <w:szCs w:val="18"/>
        </w:rPr>
        <w:t>带媒体</w:t>
      </w:r>
      <w:proofErr w:type="gramEnd"/>
      <w:r w:rsidRPr="00AB535F">
        <w:rPr>
          <w:rFonts w:ascii="楷体" w:eastAsia="楷体" w:hAnsi="楷体" w:hint="eastAsia"/>
          <w:sz w:val="18"/>
          <w:szCs w:val="18"/>
        </w:rPr>
        <w:t>合作论坛召开。此前，俄罗斯、蒙古等数十个国家领导人明确表示，支持中国关于共建“丝绸之路经济带”的倡议。一天之前，7月1日，最新建成的高铁大西线投入运行，中国铁路总公司表示，今年“全路要以中西部地区铁路建设为重点”。10多天前，6月22日，丝绸之路成为跨国联合申报的世界遗产项目，而申</w:t>
      </w:r>
      <w:proofErr w:type="gramStart"/>
      <w:r w:rsidRPr="00AB535F">
        <w:rPr>
          <w:rFonts w:ascii="楷体" w:eastAsia="楷体" w:hAnsi="楷体" w:hint="eastAsia"/>
          <w:sz w:val="18"/>
          <w:szCs w:val="18"/>
        </w:rPr>
        <w:t>遗过程</w:t>
      </w:r>
      <w:proofErr w:type="gramEnd"/>
      <w:r w:rsidRPr="00AB535F">
        <w:rPr>
          <w:rFonts w:ascii="楷体" w:eastAsia="楷体" w:hAnsi="楷体" w:hint="eastAsia"/>
          <w:sz w:val="18"/>
          <w:szCs w:val="18"/>
        </w:rPr>
        <w:t>长达26年，堪称“长征”。一个月前，有报道称十八届三中全会以来传出为“一带一路”规划做准备的省份多达19个，各种定位多有重合，甚至碰出不同地方争夺丝路起点的火花。</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这些新闻指向两个判断：建设、规划、研讨的热潮说明，丝路经济带这一设想在中西部、中亚乃至整个欧亚大陆广受关注，很有希望成为带动“新丝路”沿线地区发展的强劲引擎;同时，协调、统筹、联通的困难也说明，赓续“丝路精神”，真正实现和平共赢，打造利益共同体，还需艰苦努力和创造性的改革。</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丝绸之路从来就不是坦途，丝路精神才是成就传奇的关键。强烈的市场需求，曾让运送丝绸的驼队、装载香料的商船冲破路途艰险，蹚出了一条融通之路，这正是丝路精神的可贵之处。古人在大漠戈壁“驰命走驿，不绝于时月”，在汪洋大海“云帆高张，昼夜星驰”，今人坐守亚太和欧洲两</w:t>
      </w:r>
      <w:proofErr w:type="gramStart"/>
      <w:r w:rsidRPr="00AB535F">
        <w:rPr>
          <w:rFonts w:ascii="楷体" w:eastAsia="楷体" w:hAnsi="楷体" w:hint="eastAsia"/>
          <w:sz w:val="18"/>
          <w:szCs w:val="18"/>
        </w:rPr>
        <w:t>大发达</w:t>
      </w:r>
      <w:proofErr w:type="gramEnd"/>
      <w:r w:rsidRPr="00AB535F">
        <w:rPr>
          <w:rFonts w:ascii="楷体" w:eastAsia="楷体" w:hAnsi="楷体" w:hint="eastAsia"/>
          <w:sz w:val="18"/>
          <w:szCs w:val="18"/>
        </w:rPr>
        <w:t>经济圈之间的腰线地区，发展速度和开放程度却远远落后。今天，中央提出建设丝绸之路经济带的设想，顺应了中国西部和中亚国家渴望快速发展的诉求。</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怎么用好地区发展愿望这个原动力?习近平主席曾用“五通”描述构建丝路经济带的思路——政策沟通、道路联通、贸易畅通、货币流通、民心相通。穷则变，变则通，通则久。丝路沿线地区和国家的暂时落后，很大的原因在于与外部市场“通路”不畅，机制观念尚不够开放包容。正因如此，铺就一条“新丝路”，关键就在于能否充分发挥市场的作用，传承古代丝绸之路“通”的精髓，使欧亚各国经济联系更加紧密。</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实现丝路的复兴不易。迄今为止，许多国家都在围绕丝绸之路规划发展，“新丝绸之路计划”“丝绸之路外交”“北南运输走廊”……不一而足，但在中亚国家看来，这些计划都是“局部有效”，制定者强调的是自我利益或者重点领域的“连”与“通”，而对其他竞争者和非重点领域，却更像是“隔”和“断”。中国构建丝路经济带的思路，脱离了非此即彼的利益博弈，强调和平合作、开放包容，秉持互学互鉴、互利共赢，不屏蔽任何参与者的加入，不忽视任何相关国的实际，真正为实现“通”而努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从这个意义上讲，在新丝路上，无论是怎样的发展规划，都不应是以地理划分的一份经济计划，而是关乎全方位开放以及大统筹发展的改革创新。对于各个国家是如此，对于中国各个省份也是这样。参与这样的规划，并非意味着资源和政策的必然倾斜。只有把握丝路精神，对内对外都拧成一股绳，才能找到自身优势的市场定位;只有对接经济带的需求，才能创造可持续发展的局面。</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西番自古荒凉处。与昔比，今非故。昆仑天堑已通途，西子婀娜堪赋。资源独有，商机无数，四海人皆慕”——正如词中所咏，“新丝路”物质和交通上的“通”并不困难，政策、机制、民心之间的“通”才是真正的挑战。每一个登上丝路经济带快车的人都应有“车头意识”，不仅要借力加速，还要为统筹合作献策出力，共襄跨越国境阻隔、超越制度限制、融合多元文化的伟大创举。</w:t>
      </w: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lastRenderedPageBreak/>
        <w:t>人民时评：“怕湿鞋”引发风波的警示</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发布时间：2014-06-25 09:03:54</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原标题：“怕湿鞋”引发风波的警示(人民时评)</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在当下，公仆这一词意味着更多监督目光，有时甚至被人反复打量。看干部看什么?就是这一个个小细节</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6月20日中午，江西贵溪市白田乡</w:t>
      </w:r>
      <w:proofErr w:type="gramStart"/>
      <w:r w:rsidRPr="00AB535F">
        <w:rPr>
          <w:rFonts w:ascii="楷体" w:eastAsia="楷体" w:hAnsi="楷体" w:hint="eastAsia"/>
          <w:sz w:val="18"/>
          <w:szCs w:val="18"/>
        </w:rPr>
        <w:t>兰田</w:t>
      </w:r>
      <w:proofErr w:type="gramEnd"/>
      <w:r w:rsidRPr="00AB535F">
        <w:rPr>
          <w:rFonts w:ascii="楷体" w:eastAsia="楷体" w:hAnsi="楷体" w:hint="eastAsia"/>
          <w:sz w:val="18"/>
          <w:szCs w:val="18"/>
        </w:rPr>
        <w:t>村，3名小学女生在吃完午饭返校途中意外落水，造成1人死亡1人失踪。据江西省政府</w:t>
      </w:r>
      <w:proofErr w:type="gramStart"/>
      <w:r w:rsidRPr="00AB535F">
        <w:rPr>
          <w:rFonts w:ascii="楷体" w:eastAsia="楷体" w:hAnsi="楷体" w:hint="eastAsia"/>
          <w:sz w:val="18"/>
          <w:szCs w:val="18"/>
        </w:rPr>
        <w:t>办官微公布</w:t>
      </w:r>
      <w:proofErr w:type="gramEnd"/>
      <w:r w:rsidRPr="00AB535F">
        <w:rPr>
          <w:rFonts w:ascii="楷体" w:eastAsia="楷体" w:hAnsi="楷体" w:hint="eastAsia"/>
          <w:sz w:val="18"/>
          <w:szCs w:val="18"/>
        </w:rPr>
        <w:t>的调查结果：落水事故发生后，贵溪市政府办副主任王军华、科员丁先保于21日上午赶赴现场参与搜救，经过一段漫水路段时，丁先保主动提出背王军华过去。王军华在特殊环境、特殊场合做出了不当行为，给予免职。</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那张背人的照片，仿佛一次严肃的道德指控，置王军华于百口莫辩的尴尬境地。而“丁先保主动提出背王军华过去”的辩辞，更引发了“被主动”的猜疑。即便确属主动，但王军华安然趴在下属背上，仍显得异常醒目。如今王军华被免职，既可看出相关部门的从严治理，也可感受到与舆论的积极互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无论</w:t>
      </w:r>
      <w:proofErr w:type="gramStart"/>
      <w:r w:rsidRPr="00AB535F">
        <w:rPr>
          <w:rFonts w:ascii="楷体" w:eastAsia="楷体" w:hAnsi="楷体" w:hint="eastAsia"/>
          <w:sz w:val="18"/>
          <w:szCs w:val="18"/>
        </w:rPr>
        <w:t>背还是</w:t>
      </w:r>
      <w:proofErr w:type="gramEnd"/>
      <w:r w:rsidRPr="00AB535F">
        <w:rPr>
          <w:rFonts w:ascii="楷体" w:eastAsia="楷体" w:hAnsi="楷体" w:hint="eastAsia"/>
          <w:sz w:val="18"/>
          <w:szCs w:val="18"/>
        </w:rPr>
        <w:t>被背，如果放在毫无官职的民众身上，压根就不能称之为事，更不会引来满城风雨。而此事之所以持续发酵，就在于王军华的公职人员身份。正如有人引申的，与其说他脱不掉的是鞋子，毋宁说他放不下的是身子。如果确实害怕鞋湿，何不脱掉鞋子?既是处理落水事故，哪有心情和时间顾惜脚下鞋子?</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官员趴在下属背上，影响公仆形象。在当下，公仆这一词意味着更多监督目光，有时甚至被人反复打量。身为公仆，越是在紧要关头，越应该牢记自己的职责。出现险情，应该“跟我上”而不是“给我上”，就像前不久那些甘当人质的干部，应该做到“平常时候能看出来、关键时刻能站出来、危难之际能豁出去”。惟其如此，才称得上尽职尽责，才能捍卫公仆形象。</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吃苦在前，享乐在后”，这绝不是对公仆的苛求。让下属背，这事不会发生在焦裕禄身上，因为他有“心中装着全体人民、唯独没有他自己”的公仆情怀，有“任何时候都不搞特殊化”的道德情操;这事也不会发生在杨善洲身上，因为他身上有艰苦朴素、苦干实干的优良作风，有“人格重如山，名利淡似水”的理想信念。蹚水能是多大的事呢?然而能不能吃苦、守不守得住初心，看的就是一个个细节。</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换句话说，如果官员事事让人伺候，茶杯让人端，提包让人拎，车门让人开，稿子让人写……难免在工作甚至生活中，失去了起码的“自理能力”;如果沙发坐得多了、板凳坐得少了，高脚杯端得多了、大碗茶端得少了，又如何受到民众拥戴?</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湿鞋还是失官，并不难选择。如果处理不好，失去的不仅是官，更可能失掉了形象，失去了民心。那段漫水路段就是一张无声的考卷，怎么选择，就展示什么样的形象。“意莫高于爱民，行莫厚于乐民”，不可背弃;常修为政之德，不移公仆之心，应该时刻牢记。但愿这张照片所引发的风波，能够引起更多干部的自我比照和自警自励。</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人民时评：“治霾马拉松”，没有局外人</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发布时间：2014-10-21 08:40:09</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之下，谁都不是局外人。只有出真招、动真格、见实效，才能吸引广大群众同呼吸、共努力，跑赢这场消除“心肺之患”的“生态马拉松”</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10月19日，2014年北京国际马拉松赛如期举行。雾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再次袭来，当天的PM2.5指数达300多，不少参赛者戴上了各式各样的高倍防护口罩。“尽量用鼻子呼吸”的提醒、戴口罩跑马拉松的反差，引发人们的深切思考。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lastRenderedPageBreak/>
        <w:t xml:space="preserve">　　即便是体育赛事，雾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也成了必须考虑的“X因素”，所谓“心肺之患”由此可见一斑。作为赛事的马拉松落幕了，但治理雾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、保护环境，则是一场无从躲避也输不起的“生态马拉松”。它离不开解一时之需的应急机制，更需要绵绵用力、久久为功的定力与笃行。</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寻找</w:t>
      </w:r>
      <w:proofErr w:type="gramStart"/>
      <w:r w:rsidRPr="00AB535F">
        <w:rPr>
          <w:rFonts w:ascii="楷体" w:eastAsia="楷体" w:hAnsi="楷体" w:hint="eastAsia"/>
          <w:sz w:val="18"/>
          <w:szCs w:val="18"/>
        </w:rPr>
        <w:t>并治理</w:t>
      </w:r>
      <w:proofErr w:type="gramEnd"/>
      <w:r w:rsidRPr="00AB535F">
        <w:rPr>
          <w:rFonts w:ascii="楷体" w:eastAsia="楷体" w:hAnsi="楷体" w:hint="eastAsia"/>
          <w:sz w:val="18"/>
          <w:szCs w:val="18"/>
        </w:rPr>
        <w:t>污染源，需要一个长期过程。雾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 xml:space="preserve">成因复杂，是快速工业化、城镇化所累积的环境问题叠加。我国东部10个省市，从北京、天津，一直到海南，共92 </w:t>
      </w:r>
      <w:proofErr w:type="gramStart"/>
      <w:r w:rsidRPr="00AB535F">
        <w:rPr>
          <w:rFonts w:ascii="楷体" w:eastAsia="楷体" w:hAnsi="楷体" w:hint="eastAsia"/>
          <w:sz w:val="18"/>
          <w:szCs w:val="18"/>
        </w:rPr>
        <w:t>万平方公里</w:t>
      </w:r>
      <w:proofErr w:type="gramEnd"/>
      <w:r w:rsidRPr="00AB535F">
        <w:rPr>
          <w:rFonts w:ascii="楷体" w:eastAsia="楷体" w:hAnsi="楷体" w:hint="eastAsia"/>
          <w:sz w:val="18"/>
          <w:szCs w:val="18"/>
        </w:rPr>
        <w:t>的土地，占全世界土地面积只有0.6%，2013 年消费的煤炭数量却占全世界的21%。可见，治</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不只是个环保问题，还涉及经济社会发展转型、产业升级等诸多深层次问题，注定难以毕其功于一役。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近日，环保部针对上次京津冀地区雾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进行督查，发现相关城市虽然按要求开展了重污染天气应急工作，但普遍存在响应迟缓滞后、与现实需求脱钩等问题。及至雾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袭来，再启动应急机制的传统方式，已经无法应付难缠的雾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，必然导致束手无策或手忙脚乱，只能依赖“等风来”。完善应急机制、提升治理水平是当务之急，也是长久之计。</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之下，谁都不是局外人。不管是“躲在口罩里看”，还是编出段子抱怨，不仅于事无补，更不是负责任、有担当的态度。提升公众参与热情，开展治理雾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的全民行动，无疑是重要的基础工程。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也应看到，“全民治霾”并不局限在消费领域，比如购买更环保的消费品，养成绿色消费习惯等，还要把目光从一室之内引向更广袤的现实，尤其要聚焦生产领域、关注生产者的作为。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前，对生产者的监管仍然是一个薄弱环节。去年9月，国务院发布了《大气污染防治行动计划》，并与31个省(区、市)签订责任书。一些地方出台了刷卡排污的严厉举措，但不少企业环保设备时开时关，甚至直接调整监测数据，一边偷逃排污费，一边享受国家补贴。国家提高排放标准，可架不住生产者在源头环节的偷梁换柱。生产环节的跑冒滴漏，极大对冲了节能减排的社会努力，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也就成了挥之难去的顽疾。</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解决这个问题，除了提升内部举报者的保护和奖励，还是要让公众监督提前，有更多实质性参与。不少国家和地区的成功做法是发动公众，广泛宣传汽车尾气对环境和人体健康的威胁并开通短信平台，号召人们通过手机短信检举揭发排放超标的车辆。一些国家甚至规定，一旦被5人以上举报，交管部门将对其检测，限期整改。我国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，缺乏历史经验，但只要抓住燃煤、汽车尾气和扬尘等重点污染源，抓住生产这个关键环节，就能在实现一个个阶段性目标的基础上实现对雾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的战略进击。</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在治理雾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的问题上，全社会天然地同呼吸、共命运。只有出真招、动真格、见实效，才能吸引广大群众同呼吸、共努力，凝聚全社会的力量，跑赢这场消除“心肺之患”的“马拉松”。</w:t>
      </w: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rPr>
          <w:rFonts w:ascii="楷体" w:eastAsia="楷体" w:hAnsi="楷体"/>
          <w:b/>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人民时评：于参差多态中细品光影之美</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发布时间：2014-10-09 08:38:48</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有了对生活的观察、对社会的思考、对历史的感悟，也就一定能找到“参差多态”丰沛的不竭之源</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国庆长假，</w:t>
      </w:r>
      <w:proofErr w:type="gramStart"/>
      <w:r w:rsidRPr="00AB535F">
        <w:rPr>
          <w:rFonts w:ascii="楷体" w:eastAsia="楷体" w:hAnsi="楷体" w:hint="eastAsia"/>
          <w:sz w:val="18"/>
          <w:szCs w:val="18"/>
        </w:rPr>
        <w:t>眼泛泪光</w:t>
      </w:r>
      <w:proofErr w:type="gramEnd"/>
      <w:r w:rsidRPr="00AB535F">
        <w:rPr>
          <w:rFonts w:ascii="楷体" w:eastAsia="楷体" w:hAnsi="楷体" w:hint="eastAsia"/>
          <w:sz w:val="18"/>
          <w:szCs w:val="18"/>
        </w:rPr>
        <w:t>走出影院者，看的却可能不是同一部片：或因“情”而眼角湿润，或因“哏”而笑到</w:t>
      </w:r>
      <w:proofErr w:type="gramStart"/>
      <w:r w:rsidRPr="00AB535F">
        <w:rPr>
          <w:rFonts w:ascii="楷体" w:eastAsia="楷体" w:hAnsi="楷体" w:hint="eastAsia"/>
          <w:sz w:val="18"/>
          <w:szCs w:val="18"/>
        </w:rPr>
        <w:t>飙</w:t>
      </w:r>
      <w:proofErr w:type="gramEnd"/>
      <w:r w:rsidRPr="00AB535F">
        <w:rPr>
          <w:rFonts w:ascii="楷体" w:eastAsia="楷体" w:hAnsi="楷体" w:hint="eastAsia"/>
          <w:sz w:val="18"/>
          <w:szCs w:val="18"/>
        </w:rPr>
        <w:t>泪，甚至不过是因为“闷”而呵欠连连。《亲爱的》《心花路放》《黄金时代》《麦兜我和我妈妈》《痞子英雄2》《魁拔3》……异彩纷呈的“最强国庆档”，让很多影迷感觉“小确幸”，也让全国票房迎来井喷期。</w:t>
      </w:r>
      <w:proofErr w:type="gramStart"/>
      <w:r w:rsidRPr="00AB535F">
        <w:rPr>
          <w:rFonts w:ascii="楷体" w:eastAsia="楷体" w:hAnsi="楷体" w:hint="eastAsia"/>
          <w:sz w:val="18"/>
          <w:szCs w:val="18"/>
        </w:rPr>
        <w:t>黄金周</w:t>
      </w:r>
      <w:proofErr w:type="gramEnd"/>
      <w:r w:rsidRPr="00AB535F">
        <w:rPr>
          <w:rFonts w:ascii="楷体" w:eastAsia="楷体" w:hAnsi="楷体" w:hint="eastAsia"/>
          <w:sz w:val="18"/>
          <w:szCs w:val="18"/>
        </w:rPr>
        <w:t>前4天，全国电影市场累计票房就超过去年7天的总量，达到6.75亿元。有人估计，7天下来，这个数字可能突破10亿。</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比票房更重要的，是电影本身的蓬勃生长。国庆期间历来是电影的必争之期，所以往往以大投资、大制作的奇幻武侠、悬疑枪战唱主角，而今年，《亲爱的》取材打拐的新闻事件，呈现血缘与亲情、法律与道德的复杂互动;《黄金时</w:t>
      </w:r>
      <w:r w:rsidRPr="00AB535F">
        <w:rPr>
          <w:rFonts w:ascii="楷体" w:eastAsia="楷体" w:hAnsi="楷体" w:hint="eastAsia"/>
          <w:sz w:val="18"/>
          <w:szCs w:val="18"/>
        </w:rPr>
        <w:lastRenderedPageBreak/>
        <w:t>代》以“文艺腔”的语言与镜头，展现女作家萧红羁绊于性别、情感和时代的无奈人生;《麦兜我和我妈妈》饱含浓浓怀旧内核，让人对喧嚣风潮中的东方之</w:t>
      </w:r>
      <w:proofErr w:type="gramStart"/>
      <w:r w:rsidRPr="00AB535F">
        <w:rPr>
          <w:rFonts w:ascii="楷体" w:eastAsia="楷体" w:hAnsi="楷体" w:hint="eastAsia"/>
          <w:sz w:val="18"/>
          <w:szCs w:val="18"/>
        </w:rPr>
        <w:t>珠更多</w:t>
      </w:r>
      <w:proofErr w:type="gramEnd"/>
      <w:r w:rsidRPr="00AB535F">
        <w:rPr>
          <w:rFonts w:ascii="楷体" w:eastAsia="楷体" w:hAnsi="楷体" w:hint="eastAsia"/>
          <w:sz w:val="18"/>
          <w:szCs w:val="18"/>
        </w:rPr>
        <w:t>体认。如果说，票房的突进意味着电影市场的繁荣，那么题材的多元化则折射出电影行业的成熟。</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《黄金时代》中有句充满文艺味的台词：“那些我将要见的人，都会成为我的朋友。”用来描述</w:t>
      </w:r>
      <w:proofErr w:type="gramStart"/>
      <w:r w:rsidRPr="00AB535F">
        <w:rPr>
          <w:rFonts w:ascii="楷体" w:eastAsia="楷体" w:hAnsi="楷体" w:hint="eastAsia"/>
          <w:sz w:val="18"/>
          <w:szCs w:val="18"/>
        </w:rPr>
        <w:t>黄金周</w:t>
      </w:r>
      <w:proofErr w:type="gramEnd"/>
      <w:r w:rsidRPr="00AB535F">
        <w:rPr>
          <w:rFonts w:ascii="楷体" w:eastAsia="楷体" w:hAnsi="楷体" w:hint="eastAsia"/>
          <w:sz w:val="18"/>
          <w:szCs w:val="18"/>
        </w:rPr>
        <w:t>的电影，也未尝不合适。虽然观众也有弹有赞，却不能不承认，这些电影不是专供吐槽的“槽点电影”，也不是炒作绯闻的“话题电影”，更不是奇袭票房做一单子买卖的“零口碑电影”。不那么引人注目的国产动画电影《魁拔》拍到了第三部，庞大的“世界架构”之上，故事和人物更加丰满;轻松搞笑的《心花路放》，结尾处的时空错位也显示出超出常规的叙事技巧。这些“朋友”一样的电影，显示了对电影的理解、对艺术的把握，更折射出对市场的尊重、对观众的诚意。</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其实，对于电影产业本身，这样的多元也未尝不是一种有力的促进。《亲爱的》没有奇幻、没有古装、没有罪犯、没有打斗，只是还原生活自身，就能拥有巨大的力量。即便票房不佳，《黄金时代》也展示出电影不仅是高效的叙事还可以是缓慢的抒情，不仅有快节奏的剪辑还可以有直接望向镜头的独白。这种内容主题的拓展、视听语言的启蒙，让更多人感受到光影的魅力，也应该能吸引更多人以欣赏的眼光看待电影这门工业时代最年轻的艺术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这样的多元化，价值远超哪怕突破10亿的票房，正是“最强国庆档”的价值所在。恰如罗素所说，“参差多态乃是幸福的本源”。处身复杂而深刻的转型中国，普罗大众的际遇经历、平凡人家的离合悲欢，都因这个背景而呈现出史诗般的剧情。</w:t>
      </w:r>
      <w:proofErr w:type="gramStart"/>
      <w:r w:rsidRPr="00AB535F">
        <w:rPr>
          <w:rFonts w:ascii="楷体" w:eastAsia="楷体" w:hAnsi="楷体" w:hint="eastAsia"/>
          <w:sz w:val="18"/>
          <w:szCs w:val="18"/>
        </w:rPr>
        <w:t>黄金周</w:t>
      </w:r>
      <w:proofErr w:type="gramEnd"/>
      <w:r w:rsidRPr="00AB535F">
        <w:rPr>
          <w:rFonts w:ascii="楷体" w:eastAsia="楷体" w:hAnsi="楷体" w:hint="eastAsia"/>
          <w:sz w:val="18"/>
          <w:szCs w:val="18"/>
        </w:rPr>
        <w:t>《亲爱的》《心花路放》如此，这几年来上映的《到阜阳六百里》《白日焰火》《杨梅洲》也是如此。可惜的是，能记录下一个时代心路历程的作品，仍然太少。但有了对生活的观察、对社会的思考、对历史的感悟，也就一定能找到“参差多态”丰沛的不竭之源。</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“我能决定怎么爱、怎么活，这是我要的自由，我的黄金时代。”《黄金时代》中，借萧红名句点题。而能有选择的自由，能决定自己看什么、爱什么，</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也就是电影观众期待的黄金时代吗?</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726B2A" w:rsidRDefault="00AB535F" w:rsidP="005C045B">
      <w:pPr>
        <w:spacing w:line="180" w:lineRule="exact"/>
        <w:jc w:val="center"/>
        <w:rPr>
          <w:rFonts w:ascii="楷体" w:eastAsia="楷体" w:hAnsi="楷体" w:hint="eastAsia"/>
          <w:b/>
          <w:sz w:val="18"/>
          <w:szCs w:val="18"/>
        </w:rPr>
      </w:pPr>
      <w:r w:rsidRPr="00726B2A">
        <w:rPr>
          <w:rFonts w:ascii="楷体" w:eastAsia="楷体" w:hAnsi="楷体" w:hint="eastAsia"/>
          <w:b/>
          <w:sz w:val="18"/>
          <w:szCs w:val="18"/>
        </w:rPr>
        <w:t>人民时评：铸就文质彬彬的礼乐中国</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发布时间：2014-09-25 14:15:14</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立国之道，如果不注重历史则国家无根本，如果不注重传统文化则国家无灵魂。儒学不能仅仅作为修身养性的学问，而应该在现代社会治理中发挥其重要功能</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“孔子创立的儒家学说以及在此基础上发展起来的儒家思想，对中华文明产生了深刻影响，是中国传统文化的重要组成部分。”“中华文明，不仅对中国发展产生了深刻影响，而且对人类文明进步</w:t>
      </w:r>
      <w:proofErr w:type="gramStart"/>
      <w:r w:rsidRPr="00AB535F">
        <w:rPr>
          <w:rFonts w:ascii="楷体" w:eastAsia="楷体" w:hAnsi="楷体" w:hint="eastAsia"/>
          <w:sz w:val="18"/>
          <w:szCs w:val="18"/>
        </w:rPr>
        <w:t>作出</w:t>
      </w:r>
      <w:proofErr w:type="gramEnd"/>
      <w:r w:rsidRPr="00AB535F">
        <w:rPr>
          <w:rFonts w:ascii="楷体" w:eastAsia="楷体" w:hAnsi="楷体" w:hint="eastAsia"/>
          <w:sz w:val="18"/>
          <w:szCs w:val="18"/>
        </w:rPr>
        <w:t>了重大贡献。”习近平主席24日在纪念孔子诞辰2565周年国际学术研讨会上的讲话，表明了中国在励精图治中发展经济、走上富强之路以后，向文明型国家的迈进。而一个古老民族铸造的核心价值，在现代民族国家格局之中，也将成为世界文明价值的重要组成部分。</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对一个民族而言，富裕与强大固然是国家成立的基础，而文雅有礼也是国民福祉的根本所在。《论语》中记载了一个小故事，孔子周游列国，经过卫国，看到卫国人口众多，甚为繁荣，孔子不禁赞叹：“</w:t>
      </w:r>
      <w:proofErr w:type="gramStart"/>
      <w:r w:rsidRPr="00AB535F">
        <w:rPr>
          <w:rFonts w:ascii="楷体" w:eastAsia="楷体" w:hAnsi="楷体" w:hint="eastAsia"/>
          <w:sz w:val="18"/>
          <w:szCs w:val="18"/>
        </w:rPr>
        <w:t>庶</w:t>
      </w:r>
      <w:proofErr w:type="gramEnd"/>
      <w:r w:rsidRPr="00AB535F">
        <w:rPr>
          <w:rFonts w:ascii="楷体" w:eastAsia="楷体" w:hAnsi="楷体" w:hint="eastAsia"/>
          <w:sz w:val="18"/>
          <w:szCs w:val="18"/>
        </w:rPr>
        <w:t>矣哉!”他的弟子冉有问他：人口如此众多，要如何治理?孔子回答：“富之。”要让国家强盛，人民富裕。冉有接着问：富裕之后，怎样进一步治理?孔子回答：“教之。”这一“先富后教”的思想，构成当代中国的文化态度。</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为传统文化核心的儒学，曾经长久地塑造了中华民族绵长的文明历史。在传统中国，儒学，尤其是经学，成为中国人政治制度与社会生活的“大宪章”，大凡政治制度的建设，社会生活的改造，评价人物的价值标准，衡量善恶的基本尺度，都源自于儒学。正是经典体系所塑造的思想在一代</w:t>
      </w:r>
      <w:proofErr w:type="gramStart"/>
      <w:r w:rsidRPr="00AB535F">
        <w:rPr>
          <w:rFonts w:ascii="楷体" w:eastAsia="楷体" w:hAnsi="楷体" w:hint="eastAsia"/>
          <w:sz w:val="18"/>
          <w:szCs w:val="18"/>
        </w:rPr>
        <w:t>代</w:t>
      </w:r>
      <w:proofErr w:type="gramEnd"/>
      <w:r w:rsidRPr="00AB535F">
        <w:rPr>
          <w:rFonts w:ascii="楷体" w:eastAsia="楷体" w:hAnsi="楷体" w:hint="eastAsia"/>
          <w:sz w:val="18"/>
          <w:szCs w:val="18"/>
        </w:rPr>
        <w:t>人中绵延不绝地传承，才成就了中华民族数千年历史与文明的共同延续。而这些经典思想，也成为中国古代的核心价值，并在历史的变迁中，沉淀在每一个中国人的内心深处，</w:t>
      </w:r>
      <w:r w:rsidRPr="00AB535F">
        <w:rPr>
          <w:rFonts w:ascii="楷体" w:eastAsia="楷体" w:hAnsi="楷体" w:hint="eastAsia"/>
          <w:sz w:val="18"/>
          <w:szCs w:val="18"/>
        </w:rPr>
        <w:lastRenderedPageBreak/>
        <w:t>成为中华民族共同的精神基因，是中华民族共同的精神家园。</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忘历史才能开辟未来，善于继承才能善于创新。”过去的一个世纪，中国人曾认为只有批判传统、打倒儒学，才能换来中国的浴火重生。但是，百年回首，人们发现国家富强初步实现之后，传统文化重新成为思考中国未来的最重要思想资源。康有为曾撰文批评民国初年的“去中国化”倾向，认为中国自有其“国魂”，他说：“凡为国者，必有以自立也。其自立之道，自其政治教化风俗，深入其人民之心，化成其神思，融洽其肌肤，铸冶其群族，久而固结，习而相忘，谓之国魂。”立国之道，如果不注重历史则国家无根本，如果不注重传统文化则国家无灵魂。儒学不能仅仅作为修身养性的学问，而应该在现代社会治理中发挥其重要功能。</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在现代社会治理中，儒学不仅仅是文饰修辞的话语，而应该在具体的制度建设中落实其兴礼作教、抚</w:t>
      </w:r>
      <w:proofErr w:type="gramStart"/>
      <w:r w:rsidRPr="00AB535F">
        <w:rPr>
          <w:rFonts w:ascii="楷体" w:eastAsia="楷体" w:hAnsi="楷体" w:hint="eastAsia"/>
          <w:sz w:val="18"/>
          <w:szCs w:val="18"/>
        </w:rPr>
        <w:t>民化俗</w:t>
      </w:r>
      <w:proofErr w:type="gramEnd"/>
      <w:r w:rsidRPr="00AB535F">
        <w:rPr>
          <w:rFonts w:ascii="楷体" w:eastAsia="楷体" w:hAnsi="楷体" w:hint="eastAsia"/>
          <w:sz w:val="18"/>
          <w:szCs w:val="18"/>
        </w:rPr>
        <w:t>的意义。在古代圣贤的理解中，作为一个价值共同体的中国理想，并非止步于国富民强，更是塑造君子人格、浇铸文化内核。而且，对于一个现代国家而言，经典与历史构成了现代国家的文化软实力。在今天多元文明并呈的世界，“和而不同”的标准广为接受，儒家经典同样为思考现代国际政治提供了重要的思想资源。例如在国际关系中，从传统整体的“天下”主义角度，可以反思当今民族构成的“世界”理论;从“王道”的角度，可以反思当今时代以“霸道”为基础的国际格局，等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稳健的推动传统文化建设，激活儒学的旧基因，培植儒学的新生命，推进各种文明交流交融互学互鉴，既是铸就一个礼乐中国的基础，也关系着中国以怎样的大国形象出现在国际舞台。一个古老而成熟的民族，必定要时时聆听这个民族的古圣先贤们的教诲，从他们那里汲取经验与智慧，开创个文质彬彬的礼乐中国。</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4C1885" w:rsidRDefault="00AB535F" w:rsidP="005C045B">
      <w:pPr>
        <w:spacing w:line="180" w:lineRule="exact"/>
        <w:jc w:val="center"/>
        <w:rPr>
          <w:rFonts w:ascii="楷体" w:eastAsia="楷体" w:hAnsi="楷体" w:hint="eastAsia"/>
          <w:b/>
          <w:sz w:val="18"/>
          <w:szCs w:val="18"/>
        </w:rPr>
      </w:pPr>
      <w:r w:rsidRPr="004C1885">
        <w:rPr>
          <w:rFonts w:ascii="楷体" w:eastAsia="楷体" w:hAnsi="楷体" w:hint="eastAsia"/>
          <w:b/>
          <w:sz w:val="18"/>
          <w:szCs w:val="18"/>
        </w:rPr>
        <w:t>人民时评：“阿里传奇”能被多少“小微”复制</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发布时间：2014-09-22 09:17:43</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宏观的简政放权，中观的创业支持，微观的竞争奋斗，一个都不能少，才有中国经济的未来，才能续写更多“逆袭者”创业成功的“小微故事”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随着一阵激奋的钟声，阿里巴巴19日正式登陆纽约证券交易所，中国新首富，也在一夜之间易主。不过，让更多人印象深刻的还是那个细节：马云并没站在</w:t>
      </w:r>
      <w:proofErr w:type="gramStart"/>
      <w:r w:rsidRPr="00AB535F">
        <w:rPr>
          <w:rFonts w:ascii="楷体" w:eastAsia="楷体" w:hAnsi="楷体" w:hint="eastAsia"/>
          <w:sz w:val="18"/>
          <w:szCs w:val="18"/>
        </w:rPr>
        <w:t>纽</w:t>
      </w:r>
      <w:proofErr w:type="gramEnd"/>
      <w:r w:rsidRPr="00AB535F">
        <w:rPr>
          <w:rFonts w:ascii="楷体" w:eastAsia="楷体" w:hAnsi="楷体" w:hint="eastAsia"/>
          <w:sz w:val="18"/>
          <w:szCs w:val="18"/>
        </w:rPr>
        <w:t>交所敲钟，而是把机会让给八位客户——有90后的大学生，有专攻自闭症的儿童康复教师，有憨厚淳朴的农民店主，有穿梭于家家户户的快递小哥。就在这阵橙色狂飙刮起后，一个问题也被不断提出：“阿里传奇”能复制吗?中国还能有多少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可以“芝麻开门”?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众多解剖“阿里传奇”的文章中，普遍认为：阿里巴巴的成功有一定的特殊性，旁人难以复制。不过，从马云的打拼人生、阿里巴巴的前世今生，再到能有机会站在</w:t>
      </w:r>
      <w:proofErr w:type="gramStart"/>
      <w:r w:rsidRPr="00AB535F">
        <w:rPr>
          <w:rFonts w:ascii="楷体" w:eastAsia="楷体" w:hAnsi="楷体" w:hint="eastAsia"/>
          <w:sz w:val="18"/>
          <w:szCs w:val="18"/>
        </w:rPr>
        <w:t>纽</w:t>
      </w:r>
      <w:proofErr w:type="gramEnd"/>
      <w:r w:rsidRPr="00AB535F">
        <w:rPr>
          <w:rFonts w:ascii="楷体" w:eastAsia="楷体" w:hAnsi="楷体" w:hint="eastAsia"/>
          <w:sz w:val="18"/>
          <w:szCs w:val="18"/>
        </w:rPr>
        <w:t>交所敲钟的普通创业者，无不印证了马云在上市当晚庆功宴上所表达的：不要小看那些“今天看来依旧‘很小’的企业和人”，因为，“小，其实意味着力量，也意味着美好的未来。”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对于中国万千普通百姓来说，一个鼓励创业、创新的时代比任何时候都近在眼前，人们也比任何时候都企盼着让小</w:t>
      </w:r>
      <w:proofErr w:type="gramStart"/>
      <w:r w:rsidRPr="00AB535F">
        <w:rPr>
          <w:rFonts w:ascii="楷体" w:eastAsia="楷体" w:hAnsi="楷体" w:hint="eastAsia"/>
          <w:sz w:val="18"/>
          <w:szCs w:val="18"/>
        </w:rPr>
        <w:t>微企业破茧成</w:t>
      </w:r>
      <w:proofErr w:type="gramEnd"/>
      <w:r w:rsidRPr="00AB535F">
        <w:rPr>
          <w:rFonts w:ascii="楷体" w:eastAsia="楷体" w:hAnsi="楷体" w:hint="eastAsia"/>
          <w:sz w:val="18"/>
          <w:szCs w:val="18"/>
        </w:rPr>
        <w:t>蝶的良好环境。事实上，就在阿里上市前后的这些天，朋友圈里时常曝出谁谁辞了</w:t>
      </w:r>
      <w:proofErr w:type="gramStart"/>
      <w:r w:rsidRPr="00AB535F">
        <w:rPr>
          <w:rFonts w:ascii="楷体" w:eastAsia="楷体" w:hAnsi="楷体" w:hint="eastAsia"/>
          <w:sz w:val="18"/>
          <w:szCs w:val="18"/>
        </w:rPr>
        <w:t>职创业</w:t>
      </w:r>
      <w:proofErr w:type="gramEnd"/>
      <w:r w:rsidRPr="00AB535F">
        <w:rPr>
          <w:rFonts w:ascii="楷体" w:eastAsia="楷体" w:hAnsi="楷体" w:hint="eastAsia"/>
          <w:sz w:val="18"/>
          <w:szCs w:val="18"/>
        </w:rPr>
        <w:t>开店的消息，更多人则</w:t>
      </w:r>
      <w:proofErr w:type="gramStart"/>
      <w:r w:rsidRPr="00AB535F">
        <w:rPr>
          <w:rFonts w:ascii="楷体" w:eastAsia="楷体" w:hAnsi="楷体" w:hint="eastAsia"/>
          <w:sz w:val="18"/>
          <w:szCs w:val="18"/>
        </w:rPr>
        <w:t>在热议“创业”</w:t>
      </w:r>
      <w:proofErr w:type="gramEnd"/>
      <w:r w:rsidRPr="00AB535F">
        <w:rPr>
          <w:rFonts w:ascii="楷体" w:eastAsia="楷体" w:hAnsi="楷体" w:hint="eastAsia"/>
          <w:sz w:val="18"/>
          <w:szCs w:val="18"/>
        </w:rPr>
        <w:t>。</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十八大以来，创业、创新，已经成为一个“国民语汇”。从砍掉600余项审批的简政放权，到注册登记的自降门槛，从“营改增”的步步为营，到负面清单、权力清单的自我约束，从中央到地方，所出台的政策，所采取的措施，所努力营造的宽松氛围、包容环境、法治格局，不知优于15年前阿里巴巴注册的时代多少。就在上周，小</w:t>
      </w:r>
      <w:proofErr w:type="gramStart"/>
      <w:r w:rsidRPr="00AB535F">
        <w:rPr>
          <w:rFonts w:ascii="楷体" w:eastAsia="楷体" w:hAnsi="楷体" w:hint="eastAsia"/>
          <w:sz w:val="18"/>
          <w:szCs w:val="18"/>
        </w:rPr>
        <w:t>微企业再迎重大</w:t>
      </w:r>
      <w:proofErr w:type="gramEnd"/>
      <w:r w:rsidRPr="00AB535F">
        <w:rPr>
          <w:rFonts w:ascii="楷体" w:eastAsia="楷体" w:hAnsi="楷体" w:hint="eastAsia"/>
          <w:sz w:val="18"/>
          <w:szCs w:val="18"/>
        </w:rPr>
        <w:t>“利好”：国务院常务会议决定，在继续实施现有小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支持政策的同时，重点推出六大新政，即：进一步简政放权，为小</w:t>
      </w:r>
      <w:proofErr w:type="gramStart"/>
      <w:r w:rsidRPr="00AB535F">
        <w:rPr>
          <w:rFonts w:ascii="楷体" w:eastAsia="楷体" w:hAnsi="楷体" w:hint="eastAsia"/>
          <w:sz w:val="18"/>
          <w:szCs w:val="18"/>
        </w:rPr>
        <w:t>微企业降</w:t>
      </w:r>
      <w:proofErr w:type="gramEnd"/>
      <w:r w:rsidRPr="00AB535F">
        <w:rPr>
          <w:rFonts w:ascii="楷体" w:eastAsia="楷体" w:hAnsi="楷体" w:hint="eastAsia"/>
          <w:sz w:val="18"/>
          <w:szCs w:val="18"/>
        </w:rPr>
        <w:t>门槛、除障碍;加大税收支持，月销售2万—3万元的小微企业、个体工商户和其他</w:t>
      </w:r>
      <w:proofErr w:type="gramStart"/>
      <w:r w:rsidRPr="00AB535F">
        <w:rPr>
          <w:rFonts w:ascii="楷体" w:eastAsia="楷体" w:hAnsi="楷体" w:hint="eastAsia"/>
          <w:sz w:val="18"/>
          <w:szCs w:val="18"/>
        </w:rPr>
        <w:t>个人都暂免征</w:t>
      </w:r>
      <w:proofErr w:type="gramEnd"/>
      <w:r w:rsidRPr="00AB535F">
        <w:rPr>
          <w:rFonts w:ascii="楷体" w:eastAsia="楷体" w:hAnsi="楷体" w:hint="eastAsia"/>
          <w:sz w:val="18"/>
          <w:szCs w:val="18"/>
        </w:rPr>
        <w:t>增值税、营业税;加大融资支持，鼓励银行业金融机构单列小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信贷计划、鼓励大银行设立服务小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专营机构、推动民间</w:t>
      </w:r>
      <w:r w:rsidRPr="00AB535F">
        <w:rPr>
          <w:rFonts w:ascii="楷体" w:eastAsia="楷体" w:hAnsi="楷体" w:hint="eastAsia"/>
          <w:sz w:val="18"/>
          <w:szCs w:val="18"/>
        </w:rPr>
        <w:lastRenderedPageBreak/>
        <w:t>资本依法发起设立中小银行等，以及加大对小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的财政支持、创业基地支持和信息服务支持等，这无疑为小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的发展注入了动力，也使得看上去难以复制的“阿里传奇”，让人觉得有了点“赢的可能”。</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只是，天上从来不会掉馅饼。所有的政策红利、改革红利，都必然来自于创造和奋斗。不仅靠政府创造，更靠企业的创新、个人的奋斗。而创造要有个市场洗礼的过程。马云第一桶金的获取，不也历经了从</w:t>
      </w:r>
      <w:proofErr w:type="gramStart"/>
      <w:r w:rsidRPr="00AB535F">
        <w:rPr>
          <w:rFonts w:ascii="楷体" w:eastAsia="楷体" w:hAnsi="楷体" w:hint="eastAsia"/>
          <w:sz w:val="18"/>
          <w:szCs w:val="18"/>
        </w:rPr>
        <w:t>翻译社到中国</w:t>
      </w:r>
      <w:proofErr w:type="gramEnd"/>
      <w:r w:rsidRPr="00AB535F">
        <w:rPr>
          <w:rFonts w:ascii="楷体" w:eastAsia="楷体" w:hAnsi="楷体" w:hint="eastAsia"/>
          <w:sz w:val="18"/>
          <w:szCs w:val="18"/>
        </w:rPr>
        <w:t>黄页的小微阶段、历经了多少磕磕绊绊?许许多多创业者的故事，也都证明：“小微”要真正拥有美好的未来，成为一株大树，离不开好的商业环境，离不开奋斗打拼。</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而从政府层面，还要意识到，进一步优化“大众创业万众创新”的环境，把全社会创业兴业的热情转化成经济发展的内生动力，需要进一步改进甚至改革。几年前，不少地方的领导发问本地干部“为什么我们这里出不了阿里巴巴”;今天也有无数人追问“中国A股为什么留不住阿里巴巴们?”这当然是种自省与反思，但何尝不是一种提醒?当“小微”起步时、需要扶持时，我们提供了什么?我们的平台能载得下他们的梦想吗?今年1—8月，登记注册市场主体达800多万户，但8月份一些经济指标竟意外回落，被指为“市场不买改革的账”，两者间虽无因果、所指只是臆测，但帮助“呱呱坠地”的新生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熬过寒冬，通过更深化的改革而不仅仅是政策抚育，正是政府需要认真思考的问题。</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小</w:t>
      </w:r>
      <w:proofErr w:type="gramStart"/>
      <w:r w:rsidRPr="00AB535F">
        <w:rPr>
          <w:rFonts w:ascii="楷体" w:eastAsia="楷体" w:hAnsi="楷体" w:hint="eastAsia"/>
          <w:sz w:val="18"/>
          <w:szCs w:val="18"/>
        </w:rPr>
        <w:t>微企业</w:t>
      </w:r>
      <w:proofErr w:type="gramEnd"/>
      <w:r w:rsidRPr="00AB535F">
        <w:rPr>
          <w:rFonts w:ascii="楷体" w:eastAsia="楷体" w:hAnsi="楷体" w:hint="eastAsia"/>
          <w:sz w:val="18"/>
          <w:szCs w:val="18"/>
        </w:rPr>
        <w:t>的好前景，是从国家到企业到个体共同的“大未来”。宏观的简政放权，中观的创业支持，微观的竞争奋斗，一个都不能少，才有中国经济的未来，才能续写更多“逆袭者”创业成功的“小微故事”。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4C1885" w:rsidRDefault="00AB535F" w:rsidP="005C045B">
      <w:pPr>
        <w:spacing w:line="180" w:lineRule="exact"/>
        <w:jc w:val="center"/>
        <w:rPr>
          <w:rFonts w:ascii="楷体" w:eastAsia="楷体" w:hAnsi="楷体" w:hint="eastAsia"/>
          <w:b/>
          <w:sz w:val="18"/>
          <w:szCs w:val="18"/>
        </w:rPr>
      </w:pPr>
      <w:r w:rsidRPr="004C1885">
        <w:rPr>
          <w:rFonts w:ascii="楷体" w:eastAsia="楷体" w:hAnsi="楷体" w:hint="eastAsia"/>
          <w:b/>
          <w:sz w:val="18"/>
          <w:szCs w:val="18"/>
        </w:rPr>
        <w:t>人民时评：守住底线，才有媒体公信</w:t>
      </w:r>
    </w:p>
    <w:p w:rsidR="00AB535F" w:rsidRPr="00AB535F" w:rsidRDefault="00AB535F" w:rsidP="005C045B">
      <w:pPr>
        <w:spacing w:line="180" w:lineRule="exact"/>
        <w:jc w:val="center"/>
        <w:rPr>
          <w:rFonts w:ascii="楷体" w:eastAsia="楷体" w:hAnsi="楷体"/>
          <w:sz w:val="18"/>
          <w:szCs w:val="18"/>
        </w:rPr>
      </w:pPr>
    </w:p>
    <w:p w:rsid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发布时间：2014-09-12 08:22:56</w:t>
      </w:r>
    </w:p>
    <w:p w:rsidR="004C1885" w:rsidRPr="00AB535F" w:rsidRDefault="004C1885" w:rsidP="005C045B">
      <w:pPr>
        <w:spacing w:line="180" w:lineRule="exact"/>
        <w:jc w:val="center"/>
        <w:rPr>
          <w:rFonts w:ascii="楷体" w:eastAsia="楷体" w:hAnsi="楷体" w:hint="eastAsia"/>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变革中的中国是</w:t>
      </w:r>
      <w:proofErr w:type="gramStart"/>
      <w:r w:rsidRPr="00AB535F">
        <w:rPr>
          <w:rFonts w:ascii="楷体" w:eastAsia="楷体" w:hAnsi="楷体" w:hint="eastAsia"/>
          <w:sz w:val="18"/>
          <w:szCs w:val="18"/>
        </w:rPr>
        <w:t>座新闻</w:t>
      </w:r>
      <w:proofErr w:type="gramEnd"/>
      <w:r w:rsidRPr="00AB535F">
        <w:rPr>
          <w:rFonts w:ascii="楷体" w:eastAsia="楷体" w:hAnsi="楷体" w:hint="eastAsia"/>
          <w:sz w:val="18"/>
          <w:szCs w:val="18"/>
        </w:rPr>
        <w:t>富矿，媒体从业者下笔要对得起时代、发声要无愧于未来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广告费”实为“保护费”，涉嫌非法牟利数亿元……很难想象，这是一个财经新闻类网站和公关公司的联手所为。日前，上海市公安局通报，21世纪网和两家公关公司的8名犯罪嫌疑人被依法采取刑事强制措施；近日，媒体再次披露了这起特大新闻敲诈案细节，引发对媒体人职业道德的讨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颗歪脖树，不能代表整片森林。应该说，绝大多数媒体及其从业人员，都能够严守职业道德底线，保持良好的职业操守。一篇篇真实、深刻、鲜活的新闻报道，是舆论监督发挥社会功效的生动注解。单看资本市场，没有当年对基金黑幕的揭露，不会有公</w:t>
      </w:r>
      <w:proofErr w:type="gramStart"/>
      <w:r w:rsidRPr="00AB535F">
        <w:rPr>
          <w:rFonts w:ascii="楷体" w:eastAsia="楷体" w:hAnsi="楷体" w:hint="eastAsia"/>
          <w:sz w:val="18"/>
          <w:szCs w:val="18"/>
        </w:rPr>
        <w:t>募基金</w:t>
      </w:r>
      <w:proofErr w:type="gramEnd"/>
      <w:r w:rsidRPr="00AB535F">
        <w:rPr>
          <w:rFonts w:ascii="楷体" w:eastAsia="楷体" w:hAnsi="楷体" w:hint="eastAsia"/>
          <w:sz w:val="18"/>
          <w:szCs w:val="18"/>
        </w:rPr>
        <w:t>的快速发展；蓝田股份和银广夏造假被媒体公之于世，让上市公司质量成为公众话题。为了职业理想，</w:t>
      </w:r>
      <w:proofErr w:type="gramStart"/>
      <w:r w:rsidRPr="00AB535F">
        <w:rPr>
          <w:rFonts w:ascii="楷体" w:eastAsia="楷体" w:hAnsi="楷体" w:hint="eastAsia"/>
          <w:sz w:val="18"/>
          <w:szCs w:val="18"/>
        </w:rPr>
        <w:t>很</w:t>
      </w:r>
      <w:proofErr w:type="gramEnd"/>
      <w:r w:rsidRPr="00AB535F">
        <w:rPr>
          <w:rFonts w:ascii="楷体" w:eastAsia="楷体" w:hAnsi="楷体" w:hint="eastAsia"/>
          <w:sz w:val="18"/>
          <w:szCs w:val="18"/>
        </w:rPr>
        <w:t>多媒体人夙兴夜寐、孜孜以求。他们用自己的努力，不仅树立了媒体的公信，也为记者赢得了职业的尊严。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诚然，和许多行业一样，新闻媒体也需要自负盈亏，新闻从业者也会遭遇油盐酱醋的烦恼，面临不少现实困境。特别是伴随着技术变革和行业整合，越来越多的媒体经营出现困难，也不得不面对复杂深刻的社会转型。但这绝不是“新闻寻租”的理由！将传统媒体商业模式难以为继，当成新闻敲诈时有发生的原因；以“行业潜规则”“职务行为”等为说辞，为涉案的新闻记者辩护，根本就是是非不分。即便像有些人说的，“理想不能下饭，情怀难以变现”，但就像穷困不是偷盗的理由、亏损不是欺骗消费者的借口一样，任何情况，媒体都不应该成为谋取私利的工具，这是一条不可突破的底线。</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今天的中国，媒体从业者面对着更为复杂的“盗梦空间”。因为职业特点，媒体从业人员往往会成为各种利益关系交织的节点，面对很多现实的诱惑。但无论如何，守住底线是一个基本要求。任何一个正规的媒体采编规范中，都能找到严禁有偿新闻和不得利用采编报道谋取不正当利益的规定。这不仅是职业道德要求，如若走错了一步，也很容易就跌入违法犯罪的深渊。无论是公民还是记者，对于“有偿新闻”“有偿沉默”，都应坚决说“不”。</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lastRenderedPageBreak/>
        <w:t xml:space="preserve">　　媒体具有公共性，正如21世纪网新闻敲诈案一名犯罪嫌疑人所反思的，“如果使用它的人心怀不端，造成的危害将无法想象。长此以往，我们不仅不会成为社会进步的推动者，相反会成为价值毁灭者。”的确，媒体人掌握着一定的话语权，这就决定了应该接受比常人更加严格的道德要求。应该说，媒体从业者也是思想文化工作者，</w:t>
      </w:r>
      <w:proofErr w:type="gramStart"/>
      <w:r w:rsidRPr="00AB535F">
        <w:rPr>
          <w:rFonts w:ascii="楷体" w:eastAsia="楷体" w:hAnsi="楷体" w:hint="eastAsia"/>
          <w:sz w:val="18"/>
          <w:szCs w:val="18"/>
        </w:rPr>
        <w:t>引领着</w:t>
      </w:r>
      <w:proofErr w:type="gramEnd"/>
      <w:r w:rsidRPr="00AB535F">
        <w:rPr>
          <w:rFonts w:ascii="楷体" w:eastAsia="楷体" w:hAnsi="楷体" w:hint="eastAsia"/>
          <w:sz w:val="18"/>
          <w:szCs w:val="18"/>
        </w:rPr>
        <w:t>社会思潮，提供着精神养料，这是价值所在，更是尊严所系。他们能否严守节操、行为</w:t>
      </w:r>
      <w:proofErr w:type="gramStart"/>
      <w:r w:rsidRPr="00AB535F">
        <w:rPr>
          <w:rFonts w:ascii="楷体" w:eastAsia="楷体" w:hAnsi="楷体" w:hint="eastAsia"/>
          <w:sz w:val="18"/>
          <w:szCs w:val="18"/>
        </w:rPr>
        <w:t>世范</w:t>
      </w:r>
      <w:proofErr w:type="gramEnd"/>
      <w:r w:rsidRPr="00AB535F">
        <w:rPr>
          <w:rFonts w:ascii="楷体" w:eastAsia="楷体" w:hAnsi="楷体" w:hint="eastAsia"/>
          <w:sz w:val="18"/>
          <w:szCs w:val="18"/>
        </w:rPr>
        <w:t>，关乎社会主义核心价值观能否真正深入人心。从这个角度看，媒体人更需把握好自己在整个社会中的位置。</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变革中的中国是</w:t>
      </w:r>
      <w:proofErr w:type="gramStart"/>
      <w:r w:rsidRPr="00AB535F">
        <w:rPr>
          <w:rFonts w:ascii="楷体" w:eastAsia="楷体" w:hAnsi="楷体" w:hint="eastAsia"/>
          <w:sz w:val="18"/>
          <w:szCs w:val="18"/>
        </w:rPr>
        <w:t>座新闻</w:t>
      </w:r>
      <w:proofErr w:type="gramEnd"/>
      <w:r w:rsidRPr="00AB535F">
        <w:rPr>
          <w:rFonts w:ascii="楷体" w:eastAsia="楷体" w:hAnsi="楷体" w:hint="eastAsia"/>
          <w:sz w:val="18"/>
          <w:szCs w:val="18"/>
        </w:rPr>
        <w:t>富矿，媒体从业者躬逢行业发展的难得机遇，是职业之幸，下笔要对得起时代、发声要无愧于未来。舞台足够大，要想更好地把握机遇和应对挑战，更不能丢了“初心”——恒定、健康的职业观和价值观。对于媒体人，这是安身之本，更是立命之基，须臾不可忘记。</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4C1885" w:rsidRDefault="00AB535F" w:rsidP="005C045B">
      <w:pPr>
        <w:spacing w:line="180" w:lineRule="exact"/>
        <w:jc w:val="center"/>
        <w:rPr>
          <w:rFonts w:ascii="楷体" w:eastAsia="楷体" w:hAnsi="楷体" w:hint="eastAsia"/>
          <w:b/>
          <w:sz w:val="18"/>
          <w:szCs w:val="18"/>
        </w:rPr>
      </w:pPr>
      <w:r w:rsidRPr="004C1885">
        <w:rPr>
          <w:rFonts w:ascii="楷体" w:eastAsia="楷体" w:hAnsi="楷体" w:hint="eastAsia"/>
          <w:b/>
          <w:sz w:val="18"/>
          <w:szCs w:val="18"/>
        </w:rPr>
        <w:t>人民时评：让校训之光照亮人生之路</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发布时间：2014-08-01 08:02:28</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以校训为载体，弘扬真善美爱的价值观，才能推动实现教育的价值回归，才能培养优秀的现代公民，反过来，也才能让校训恒久、熠熠生辉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置身入伏的燥热天气，征战完高考的同学们，以既放松又憧憬的微妙心境，陆续收到期盼已久的大学录取通知书。</w:t>
      </w:r>
      <w:proofErr w:type="gramStart"/>
      <w:r w:rsidRPr="00AB535F">
        <w:rPr>
          <w:rFonts w:ascii="楷体" w:eastAsia="楷体" w:hAnsi="楷体" w:hint="eastAsia"/>
          <w:sz w:val="18"/>
          <w:szCs w:val="18"/>
        </w:rPr>
        <w:t>而一句</w:t>
      </w:r>
      <w:proofErr w:type="gramEnd"/>
      <w:r w:rsidRPr="00AB535F">
        <w:rPr>
          <w:rFonts w:ascii="楷体" w:eastAsia="楷体" w:hAnsi="楷体" w:hint="eastAsia"/>
          <w:sz w:val="18"/>
          <w:szCs w:val="18"/>
        </w:rPr>
        <w:t>简短的“校训”，往往是其中不可或缺的元素。</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作为办学理念的凝练表达，校训，承载着独特的历史传统，</w:t>
      </w:r>
      <w:proofErr w:type="gramStart"/>
      <w:r w:rsidRPr="00AB535F">
        <w:rPr>
          <w:rFonts w:ascii="楷体" w:eastAsia="楷体" w:hAnsi="楷体" w:hint="eastAsia"/>
          <w:sz w:val="18"/>
          <w:szCs w:val="18"/>
        </w:rPr>
        <w:t>标注着</w:t>
      </w:r>
      <w:proofErr w:type="gramEnd"/>
      <w:r w:rsidRPr="00AB535F">
        <w:rPr>
          <w:rFonts w:ascii="楷体" w:eastAsia="楷体" w:hAnsi="楷体" w:hint="eastAsia"/>
          <w:sz w:val="18"/>
          <w:szCs w:val="18"/>
        </w:rPr>
        <w:t>鲜明的时代气质，是坚守价值信念的导航罗盘，也是叮咛所有校友的人生格言。复旦大学曾有一位博士生，第一次拜访导师即被问：你知道怎么读博士吗?语塞之际，导师提示他把复旦校训“博学而笃志，切问而近思”倒着读一遍——“思近而问切，志笃而学博”，读博，原来就是从思</w:t>
      </w:r>
      <w:proofErr w:type="gramStart"/>
      <w:r w:rsidRPr="00AB535F">
        <w:rPr>
          <w:rFonts w:ascii="楷体" w:eastAsia="楷体" w:hAnsi="楷体" w:hint="eastAsia"/>
          <w:sz w:val="18"/>
          <w:szCs w:val="18"/>
        </w:rPr>
        <w:t>到问再到</w:t>
      </w:r>
      <w:proofErr w:type="gramEnd"/>
      <w:r w:rsidRPr="00AB535F">
        <w:rPr>
          <w:rFonts w:ascii="楷体" w:eastAsia="楷体" w:hAnsi="楷体" w:hint="eastAsia"/>
          <w:sz w:val="18"/>
          <w:szCs w:val="18"/>
        </w:rPr>
        <w:t>志的过程。这则小故事启示我们，对许多学子而言，他们正是从解码校训开始认识学校、认知学问、认清人生，然后去赓续这所学校的文化基因。</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校训往往既强调治学精神，也关注道德修养。北京小学校训“脚踏实地做事，顶天立地做人”，南开中学校训“允公允能，日新月异”，都给人以深刻印象。据统计，在教育部公布的百余所“211”高校的校训中，“学”与“德”是出现频次最高的字眼。比如，北京师范大学校训“学为人师，行为</w:t>
      </w:r>
      <w:proofErr w:type="gramStart"/>
      <w:r w:rsidRPr="00AB535F">
        <w:rPr>
          <w:rFonts w:ascii="楷体" w:eastAsia="楷体" w:hAnsi="楷体" w:hint="eastAsia"/>
          <w:sz w:val="18"/>
          <w:szCs w:val="18"/>
        </w:rPr>
        <w:t>世范</w:t>
      </w:r>
      <w:proofErr w:type="gramEnd"/>
      <w:r w:rsidRPr="00AB535F">
        <w:rPr>
          <w:rFonts w:ascii="楷体" w:eastAsia="楷体" w:hAnsi="楷体" w:hint="eastAsia"/>
          <w:sz w:val="18"/>
          <w:szCs w:val="18"/>
        </w:rPr>
        <w:t>”、南京大学校训“诚朴雄伟，励学</w:t>
      </w:r>
      <w:proofErr w:type="gramStart"/>
      <w:r w:rsidRPr="00AB535F">
        <w:rPr>
          <w:rFonts w:ascii="楷体" w:eastAsia="楷体" w:hAnsi="楷体" w:hint="eastAsia"/>
          <w:sz w:val="18"/>
          <w:szCs w:val="18"/>
        </w:rPr>
        <w:t>敦</w:t>
      </w:r>
      <w:proofErr w:type="gramEnd"/>
      <w:r w:rsidRPr="00AB535F">
        <w:rPr>
          <w:rFonts w:ascii="楷体" w:eastAsia="楷体" w:hAnsi="楷体" w:hint="eastAsia"/>
          <w:sz w:val="18"/>
          <w:szCs w:val="18"/>
        </w:rPr>
        <w:t>行”，庄重典雅、寓意深刻;又如耳熟能详的清华大学校训“自强不息，厚德载物”，国学大师张岱年曾将之总结为中华文化的核心内容。品读校训，如同接受精神和灵魂的洗礼，也像是在中华优秀传统文化的长廊里徜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喻为“象牙塔”的校园，往往被视作思想净土、道德高地，人们对它充满了深切期待，校园也承载了教书、育人的重大责任。然而，一些学校忽视了大学精神的传承，淡化了价值理念的培养，或是陷入功利导向的泥淖，让市场思维超越学术思维;或是淡漠“百年树人”的使命，让升学排名替代了心灵呵护。当虚荣投机、“精致的利己主义”在校园里滋生弥漫，当考试作弊时有耳闻、论文抄袭愈演愈烈、弄虚作假骗领奖学金的现象频频爆出，甚至于，当在校大学生竟然成了可耻的高考枪手，这一切怎不令人痛心?迷失于价值雾</w:t>
      </w:r>
      <w:proofErr w:type="gramStart"/>
      <w:r w:rsidRPr="00AB535F">
        <w:rPr>
          <w:rFonts w:ascii="楷体" w:eastAsia="楷体" w:hAnsi="楷体" w:hint="eastAsia"/>
          <w:sz w:val="18"/>
          <w:szCs w:val="18"/>
        </w:rPr>
        <w:t>霾</w:t>
      </w:r>
      <w:proofErr w:type="gramEnd"/>
      <w:r w:rsidRPr="00AB535F">
        <w:rPr>
          <w:rFonts w:ascii="楷体" w:eastAsia="楷体" w:hAnsi="楷体" w:hint="eastAsia"/>
          <w:sz w:val="18"/>
          <w:szCs w:val="18"/>
        </w:rPr>
        <w:t>，甚至在世界观、人生观、价值观的总开关上出了问题，这样的“未来主人翁”怎能让人放心?从小里说，关系一所学校的名誉与责任，往大里讲，关乎一个国家的前途未来。</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从这个意义上说，倘若能够重新认识、发掘校训的文化内涵，以校训为警示，涵养求真求实的精气神;以校训为载体，弘扬真善美爱的价值观，才能推动实现教育的价值回归，才能培养优秀的现代公民，反过来，也才能让校训恒久、熠熠生辉。</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当然，要将发自内心的价值认同在每一位毕业生的血液里流淌，成为描摹人生轨迹的标尺，需要将校训</w:t>
      </w:r>
      <w:proofErr w:type="gramStart"/>
      <w:r w:rsidRPr="00AB535F">
        <w:rPr>
          <w:rFonts w:ascii="楷体" w:eastAsia="楷体" w:hAnsi="楷体" w:hint="eastAsia"/>
          <w:sz w:val="18"/>
          <w:szCs w:val="18"/>
        </w:rPr>
        <w:t>落细落小落实</w:t>
      </w:r>
      <w:proofErr w:type="gramEnd"/>
      <w:r w:rsidRPr="00AB535F">
        <w:rPr>
          <w:rFonts w:ascii="楷体" w:eastAsia="楷体" w:hAnsi="楷体" w:hint="eastAsia"/>
          <w:sz w:val="18"/>
          <w:szCs w:val="18"/>
        </w:rPr>
        <w:t>。奉校训为圭臬，从一点一滴做起、从一言一行开始，无论置身校园还是离开学堂，崇德向善、明德惟馨，让校训精神烛照一生，既是对校训精神的生动诠释，又何尝不是对核</w:t>
      </w:r>
      <w:r w:rsidRPr="00AB535F">
        <w:rPr>
          <w:rFonts w:ascii="楷体" w:eastAsia="楷体" w:hAnsi="楷体" w:hint="eastAsia"/>
          <w:sz w:val="18"/>
          <w:szCs w:val="18"/>
        </w:rPr>
        <w:lastRenderedPageBreak/>
        <w:t>心价值观的有力</w:t>
      </w:r>
      <w:proofErr w:type="gramStart"/>
      <w:r w:rsidRPr="00AB535F">
        <w:rPr>
          <w:rFonts w:ascii="楷体" w:eastAsia="楷体" w:hAnsi="楷体" w:hint="eastAsia"/>
          <w:sz w:val="18"/>
          <w:szCs w:val="18"/>
        </w:rPr>
        <w:t>践行</w:t>
      </w:r>
      <w:proofErr w:type="gramEnd"/>
      <w:r w:rsidRPr="00AB535F">
        <w:rPr>
          <w:rFonts w:ascii="楷体" w:eastAsia="楷体" w:hAnsi="楷体" w:hint="eastAsia"/>
          <w:sz w:val="18"/>
          <w:szCs w:val="18"/>
        </w:rPr>
        <w:t>?而从小学、中学再到大学，如果每一所学校都能握好接力棒，将价值观引导有效贯穿于求学全过程，青少年就能沿着成长的阶梯健康向上。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也许，毕业多年以后，那些具体课程名称或已淡忘，但母校的校训却一定会深植于心，历久弥新。铭记校训，不断激发校训的正能量，她必将点亮思想的星空，也将照亮我们的人生之路。</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98046A" w:rsidRDefault="00AB535F" w:rsidP="005C045B">
      <w:pPr>
        <w:spacing w:line="180" w:lineRule="exact"/>
        <w:jc w:val="center"/>
        <w:rPr>
          <w:rFonts w:ascii="楷体" w:eastAsia="楷体" w:hAnsi="楷体" w:hint="eastAsia"/>
          <w:b/>
          <w:sz w:val="18"/>
          <w:szCs w:val="18"/>
        </w:rPr>
      </w:pPr>
      <w:r w:rsidRPr="0098046A">
        <w:rPr>
          <w:rFonts w:ascii="楷体" w:eastAsia="楷体" w:hAnsi="楷体" w:hint="eastAsia"/>
          <w:b/>
          <w:sz w:val="18"/>
          <w:szCs w:val="18"/>
        </w:rPr>
        <w:t>人民时评：</w:t>
      </w:r>
      <w:proofErr w:type="gramStart"/>
      <w:r w:rsidRPr="0098046A">
        <w:rPr>
          <w:rFonts w:ascii="楷体" w:eastAsia="楷体" w:hAnsi="楷体" w:hint="eastAsia"/>
          <w:b/>
          <w:sz w:val="18"/>
          <w:szCs w:val="18"/>
        </w:rPr>
        <w:t>批湘鄂</w:t>
      </w:r>
      <w:proofErr w:type="gramEnd"/>
      <w:r w:rsidRPr="0098046A">
        <w:rPr>
          <w:rFonts w:ascii="楷体" w:eastAsia="楷体" w:hAnsi="楷体" w:hint="eastAsia"/>
          <w:b/>
          <w:sz w:val="18"/>
          <w:szCs w:val="18"/>
        </w:rPr>
        <w:t>贫困县盖豪楼—“穷县富</w:t>
      </w:r>
      <w:proofErr w:type="gramStart"/>
      <w:r w:rsidRPr="0098046A">
        <w:rPr>
          <w:rFonts w:ascii="楷体" w:eastAsia="楷体" w:hAnsi="楷体" w:hint="eastAsia"/>
          <w:b/>
          <w:sz w:val="18"/>
          <w:szCs w:val="18"/>
        </w:rPr>
        <w:t>衙</w:t>
      </w:r>
      <w:proofErr w:type="gramEnd"/>
      <w:r w:rsidRPr="0098046A">
        <w:rPr>
          <w:rFonts w:ascii="楷体" w:eastAsia="楷体" w:hAnsi="楷体" w:hint="eastAsia"/>
          <w:b/>
          <w:sz w:val="18"/>
          <w:szCs w:val="18"/>
        </w:rPr>
        <w:t>”</w:t>
      </w:r>
      <w:proofErr w:type="gramStart"/>
      <w:r w:rsidRPr="0098046A">
        <w:rPr>
          <w:rFonts w:ascii="楷体" w:eastAsia="楷体" w:hAnsi="楷体" w:hint="eastAsia"/>
          <w:b/>
          <w:sz w:val="18"/>
          <w:szCs w:val="18"/>
        </w:rPr>
        <w:t>照鉴了什么</w:t>
      </w:r>
      <w:proofErr w:type="gramEnd"/>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发布时间：2014-07-29 08:29:53</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原标题：“穷县富</w:t>
      </w:r>
      <w:proofErr w:type="gramStart"/>
      <w:r w:rsidRPr="00AB535F">
        <w:rPr>
          <w:rFonts w:ascii="楷体" w:eastAsia="楷体" w:hAnsi="楷体" w:hint="eastAsia"/>
          <w:sz w:val="18"/>
          <w:szCs w:val="18"/>
        </w:rPr>
        <w:t>衙</w:t>
      </w:r>
      <w:proofErr w:type="gramEnd"/>
      <w:r w:rsidRPr="00AB535F">
        <w:rPr>
          <w:rFonts w:ascii="楷体" w:eastAsia="楷体" w:hAnsi="楷体" w:hint="eastAsia"/>
          <w:sz w:val="18"/>
          <w:szCs w:val="18"/>
        </w:rPr>
        <w:t>”</w:t>
      </w:r>
      <w:proofErr w:type="gramStart"/>
      <w:r w:rsidRPr="00AB535F">
        <w:rPr>
          <w:rFonts w:ascii="楷体" w:eastAsia="楷体" w:hAnsi="楷体" w:hint="eastAsia"/>
          <w:sz w:val="18"/>
          <w:szCs w:val="18"/>
        </w:rPr>
        <w:t>照鉴了什么</w:t>
      </w:r>
      <w:proofErr w:type="gramEnd"/>
      <w:r w:rsidRPr="00AB535F">
        <w:rPr>
          <w:rFonts w:ascii="楷体" w:eastAsia="楷体" w:hAnsi="楷体" w:hint="eastAsia"/>
          <w:sz w:val="18"/>
          <w:szCs w:val="18"/>
        </w:rPr>
        <w:t>（人民时评）</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不管穷县还是富县，都理应把钱花到里子上，用在最需要的地方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最近，湖北来凤县、湖南安仁县的豪华办公楼引起关注。这两个县都是贫困县，而“官衙”都修得富丽堂皇，一时质疑者众。对此，两县都</w:t>
      </w:r>
      <w:proofErr w:type="gramStart"/>
      <w:r w:rsidRPr="00AB535F">
        <w:rPr>
          <w:rFonts w:ascii="楷体" w:eastAsia="楷体" w:hAnsi="楷体" w:hint="eastAsia"/>
          <w:sz w:val="18"/>
          <w:szCs w:val="18"/>
        </w:rPr>
        <w:t>作出</w:t>
      </w:r>
      <w:proofErr w:type="gramEnd"/>
      <w:r w:rsidRPr="00AB535F">
        <w:rPr>
          <w:rFonts w:ascii="楷体" w:eastAsia="楷体" w:hAnsi="楷体" w:hint="eastAsia"/>
          <w:sz w:val="18"/>
          <w:szCs w:val="18"/>
        </w:rPr>
        <w:t>回应，道出了各自具体原因。其实，这种“穷县富衙门”现象由来已久，只不过，在落实八项规定、</w:t>
      </w:r>
      <w:proofErr w:type="gramStart"/>
      <w:r w:rsidRPr="00AB535F">
        <w:rPr>
          <w:rFonts w:ascii="楷体" w:eastAsia="楷体" w:hAnsi="楷体" w:hint="eastAsia"/>
          <w:sz w:val="18"/>
          <w:szCs w:val="18"/>
        </w:rPr>
        <w:t>深入转作风</w:t>
      </w:r>
      <w:proofErr w:type="gramEnd"/>
      <w:r w:rsidRPr="00AB535F">
        <w:rPr>
          <w:rFonts w:ascii="楷体" w:eastAsia="楷体" w:hAnsi="楷体" w:hint="eastAsia"/>
          <w:sz w:val="18"/>
          <w:szCs w:val="18"/>
        </w:rPr>
        <w:t>的背景下，显得更为触目惊心。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一边吃着财政饭、</w:t>
      </w:r>
      <w:proofErr w:type="gramStart"/>
      <w:r w:rsidRPr="00AB535F">
        <w:rPr>
          <w:rFonts w:ascii="楷体" w:eastAsia="楷体" w:hAnsi="楷体" w:hint="eastAsia"/>
          <w:sz w:val="18"/>
          <w:szCs w:val="18"/>
        </w:rPr>
        <w:t>靠转移</w:t>
      </w:r>
      <w:proofErr w:type="gramEnd"/>
      <w:r w:rsidRPr="00AB535F">
        <w:rPr>
          <w:rFonts w:ascii="楷体" w:eastAsia="楷体" w:hAnsi="楷体" w:hint="eastAsia"/>
          <w:sz w:val="18"/>
          <w:szCs w:val="18"/>
        </w:rPr>
        <w:t>支付等维持运转，还有大量民生事业“嗷嗷待哺”，一边又大手笔建起豪华办公楼，人们自然很有意见。建筑没有生命，但能传递感情，更像一面镜子映照出不少问题。</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常看到一些办事群众，在豪华办公楼前找不到北，气喘吁吁地爬上层层台阶，抬眼四望，发现进入一个陌生的“迷宫世界”。有群众说：还没进办公室，心里就先发怵。人们不禁要问：这里到底是服务机关，还是拒人于千里之外的威风官衙？显然，这样的豪华办公楼，无形中就在党政机关与人民群众之间竖起了一堵墙。</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些地方热衷于建设豪华办公楼，表面上看是讲气派、好面子使然，骨子里却有着自己的“小九九”，冲着的是“银子和位子”。豪华办公楼大多地处市中心，借此炒高地价，抬高房价，即可使土地财政盆满钵溢。有的设在新城，以政府办公楼坐镇，吸引商家、居民进驻，制造人气。把新城造出来，把GDP抬上去，为自己升迁攒“资本”。至于群众办事是否方便，是否符合发展实际，暂且抛到一边。</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人们不解的是：既然这么穷，盖楼的钱从哪里来？这当然难不倒一些人。比如有的领导干部喜欢寅吃卯粮，锅里没米不要紧，不惜举债大兴土木。自己升官拍屁股走人，给后任却留下一屁股债。如此“涂脂抹粉”，不仅透支财力，还会挤占民生资金，留下一堆后遗症。更严重的是，一些人借机寻租，以权谋私。在一些人眼里，工程只有长流水，才有不断伸手的可能，一些地方“大楼建起来，干部倒下去”即是明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财政资金有限，如何用到刀刃上？发展诸事待举，怎样分清轻重主次？如果说“穷县富</w:t>
      </w:r>
      <w:proofErr w:type="gramStart"/>
      <w:r w:rsidRPr="00AB535F">
        <w:rPr>
          <w:rFonts w:ascii="楷体" w:eastAsia="楷体" w:hAnsi="楷体" w:hint="eastAsia"/>
          <w:sz w:val="18"/>
          <w:szCs w:val="18"/>
        </w:rPr>
        <w:t>衙</w:t>
      </w:r>
      <w:proofErr w:type="gramEnd"/>
      <w:r w:rsidRPr="00AB535F">
        <w:rPr>
          <w:rFonts w:ascii="楷体" w:eastAsia="楷体" w:hAnsi="楷体" w:hint="eastAsia"/>
          <w:sz w:val="18"/>
          <w:szCs w:val="18"/>
        </w:rPr>
        <w:t>”提供了反面案例，那么不少地方的“最美大院”则是令人振奋的答案。从蓝山到龙山，湖南的一座座“最美县委大院”，让人心生暖意。青海农牧区很多县政府办公楼，包括省委、省政府的办公楼都已年过半百。渐渐老去的是一座座机关大院，永远不老的是艰苦奋斗的作风、心系苍生的情怀，有什么比这种作风更有力量？有什么比这种情怀更加动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官不修</w:t>
      </w:r>
      <w:proofErr w:type="gramStart"/>
      <w:r w:rsidRPr="00AB535F">
        <w:rPr>
          <w:rFonts w:ascii="楷体" w:eastAsia="楷体" w:hAnsi="楷体" w:hint="eastAsia"/>
          <w:sz w:val="18"/>
          <w:szCs w:val="18"/>
        </w:rPr>
        <w:t>衙</w:t>
      </w:r>
      <w:proofErr w:type="gramEnd"/>
      <w:r w:rsidRPr="00AB535F">
        <w:rPr>
          <w:rFonts w:ascii="楷体" w:eastAsia="楷体" w:hAnsi="楷体" w:hint="eastAsia"/>
          <w:sz w:val="18"/>
          <w:szCs w:val="18"/>
        </w:rPr>
        <w:t>，这是古人为官的信条。其中原因很多，有一条</w:t>
      </w:r>
      <w:proofErr w:type="gramStart"/>
      <w:r w:rsidRPr="00AB535F">
        <w:rPr>
          <w:rFonts w:ascii="楷体" w:eastAsia="楷体" w:hAnsi="楷体" w:hint="eastAsia"/>
          <w:sz w:val="18"/>
          <w:szCs w:val="18"/>
        </w:rPr>
        <w:t>很</w:t>
      </w:r>
      <w:proofErr w:type="gramEnd"/>
      <w:r w:rsidRPr="00AB535F">
        <w:rPr>
          <w:rFonts w:ascii="楷体" w:eastAsia="楷体" w:hAnsi="楷体" w:hint="eastAsia"/>
          <w:sz w:val="18"/>
          <w:szCs w:val="18"/>
        </w:rPr>
        <w:t>关键：衙门修得太奢华，担心上级看了不舒服，会给人靡费印象影响官声。古人尚且有所忌惮，今天的党员干部应该更加清醒和自觉。尤其是当前，保护环境、改善民生、转型升级等都急需投入，不管穷县还是富县，理应把钱花到里子上，用在最需要的地方；中央八项规定高悬，国务院三令五申严禁以各种名义建设楼堂馆所，顶风违纪者必然会被动真碰硬。</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经济发展了，时代不同了，政府办公楼也不是“越简陋就越高尚”。条件允许的，可以依法依规适度改善。但是，无论如何，政府办公楼是一面镜子，更是民心的一把度量衡，切不可因此而淡漠了对群众的感情，失去了群众的信任。</w:t>
      </w:r>
    </w:p>
    <w:p w:rsidR="00AB535F" w:rsidRPr="0098046A" w:rsidRDefault="00AB535F" w:rsidP="005C045B">
      <w:pPr>
        <w:spacing w:line="180" w:lineRule="exact"/>
        <w:jc w:val="center"/>
        <w:rPr>
          <w:rFonts w:ascii="楷体" w:eastAsia="楷体" w:hAnsi="楷体" w:hint="eastAsia"/>
          <w:b/>
          <w:sz w:val="18"/>
          <w:szCs w:val="18"/>
        </w:rPr>
      </w:pPr>
      <w:r w:rsidRPr="0098046A">
        <w:rPr>
          <w:rFonts w:ascii="楷体" w:eastAsia="楷体" w:hAnsi="楷体" w:hint="eastAsia"/>
          <w:b/>
          <w:sz w:val="18"/>
          <w:szCs w:val="18"/>
        </w:rPr>
        <w:lastRenderedPageBreak/>
        <w:t>人民时评：“逃兵”事件,警惕“精神缺钙”蔓延年轻一代</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发布时间：2014-07-18 08:46:24</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将责任进行到底，这份意志品质并非与生俱来。因此，责怪孩子不如反省我们的学校教育、家庭教育和社会教育，究竟缺了什么要素，使孩子们染上“精神缺钙”症</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有一小群“90后”，正成为长辈痛心疾首的话题。</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7月14日，湖南邵阳市征兵办公开通报13名拒服兵役的青年，因怕苦怕累、不安心服役而被退兵。不久前，浙江缙云县也惩罚过一位17岁少年，他嫌当兵太苦，坚决要求回家，结果因“拒服兵役”被行政处罚3万元。</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舆论一片喟叹，甚至出现“垮掉的一代”的评价。</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先不忙大动干戈。所谓“逃兵”事件的接踵出现，毕竟只是个案，将打击面扩大到一代人，显系误伤。事实上，不管是在汶川大地震，还是在北京奥运、上海</w:t>
      </w:r>
      <w:proofErr w:type="gramStart"/>
      <w:r w:rsidRPr="00AB535F">
        <w:rPr>
          <w:rFonts w:ascii="楷体" w:eastAsia="楷体" w:hAnsi="楷体" w:hint="eastAsia"/>
          <w:sz w:val="18"/>
          <w:szCs w:val="18"/>
        </w:rPr>
        <w:t>世</w:t>
      </w:r>
      <w:proofErr w:type="gramEnd"/>
      <w:r w:rsidRPr="00AB535F">
        <w:rPr>
          <w:rFonts w:ascii="楷体" w:eastAsia="楷体" w:hAnsi="楷体" w:hint="eastAsia"/>
          <w:sz w:val="18"/>
          <w:szCs w:val="18"/>
        </w:rPr>
        <w:t>博，中国青年志愿者已经向世人昭告，他们有能力集体英勇地站在共和国前线，用坚强、韧性、专业知识与责任感，还有阳光般的表情，让长辈刮目相看。他们体现的大爱、大善与大勇，是改革开放30余年最丰硕的成果。他们拥有更加开放的阳光心态、面向世界的胸襟、整合海量信息的能力，他们往往不是一个人在战斗，更多同龄人、更多长辈，构成了他们的坚强后盾。</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当然，在日常生活中，这一代孩子们，确实也</w:t>
      </w:r>
      <w:proofErr w:type="gramStart"/>
      <w:r w:rsidRPr="00AB535F">
        <w:rPr>
          <w:rFonts w:ascii="楷体" w:eastAsia="楷体" w:hAnsi="楷体" w:hint="eastAsia"/>
          <w:sz w:val="18"/>
          <w:szCs w:val="18"/>
        </w:rPr>
        <w:t>蔓延着</w:t>
      </w:r>
      <w:proofErr w:type="gramEnd"/>
      <w:r w:rsidRPr="00AB535F">
        <w:rPr>
          <w:rFonts w:ascii="楷体" w:eastAsia="楷体" w:hAnsi="楷体" w:hint="eastAsia"/>
          <w:sz w:val="18"/>
          <w:szCs w:val="18"/>
        </w:rPr>
        <w:t>怠惰、娇气与责任意识匮乏的流行病。比如那一小群“逃兵”，也许从小娇生惯养而无法应对兵营生活的艰辛，让他们觉得离开是最好的、最无害的选择。或许直到离开，他们也没有意识到这次“逃离”的分量。他们有过挫折、艰辛甚至磨难吗？有过为不当行为承担后果的经历吗？或者有谁曾经告诉过他们应肩负的责任担当吗？</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将责任进行到底，这份意志品质并非与生俱来。因此，责怪孩子不如反省我们的学校教育、家庭教育和社会教育，究竟缺了什么要素，使孩子们染上“精神缺钙”症呢？是否太过精心的呵护，增加了孩子们成为“精致的利己主义者”的机会？是否太过单一的应试期许，局限了孩子们自我磨砺的眼界和领域？是否“爸爸去哪儿”的社会困惑，妈妈和女性老师环绕的阴柔氛围，弱化了男孩们的阳刚之气、独立意识和责任担当？</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还有不可或缺的理想主义教育呢。</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不由想起近一个世纪以前创立中国共产党的那群年轻人。细数当年中共一大13位代表，绝大多数都是热血青年。李达、李汉俊、毛泽东、陈潭秋、王尽美等均出生于19世纪90年代，而邓恩铭等更出生于20世纪初。为了理想，他们将本可以安逸、富足的生命，投入清贫、坎坷甚至家破人亡的命运。他们有青春</w:t>
      </w:r>
      <w:proofErr w:type="gramStart"/>
      <w:r w:rsidRPr="00AB535F">
        <w:rPr>
          <w:rFonts w:ascii="楷体" w:eastAsia="楷体" w:hAnsi="楷体" w:hint="eastAsia"/>
          <w:sz w:val="18"/>
          <w:szCs w:val="18"/>
        </w:rPr>
        <w:t>贲</w:t>
      </w:r>
      <w:proofErr w:type="gramEnd"/>
      <w:r w:rsidRPr="00AB535F">
        <w:rPr>
          <w:rFonts w:ascii="楷体" w:eastAsia="楷体" w:hAnsi="楷体" w:hint="eastAsia"/>
          <w:sz w:val="18"/>
          <w:szCs w:val="18"/>
        </w:rPr>
        <w:t>张的热血、有忧国忧民的情怀，更有舍生取义的担当。</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隔着一个世纪悬望百年前的这群年轻人，其磅礴的理想主义和家国情怀，仍然让我们怦然心动。</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反过来想，如果那一代青年才俊，沉迷于题海之中不能自拔，或被父母社会捧托于手心呵护</w:t>
      </w:r>
      <w:proofErr w:type="gramStart"/>
      <w:r w:rsidRPr="00AB535F">
        <w:rPr>
          <w:rFonts w:ascii="楷体" w:eastAsia="楷体" w:hAnsi="楷体" w:hint="eastAsia"/>
          <w:sz w:val="18"/>
          <w:szCs w:val="18"/>
        </w:rPr>
        <w:t>倍</w:t>
      </w:r>
      <w:proofErr w:type="gramEnd"/>
      <w:r w:rsidRPr="00AB535F">
        <w:rPr>
          <w:rFonts w:ascii="楷体" w:eastAsia="楷体" w:hAnsi="楷体" w:hint="eastAsia"/>
          <w:sz w:val="18"/>
          <w:szCs w:val="18"/>
        </w:rPr>
        <w:t>至，或连一场考试都不能忍受窗外偶尔的汽车鸣笛而需要父母以人墙拦路相护，那么，他们还会有多少勇气和智慧、理性与激情去创造一个崭新的中国呢？</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一代人有一代人的历史使命和责任担当。“逃兵”故事在提醒中国教育，提醒更多父母，该放手时则放手。</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856992" w:rsidRDefault="00AB535F" w:rsidP="005C045B">
      <w:pPr>
        <w:spacing w:line="180" w:lineRule="exact"/>
        <w:jc w:val="center"/>
        <w:rPr>
          <w:rFonts w:ascii="楷体" w:eastAsia="楷体" w:hAnsi="楷体" w:hint="eastAsia"/>
          <w:b/>
          <w:sz w:val="18"/>
          <w:szCs w:val="18"/>
        </w:rPr>
      </w:pPr>
      <w:r w:rsidRPr="00856992">
        <w:rPr>
          <w:rFonts w:ascii="楷体" w:eastAsia="楷体" w:hAnsi="楷体" w:hint="eastAsia"/>
          <w:b/>
          <w:sz w:val="18"/>
          <w:szCs w:val="18"/>
        </w:rPr>
        <w:t>人民时评：法律面前，无所谓强者弱者</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发布时间：2014-07-16 14:56:47</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因为是“弱势群体”，就要求给予超越法律界定的救济，质问“法律为何如此冷漠”；因为是“强势群体”，就要求加以超越法律规定的惩处，动辄“不杀不足以平民愤”，二者同样都走到了法制的反面　</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近日，“东平女生被性侵”案不断发酵。从一开始警方宣布“根据目前证据材料”，不能证明“构成强奸罪”，到日前“发现了新的线索，获取了新的证据”，以“涉嫌强奸罪”，对有关人员依法刑事拘留，再加上该女生母亲喝农药自杀未遂，一时间舆论为之哗然。</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其中，“未成年”少女、开“宝马”的地痞、“警察称市里打过招呼难办”等字眼，刺激着人们的眼球，</w:t>
      </w:r>
      <w:proofErr w:type="gramStart"/>
      <w:r w:rsidRPr="00AB535F">
        <w:rPr>
          <w:rFonts w:ascii="楷体" w:eastAsia="楷体" w:hAnsi="楷体" w:hint="eastAsia"/>
          <w:sz w:val="18"/>
          <w:szCs w:val="18"/>
        </w:rPr>
        <w:t>触动着</w:t>
      </w:r>
      <w:proofErr w:type="gramEnd"/>
      <w:r w:rsidRPr="00AB535F">
        <w:rPr>
          <w:rFonts w:ascii="楷体" w:eastAsia="楷体" w:hAnsi="楷体" w:hint="eastAsia"/>
          <w:sz w:val="18"/>
          <w:szCs w:val="18"/>
        </w:rPr>
        <w:t>公众的神经。当事双方的“强势”与“弱势”，和若干起同类事件一样，再次引发标签化思维和法治思维的碰撞。</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毋庸讳言，当官的、有钱的人做了违法的事，利用手中权、囊中财，为自己“解套”一时，在现实生活中确有发生。人们痛恨“强势群体”，同情“弱势群体”，根源也在于此。由此产生“为官不正”“为富不仁”的刻板偏见，强化了一些人的“仇官”“仇富”心理。但是，离开事实依据和法律界定，简单用“强势”与“弱势”的标签来论是非、定轻重，只会动摇法律刚性，损害法制权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因为是“弱势群体”，就要求给予超越法律界定的救济，质问“法律为何如此冷漠”；因为是“强势群体”，就要求加以超越法律规定的惩处，动辄“不杀不足以平民愤”，二者同样都走到了法制的反面。反之，如果同样都有违法行为，那么，无原则地同情“弱势群体”，呼吁“法外开恩”，</w:t>
      </w:r>
      <w:proofErr w:type="gramStart"/>
      <w:r w:rsidRPr="00AB535F">
        <w:rPr>
          <w:rFonts w:ascii="楷体" w:eastAsia="楷体" w:hAnsi="楷体" w:hint="eastAsia"/>
          <w:sz w:val="18"/>
          <w:szCs w:val="18"/>
        </w:rPr>
        <w:t>同无底线</w:t>
      </w:r>
      <w:proofErr w:type="gramEnd"/>
      <w:r w:rsidRPr="00AB535F">
        <w:rPr>
          <w:rFonts w:ascii="楷体" w:eastAsia="楷体" w:hAnsi="楷体" w:hint="eastAsia"/>
          <w:sz w:val="18"/>
          <w:szCs w:val="18"/>
        </w:rPr>
        <w:t>地纵容“强势群体”，搞“刑不上大夫”那一套，都会对法制造成致命的伤害。</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法制的归法制，其它的归其它。法律的天平上，只应有合法与非法的权衡；法制的框架内，只应有守法与违法的区分。所谓的“强势”与“弱势”，都不能成为干扰评判“罪与非罪”的因素。这才是“法律面前，人人平等”的题中之义。“弱势群体”同“强势群体”相比，自我保护能力相对孱弱，法律的制定就是为其编织起权利维护的坚固屏障。但是这种保护必须以事实为依据，以法律为准绳。对于“弱势群体”在生活上可能遭遇的困境，应该动用社会救助等其它救济手段，给予人道主义的关爱，但不能指望突破法律界限，予以额外补偿。任何超越法制的“庇护”，都只能是过犹不及。</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“东平女生被性侵”案还在进一步调查中，我们希望不论是舆论还是警方，都能坚守法制的底线，不偏不倚，不枉</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纵，这才是真正意义上的惩恶扬善，也是对法制起码的尊重和真正的维护。</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856992" w:rsidRDefault="00AB535F" w:rsidP="005C045B">
      <w:pPr>
        <w:spacing w:line="180" w:lineRule="exact"/>
        <w:jc w:val="center"/>
        <w:rPr>
          <w:rFonts w:ascii="楷体" w:eastAsia="楷体" w:hAnsi="楷体" w:hint="eastAsia"/>
          <w:b/>
          <w:sz w:val="18"/>
          <w:szCs w:val="18"/>
        </w:rPr>
      </w:pPr>
      <w:r w:rsidRPr="00856992">
        <w:rPr>
          <w:rFonts w:ascii="楷体" w:eastAsia="楷体" w:hAnsi="楷体" w:hint="eastAsia"/>
          <w:b/>
          <w:sz w:val="18"/>
          <w:szCs w:val="18"/>
        </w:rPr>
        <w:t>人民时评：在热词中感受“中国新常态</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发布时间：2014-12-19 08:42:00</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年度字词背后，是民心民意的汇流，是时代社会的发展，是民主政治的前行</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梦、法、廉、赞……哪一个字，为你的2014年点睛?习大大、反腐、APEC蓝、新常态……哪一个词，为中国的2014年画像?近日，国家语言资源监测与研究中心、商务印书馆和</w:t>
      </w:r>
      <w:proofErr w:type="gramStart"/>
      <w:r w:rsidRPr="00AB535F">
        <w:rPr>
          <w:rFonts w:ascii="楷体" w:eastAsia="楷体" w:hAnsi="楷体" w:hint="eastAsia"/>
          <w:sz w:val="18"/>
          <w:szCs w:val="18"/>
        </w:rPr>
        <w:t>人民网</w:t>
      </w:r>
      <w:proofErr w:type="gramEnd"/>
      <w:r w:rsidRPr="00AB535F">
        <w:rPr>
          <w:rFonts w:ascii="楷体" w:eastAsia="楷体" w:hAnsi="楷体" w:hint="eastAsia"/>
          <w:sz w:val="18"/>
          <w:szCs w:val="18"/>
        </w:rPr>
        <w:t>共同主办的“汉语盘点2014”活动，得到众多网友关注，成为年末一道靓丽的文化景观。</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相信不少网友面对这些候选字词，会有“一个都不能少”的感觉。语言是社会变化的晴雨表，是时代进步的风向标。即便只是选一个字、一个词，也能管中窥豹，看看这一年向未来递上一张怎样的名片，为历史勾勒一张怎样的底片。而作为这一年历史的见证者，细细咂摸这些字词，更会别有一番滋味。</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语言折射的，是慢慢积累的能量、慢慢发生的变化、慢慢形成的共识，是一种在变与不变之中形成的新平衡、新常态。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你一定还记得习近平主席致新年贺词时，那些亲切平实的话语激起了人们多少美好的梦想，习大大，这个“土土”又亲昵的称呼，拉近了国与家的距离，更包含着公众对国家更好、生活更好的诚挚期待。你一定还记得十八届四中全会，让“法治”迅速成为热词。从吴</w:t>
      </w:r>
      <w:proofErr w:type="gramStart"/>
      <w:r w:rsidRPr="00AB535F">
        <w:rPr>
          <w:rFonts w:ascii="楷体" w:eastAsia="楷体" w:hAnsi="楷体" w:hint="eastAsia"/>
          <w:sz w:val="18"/>
          <w:szCs w:val="18"/>
        </w:rPr>
        <w:t>英案到呼格吉勒</w:t>
      </w:r>
      <w:proofErr w:type="gramEnd"/>
      <w:r w:rsidRPr="00AB535F">
        <w:rPr>
          <w:rFonts w:ascii="楷体" w:eastAsia="楷体" w:hAnsi="楷体" w:hint="eastAsia"/>
          <w:sz w:val="18"/>
          <w:szCs w:val="18"/>
        </w:rPr>
        <w:t>图案，法治思维日渐形成、法治意识更加彰显，公众从更多个案中感受</w:t>
      </w:r>
      <w:r w:rsidRPr="00AB535F">
        <w:rPr>
          <w:rFonts w:ascii="楷体" w:eastAsia="楷体" w:hAnsi="楷体" w:hint="eastAsia"/>
          <w:sz w:val="18"/>
          <w:szCs w:val="18"/>
        </w:rPr>
        <w:lastRenderedPageBreak/>
        <w:t>到公平正义。你一定还记得中央纪委监察部网站发布的重磅消息，总能激起舆论热潮。不论是出入街头巷尾的“的哥”，还是扯着嗓子叫卖糕点的师傅，一提“反腐”，都有说不完的话，也都发自真心地点赞。</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如若眼光转到另一个领域，在丰富而复杂的网络世界，同样能在各种流行语汇中，发现集体情绪。“失联”一词，足以唤回很多人呼唤马航客机“你快回来”时的揪心与焦灼;“且行且珍惜”虽然源于影视明星的情变，却隐含着公众对于感情与家庭的思考。而那些更生动甚至无厘头的表达，也是时代的一个注脚——如果考虑到对技术的尊重，“挖掘机”就不一定是玩笑;如果视为对创新的激励，“脑洞大开”也大有意趣。即便仍有“任性”的揶揄、“整个人都不好了”的自嘲，但在这片精彩的天地中，更多人、更多表达、更多思想，还是在向往着一个更美好的明天。</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是的，这些词背后，是民心民意的汇流，是时代社会的发展，是民主政治的前行。十八大之后，公众对国家充满新的期待，经过两年时间，这样的期待已经慢慢成为可感可触的现实。从改革到创新，从法治到核心价值，</w:t>
      </w:r>
      <w:proofErr w:type="gramStart"/>
      <w:r w:rsidRPr="00AB535F">
        <w:rPr>
          <w:rFonts w:ascii="楷体" w:eastAsia="楷体" w:hAnsi="楷体" w:hint="eastAsia"/>
          <w:sz w:val="18"/>
          <w:szCs w:val="18"/>
        </w:rPr>
        <w:t>这些热词充满</w:t>
      </w:r>
      <w:proofErr w:type="gramEnd"/>
      <w:r w:rsidRPr="00AB535F">
        <w:rPr>
          <w:rFonts w:ascii="楷体" w:eastAsia="楷体" w:hAnsi="楷体" w:hint="eastAsia"/>
          <w:sz w:val="18"/>
          <w:szCs w:val="18"/>
        </w:rPr>
        <w:t>向上的活力、前行的能量，正写照亿万人民对未来的期许、对国家的自信——这何尝不也是一种民意的“新常态”?</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语言和文字，堪称反映一个国家国民心理的最好文本;字、词、流行语，更可以看作是识别时代的特征。从“控”“伤不起”，到“梦”“钓鱼岛”，再到“房”“正能量”，年度字词的更迭，代表了社会关注与百姓心态的转变。读懂网友聚焦的细节、把握年度字词中的脉搏，对执政者而言，是再实际不过的改进建议和施政目标。珍视这份难得的民意畅谈录，或许能从中体悟更多治理之道、激发更大前行动力。</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856992" w:rsidRDefault="00AB535F" w:rsidP="005C045B">
      <w:pPr>
        <w:spacing w:line="180" w:lineRule="exact"/>
        <w:jc w:val="center"/>
        <w:rPr>
          <w:rFonts w:ascii="楷体" w:eastAsia="楷体" w:hAnsi="楷体" w:hint="eastAsia"/>
          <w:b/>
          <w:sz w:val="18"/>
          <w:szCs w:val="18"/>
        </w:rPr>
      </w:pPr>
      <w:r w:rsidRPr="00856992">
        <w:rPr>
          <w:rFonts w:ascii="楷体" w:eastAsia="楷体" w:hAnsi="楷体" w:hint="eastAsia"/>
          <w:b/>
          <w:sz w:val="18"/>
          <w:szCs w:val="18"/>
        </w:rPr>
        <w:t>人民日报社论：历史悲剧决不允许重演</w:t>
      </w:r>
    </w:p>
    <w:p w:rsidR="00AB535F" w:rsidRPr="00AB535F" w:rsidRDefault="00AB535F" w:rsidP="005C045B">
      <w:pPr>
        <w:spacing w:line="180" w:lineRule="exact"/>
        <w:jc w:val="center"/>
        <w:rPr>
          <w:rFonts w:ascii="楷体" w:eastAsia="楷体" w:hAnsi="楷体"/>
          <w:sz w:val="18"/>
          <w:szCs w:val="18"/>
        </w:rPr>
      </w:pP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发布时间：2014-07-07 09:17:20</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77年前的今天，日本军国主义悍然炮轰宛平城，制造了震惊中外的“七七事变”，标志着全面侵华战争的开始，成为中国全民族抗战的起点。这场战争，给中国人民带来了空前灾难，激发了中华民族的彻底觉醒和顽强奋起，并由此开辟了世界上第一个反法西斯战场。</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在民族生死存亡的关键时刻，中国共产党吹响了抗击外敌的第一声号角。在中国共产党倡导建立的抗日民族统一战线的旗帜下，以国共合作为基础，中华儿女万众一心、众志成城，各党派、各民族同仇敌忾、共赴国难，中国国民党和中国共产党领导的抗日军队，分别担负正面战场和敌后战场的作战任务，经过8年浴血奋战，以军民伤亡3500多万人的巨大牺牲，赢得了中国人民抗日战争的伟大胜利。这是中华民族在伟大复兴征程上的重大转折，也为世界反法西斯战争的胜利</w:t>
      </w:r>
      <w:proofErr w:type="gramStart"/>
      <w:r w:rsidRPr="00AB535F">
        <w:rPr>
          <w:rFonts w:ascii="楷体" w:eastAsia="楷体" w:hAnsi="楷体" w:hint="eastAsia"/>
          <w:sz w:val="18"/>
          <w:szCs w:val="18"/>
        </w:rPr>
        <w:t>作出</w:t>
      </w:r>
      <w:proofErr w:type="gramEnd"/>
      <w:r w:rsidRPr="00AB535F">
        <w:rPr>
          <w:rFonts w:ascii="楷体" w:eastAsia="楷体" w:hAnsi="楷体" w:hint="eastAsia"/>
          <w:sz w:val="18"/>
          <w:szCs w:val="18"/>
        </w:rPr>
        <w:t>了不可磨灭的贡献。</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正义与邪恶决不容混淆，历史悲剧决不允许重演。今天，我们纪念全民族抗战爆发77周年，是为了尊重和维护历史的真实性和严肃性，捍卫人类的尊严和良知;是为了从历史中汲取智慧启迪，获得开创未来的精神力量，坚定不移走和平发展道路、坚定不移维护世界和平。这种纪念，对世界上一切爱好和平的人们，是一次文明共识的汇合和凝聚;对那些罔顾事实、篡改历史的人来说，是一种提醒和警告;对于致力民族复兴的中国人民来说，是一次民族精神，民族魂的张扬和讴歌。</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回望77年前那场令人刻骨铭心的“七七事变”，回溯1840年以来中华民族的屈辱历史，直接原因是国家积贫积弱、根本原因是没有找到一条强国富民的发展道路。今天，在中国共产党的领导下，我们开辟了中国特色社会主义道路。沿着这条道路，中国取得了举世瞩目的发展成就，以崭新的姿态屹立于世界民族之林，中国人民比历史上任何时期都更加接近中华民族伟大复兴目标。越是在这个时候，我们越是要铭记历史，越是要倍加珍惜、始终坚持、不断发展中国特色社会主义，越是要自强不息、团结一致、共</w:t>
      </w:r>
      <w:proofErr w:type="gramStart"/>
      <w:r w:rsidRPr="00AB535F">
        <w:rPr>
          <w:rFonts w:ascii="楷体" w:eastAsia="楷体" w:hAnsi="楷体" w:hint="eastAsia"/>
          <w:sz w:val="18"/>
          <w:szCs w:val="18"/>
        </w:rPr>
        <w:t>圆民族</w:t>
      </w:r>
      <w:proofErr w:type="gramEnd"/>
      <w:r w:rsidRPr="00AB535F">
        <w:rPr>
          <w:rFonts w:ascii="楷体" w:eastAsia="楷体" w:hAnsi="楷体" w:hint="eastAsia"/>
          <w:sz w:val="18"/>
          <w:szCs w:val="18"/>
        </w:rPr>
        <w:t>复兴的伟大梦想。</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忘记历史就意味着背叛。日本军国主义在二战时犯下的滔天罪行，给包括中国人民在内的亚洲人民带来了深重灾难，也给日本人民留下了无尽创伤。亚洲各国人民和世界上所有</w:t>
      </w:r>
      <w:r w:rsidRPr="00AB535F">
        <w:rPr>
          <w:rFonts w:ascii="楷体" w:eastAsia="楷体" w:hAnsi="楷体" w:hint="eastAsia"/>
          <w:sz w:val="18"/>
          <w:szCs w:val="18"/>
        </w:rPr>
        <w:lastRenderedPageBreak/>
        <w:t>爱好和平的人们，无不严厉谴责日本军国主义的残暴行径，并且敦促日本政府正视历史、深刻反省，避免历史悲剧重演。然而，七十多年过去，正义与邪恶的较量并未结束。从否认野蛮侵略罪行，到参拜二战战犯亡灵，再到解禁集体自卫权、架空和平宪法……现实警醒我们，日本右翼势力有扩展泛滥的趋势，日本军国主义有死灰复燃的危险。这不仅是对历史真相和公理正义的公然藐视，更是对战后国际秩序的蓄意破坏。</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光明前进一分，黑暗便后退一分。今年是中国和印度、缅甸提出和平共处五项原则60周年。今天，和平共处五项原则已经成为国际关系基本准则和国际法基本原则，为推动建立更加公正合理的国际政治经济秩序发挥了积极作用。但爱好和平并不是纵容罪恶，更不等于委曲求全。中国人</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惹事，但也</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怕事，将以最大的决心和努力，坚决捍卫世界反法西斯战争胜利成果，坚决维护战后国际秩序，坚决维护国家安全和地区和平稳定。决不允许军国主义卷土重来，决不允许历史悲剧重演。</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一个没有历史记忆的国家，是没有前途的。77年过去，历史的伤痕还在，历史的警示还在，历史的教训还在。中国有句古话，“好战者必亡”，正义战胜邪恶、进步战胜反动、光明战胜黑暗，这是人类社会的普遍规律。谁违抗它，就会受到惩罚;</w:t>
      </w:r>
      <w:proofErr w:type="gramStart"/>
      <w:r w:rsidRPr="00AB535F">
        <w:rPr>
          <w:rFonts w:ascii="楷体" w:eastAsia="楷体" w:hAnsi="楷体" w:hint="eastAsia"/>
          <w:sz w:val="18"/>
          <w:szCs w:val="18"/>
        </w:rPr>
        <w:t>谁尊重</w:t>
      </w:r>
      <w:proofErr w:type="gramEnd"/>
      <w:r w:rsidRPr="00AB535F">
        <w:rPr>
          <w:rFonts w:ascii="楷体" w:eastAsia="楷体" w:hAnsi="楷体" w:hint="eastAsia"/>
          <w:sz w:val="18"/>
          <w:szCs w:val="18"/>
        </w:rPr>
        <w:t>它，才能开创未来。</w:t>
      </w:r>
    </w:p>
    <w:p w:rsidR="00AB535F" w:rsidRPr="00AB535F" w:rsidRDefault="00AB535F" w:rsidP="005C045B">
      <w:pPr>
        <w:spacing w:line="180" w:lineRule="exact"/>
        <w:rPr>
          <w:rFonts w:ascii="楷体" w:eastAsia="楷体" w:hAnsi="楷体"/>
          <w:sz w:val="18"/>
          <w:szCs w:val="18"/>
        </w:rPr>
      </w:pPr>
    </w:p>
    <w:p w:rsidR="00AB535F" w:rsidRDefault="00AB535F" w:rsidP="005C045B">
      <w:pPr>
        <w:spacing w:line="180" w:lineRule="exact"/>
        <w:rPr>
          <w:rFonts w:ascii="楷体" w:eastAsia="楷体" w:hAnsi="楷体" w:hint="eastAsia"/>
          <w:sz w:val="18"/>
          <w:szCs w:val="18"/>
        </w:rPr>
      </w:pPr>
    </w:p>
    <w:p w:rsidR="00555164" w:rsidRDefault="00555164" w:rsidP="005C045B">
      <w:pPr>
        <w:spacing w:line="180" w:lineRule="exact"/>
        <w:rPr>
          <w:rFonts w:ascii="楷体" w:eastAsia="楷体" w:hAnsi="楷体" w:hint="eastAsia"/>
          <w:sz w:val="18"/>
          <w:szCs w:val="18"/>
        </w:rPr>
      </w:pPr>
      <w:r>
        <w:rPr>
          <w:rFonts w:ascii="楷体" w:eastAsia="楷体" w:hAnsi="楷体" w:hint="eastAsia"/>
          <w:sz w:val="18"/>
          <w:szCs w:val="18"/>
        </w:rPr>
        <w:t>附录：</w:t>
      </w:r>
    </w:p>
    <w:p w:rsidR="00555164" w:rsidRPr="00AB535F" w:rsidRDefault="00555164" w:rsidP="005C045B">
      <w:pPr>
        <w:spacing w:line="180" w:lineRule="exact"/>
        <w:rPr>
          <w:rFonts w:ascii="楷体" w:eastAsia="楷体" w:hAnsi="楷体"/>
          <w:sz w:val="18"/>
          <w:szCs w:val="18"/>
        </w:rPr>
      </w:pPr>
    </w:p>
    <w:p w:rsidR="00AB535F" w:rsidRPr="00856992" w:rsidRDefault="003A3E9A" w:rsidP="005C045B">
      <w:pPr>
        <w:spacing w:line="180" w:lineRule="exact"/>
        <w:jc w:val="center"/>
        <w:rPr>
          <w:rFonts w:ascii="楷体" w:eastAsia="楷体" w:hAnsi="楷体" w:hint="eastAsia"/>
          <w:b/>
          <w:sz w:val="18"/>
          <w:szCs w:val="18"/>
        </w:rPr>
      </w:pPr>
      <w:r>
        <w:rPr>
          <w:rFonts w:ascii="楷体" w:eastAsia="楷体" w:hAnsi="楷体" w:hint="eastAsia"/>
          <w:b/>
          <w:sz w:val="18"/>
          <w:szCs w:val="18"/>
        </w:rPr>
        <w:t>附1：</w:t>
      </w:r>
      <w:r w:rsidR="00AB535F" w:rsidRPr="00856992">
        <w:rPr>
          <w:rFonts w:ascii="楷体" w:eastAsia="楷体" w:hAnsi="楷体" w:hint="eastAsia"/>
          <w:b/>
          <w:sz w:val="18"/>
          <w:szCs w:val="18"/>
        </w:rPr>
        <w:t>浅析《南方都市报》社论版时评特色</w:t>
      </w:r>
    </w:p>
    <w:p w:rsidR="00856992" w:rsidRPr="00AB535F" w:rsidRDefault="00856992" w:rsidP="005C045B">
      <w:pPr>
        <w:spacing w:line="180" w:lineRule="exact"/>
        <w:jc w:val="center"/>
        <w:rPr>
          <w:rFonts w:ascii="楷体" w:eastAsia="楷体" w:hAnsi="楷体" w:hint="eastAsia"/>
          <w:sz w:val="18"/>
          <w:szCs w:val="18"/>
        </w:rPr>
      </w:pPr>
    </w:p>
    <w:p w:rsidR="00856992"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中国</w:t>
      </w:r>
      <w:proofErr w:type="gramStart"/>
      <w:r w:rsidRPr="00AB535F">
        <w:rPr>
          <w:rFonts w:ascii="楷体" w:eastAsia="楷体" w:hAnsi="楷体" w:hint="eastAsia"/>
          <w:sz w:val="18"/>
          <w:szCs w:val="18"/>
        </w:rPr>
        <w:t>论文网</w:t>
      </w:r>
      <w:proofErr w:type="gramEnd"/>
      <w:r w:rsidR="00856992" w:rsidRPr="00AB535F">
        <w:rPr>
          <w:rFonts w:ascii="楷体" w:eastAsia="楷体" w:hAnsi="楷体" w:hint="eastAsia"/>
          <w:sz w:val="18"/>
          <w:szCs w:val="18"/>
        </w:rPr>
        <w:t>2014年6期</w:t>
      </w:r>
    </w:p>
    <w:p w:rsidR="00AB535F" w:rsidRPr="00AB535F" w:rsidRDefault="00AB535F" w:rsidP="005C045B">
      <w:pPr>
        <w:spacing w:line="180" w:lineRule="exact"/>
        <w:jc w:val="center"/>
        <w:rPr>
          <w:rFonts w:ascii="楷体" w:eastAsia="楷体" w:hAnsi="楷体" w:hint="eastAsia"/>
          <w:sz w:val="18"/>
          <w:szCs w:val="18"/>
        </w:rPr>
      </w:pPr>
      <w:r w:rsidRPr="00AB535F">
        <w:rPr>
          <w:rFonts w:ascii="楷体" w:eastAsia="楷体" w:hAnsi="楷体" w:hint="eastAsia"/>
          <w:sz w:val="18"/>
          <w:szCs w:val="18"/>
        </w:rPr>
        <w:t>http://www.xzbu.com/3/view-6311223.htm</w:t>
      </w:r>
    </w:p>
    <w:p w:rsidR="00AB535F" w:rsidRDefault="00AB535F" w:rsidP="005C045B">
      <w:pPr>
        <w:spacing w:line="180" w:lineRule="exact"/>
        <w:rPr>
          <w:rFonts w:ascii="楷体" w:eastAsia="楷体" w:hAnsi="楷体" w:hint="eastAsia"/>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摘要]《南方都市报》作为中国南方旗帜性报业媒体，近年来的发展一直引人关注，其报在新闻报道上坚持客观、公正的原则，而报纸的社论更是作为其重要品牌，成为业界和学术界研究的对象。本文主要运用抽样调查法和内容分析法，通过分析《南方都市报》社论版的时评文章，归纳出《南方都市报》时评的特色之处。 </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《南方都市报》正式创刊于1997年，是南方报业传媒集团下属的系列报纸之一。新闻报道坚守公共立场，具有思想深度，其一直把其时评</w:t>
      </w:r>
      <w:proofErr w:type="gramStart"/>
      <w:r w:rsidRPr="00AB535F">
        <w:rPr>
          <w:rFonts w:ascii="楷体" w:eastAsia="楷体" w:hAnsi="楷体" w:hint="eastAsia"/>
          <w:sz w:val="18"/>
          <w:szCs w:val="18"/>
        </w:rPr>
        <w:t>看做</w:t>
      </w:r>
      <w:proofErr w:type="gramEnd"/>
      <w:r w:rsidRPr="00AB535F">
        <w:rPr>
          <w:rFonts w:ascii="楷体" w:eastAsia="楷体" w:hAnsi="楷体" w:hint="eastAsia"/>
          <w:sz w:val="18"/>
          <w:szCs w:val="18"/>
        </w:rPr>
        <w:t xml:space="preserve">标志色，也视为其品牌的立足之本。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《南方都市报》执行总编这样定义评论版的性格：“公允而</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中庸、包容而不纵容、智慧而</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势利、成熟而</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迟暮、内</w:t>
      </w:r>
      <w:proofErr w:type="gramStart"/>
      <w:r w:rsidRPr="00AB535F">
        <w:rPr>
          <w:rFonts w:ascii="楷体" w:eastAsia="楷体" w:hAnsi="楷体" w:hint="eastAsia"/>
          <w:sz w:val="18"/>
          <w:szCs w:val="18"/>
        </w:rPr>
        <w:t>敛</w:t>
      </w:r>
      <w:proofErr w:type="gramEnd"/>
      <w:r w:rsidRPr="00AB535F">
        <w:rPr>
          <w:rFonts w:ascii="楷体" w:eastAsia="楷体" w:hAnsi="楷体" w:hint="eastAsia"/>
          <w:sz w:val="18"/>
          <w:szCs w:val="18"/>
        </w:rPr>
        <w:t>而不怯懦、开放而</w:t>
      </w:r>
      <w:proofErr w:type="gramStart"/>
      <w:r w:rsidRPr="00AB535F">
        <w:rPr>
          <w:rFonts w:ascii="楷体" w:eastAsia="楷体" w:hAnsi="楷体" w:hint="eastAsia"/>
          <w:sz w:val="18"/>
          <w:szCs w:val="18"/>
        </w:rPr>
        <w:t>不</w:t>
      </w:r>
      <w:proofErr w:type="gramEnd"/>
      <w:r w:rsidRPr="00AB535F">
        <w:rPr>
          <w:rFonts w:ascii="楷体" w:eastAsia="楷体" w:hAnsi="楷体" w:hint="eastAsia"/>
          <w:sz w:val="18"/>
          <w:szCs w:val="18"/>
        </w:rPr>
        <w:t xml:space="preserve">狂放、渗透而不尖刻、认真而不较真、幽默而不滑稽。这是一种成熟而负责的性格特征。”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作者以2013年1月―12月的A02社论版为样本，通过抽样调查和内容分析法总结出《南方都市报》新闻时评的特点。 </w:t>
      </w:r>
    </w:p>
    <w:p w:rsidR="00AB535F" w:rsidRPr="00AB535F" w:rsidRDefault="00AB535F" w:rsidP="005C045B">
      <w:pPr>
        <w:spacing w:line="180" w:lineRule="exact"/>
        <w:rPr>
          <w:rFonts w:ascii="楷体" w:eastAsia="楷体" w:hAnsi="楷体"/>
          <w:sz w:val="18"/>
          <w:szCs w:val="18"/>
        </w:rPr>
      </w:pPr>
    </w:p>
    <w:p w:rsidR="00AB535F" w:rsidRDefault="00AB535F" w:rsidP="005C045B">
      <w:pPr>
        <w:spacing w:line="180" w:lineRule="exact"/>
        <w:rPr>
          <w:rFonts w:ascii="楷体" w:eastAsia="楷体" w:hAnsi="楷体" w:hint="eastAsia"/>
          <w:b/>
          <w:sz w:val="18"/>
          <w:szCs w:val="18"/>
        </w:rPr>
      </w:pPr>
      <w:r w:rsidRPr="00AB535F">
        <w:rPr>
          <w:rFonts w:ascii="楷体" w:eastAsia="楷体" w:hAnsi="楷体" w:hint="eastAsia"/>
          <w:sz w:val="18"/>
          <w:szCs w:val="18"/>
        </w:rPr>
        <w:t xml:space="preserve">　　</w:t>
      </w:r>
      <w:r w:rsidRPr="00856992">
        <w:rPr>
          <w:rFonts w:ascii="楷体" w:eastAsia="楷体" w:hAnsi="楷体" w:hint="eastAsia"/>
          <w:b/>
          <w:sz w:val="18"/>
          <w:szCs w:val="18"/>
        </w:rPr>
        <w:t xml:space="preserve">一、民生问政、以小见大 </w:t>
      </w:r>
    </w:p>
    <w:p w:rsidR="004F5429" w:rsidRPr="004F5429" w:rsidRDefault="004F5429" w:rsidP="005C045B">
      <w:pPr>
        <w:spacing w:line="180" w:lineRule="exact"/>
        <w:rPr>
          <w:rFonts w:ascii="楷体" w:eastAsia="楷体" w:hAnsi="楷体" w:hint="eastAsia"/>
          <w:b/>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中国的新闻业，虽然诞生晚于西方，但从一开始就别具一格。自清末至民国，我国报刊发展历程中有一条鲜明新闻评论的主线即“文人论政”。王韬的政论体开启先河，梁启超、康有为、孙中山、李大钊，这些早期的报人无一不是伟大的政治家，新闻与政治从一出生就联系在一起。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铁肩担道义，妙手著文章是记者的职责，《南方都市报》的社论专版中，占篇数最多的就是</w:t>
      </w:r>
      <w:proofErr w:type="gramStart"/>
      <w:r w:rsidRPr="00AB535F">
        <w:rPr>
          <w:rFonts w:ascii="楷体" w:eastAsia="楷体" w:hAnsi="楷体" w:hint="eastAsia"/>
          <w:sz w:val="18"/>
          <w:szCs w:val="18"/>
        </w:rPr>
        <w:t>问政类的</w:t>
      </w:r>
      <w:proofErr w:type="gramEnd"/>
      <w:r w:rsidRPr="00AB535F">
        <w:rPr>
          <w:rFonts w:ascii="楷体" w:eastAsia="楷体" w:hAnsi="楷体" w:hint="eastAsia"/>
          <w:sz w:val="18"/>
          <w:szCs w:val="18"/>
        </w:rPr>
        <w:t>时评，其中又以民生类的问政时评最多。关注百姓生活的点滴，以小见大，往往由一件事情引发对政府执政或者相关法规的思考。纵观《南方都市报》的时评取材，评论人所讲的经常是家长里短的“小事”，通过这些小事，延伸到政府该如何立法执政，这些取材很“接地气”，所以能引起读者的广泛共鸣。《南方都市报》的读者群定位是高端知识分子阶层，所以要在“深度”和“可读”之间搭一座可通行的桥梁是南</w:t>
      </w:r>
      <w:proofErr w:type="gramStart"/>
      <w:r w:rsidRPr="00AB535F">
        <w:rPr>
          <w:rFonts w:ascii="楷体" w:eastAsia="楷体" w:hAnsi="楷体" w:hint="eastAsia"/>
          <w:sz w:val="18"/>
          <w:szCs w:val="18"/>
        </w:rPr>
        <w:t>都记者</w:t>
      </w:r>
      <w:proofErr w:type="gramEnd"/>
      <w:r w:rsidRPr="00AB535F">
        <w:rPr>
          <w:rFonts w:ascii="楷体" w:eastAsia="楷体" w:hAnsi="楷体" w:hint="eastAsia"/>
          <w:sz w:val="18"/>
          <w:szCs w:val="18"/>
        </w:rPr>
        <w:t xml:space="preserve">的首要任务。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例如2013年6月20日的A02时评版，“街谈”《贪腐扰了大家的梦》。2013年“中国梦”成为</w:t>
      </w:r>
      <w:proofErr w:type="gramStart"/>
      <w:r w:rsidRPr="00AB535F">
        <w:rPr>
          <w:rFonts w:ascii="楷体" w:eastAsia="楷体" w:hAnsi="楷体" w:hint="eastAsia"/>
          <w:sz w:val="18"/>
          <w:szCs w:val="18"/>
        </w:rPr>
        <w:t>年度热词之一</w:t>
      </w:r>
      <w:proofErr w:type="gramEnd"/>
      <w:r w:rsidRPr="00AB535F">
        <w:rPr>
          <w:rFonts w:ascii="楷体" w:eastAsia="楷体" w:hAnsi="楷体" w:hint="eastAsia"/>
          <w:sz w:val="18"/>
          <w:szCs w:val="18"/>
        </w:rPr>
        <w:t>，那么到底什么是中国梦？，面对如此宏大的叙事题材，每一个中国人都不免对这个词进行思索，那么到底什么是“中国梦”的具体含义，中国梦包含社会生活的方方面面，但是一项调查显示，66.14%的广东民众认为贪污腐败是实现“中国梦”的首要障碍，南都评论员将反腐倡廉与中国</w:t>
      </w:r>
      <w:proofErr w:type="gramStart"/>
      <w:r w:rsidRPr="00AB535F">
        <w:rPr>
          <w:rFonts w:ascii="楷体" w:eastAsia="楷体" w:hAnsi="楷体" w:hint="eastAsia"/>
          <w:sz w:val="18"/>
          <w:szCs w:val="18"/>
        </w:rPr>
        <w:t>梦联系</w:t>
      </w:r>
      <w:proofErr w:type="gramEnd"/>
      <w:r w:rsidRPr="00AB535F">
        <w:rPr>
          <w:rFonts w:ascii="楷体" w:eastAsia="楷体" w:hAnsi="楷体" w:hint="eastAsia"/>
          <w:sz w:val="18"/>
          <w:szCs w:val="18"/>
        </w:rPr>
        <w:t>在一起，直面当今社会现实状况，千里之堤毁于蚁穴，有些官员觉得</w:t>
      </w:r>
      <w:r w:rsidRPr="00AB535F">
        <w:rPr>
          <w:rFonts w:ascii="楷体" w:eastAsia="楷体" w:hAnsi="楷体" w:hint="eastAsia"/>
          <w:sz w:val="18"/>
          <w:szCs w:val="18"/>
        </w:rPr>
        <w:lastRenderedPageBreak/>
        <w:t xml:space="preserve">贪污区区几个饷银不会影响到什么，但就是这贪腐的作风就能将复兴的蓝图变成泡影，中国梦赋予中国人希望，贪腐又将这些希望变成泡沫，既引发了读者的共鸣，又为政府官员敲响了一个警钟。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《南方都市报》的时评不仅问政也议政，对于种种不合理的现象，评论不仅指出，而且往往附加解决的办法，使之做到有问有答，让政府可以切实作为一个参考。 </w:t>
      </w:r>
    </w:p>
    <w:p w:rsidR="00AB535F" w:rsidRPr="00AB535F" w:rsidRDefault="00AB535F" w:rsidP="005C045B">
      <w:pPr>
        <w:spacing w:line="180" w:lineRule="exact"/>
        <w:rPr>
          <w:rFonts w:ascii="楷体" w:eastAsia="楷体" w:hAnsi="楷体"/>
          <w:sz w:val="18"/>
          <w:szCs w:val="18"/>
        </w:rPr>
      </w:pPr>
    </w:p>
    <w:p w:rsidR="00AB535F" w:rsidRPr="00856992" w:rsidRDefault="00AB535F" w:rsidP="005C045B">
      <w:pPr>
        <w:spacing w:line="180" w:lineRule="exact"/>
        <w:rPr>
          <w:rFonts w:ascii="楷体" w:eastAsia="楷体" w:hAnsi="楷体" w:hint="eastAsia"/>
          <w:b/>
          <w:sz w:val="18"/>
          <w:szCs w:val="18"/>
        </w:rPr>
      </w:pPr>
      <w:r w:rsidRPr="00AB535F">
        <w:rPr>
          <w:rFonts w:ascii="楷体" w:eastAsia="楷体" w:hAnsi="楷体" w:hint="eastAsia"/>
          <w:sz w:val="18"/>
          <w:szCs w:val="18"/>
        </w:rPr>
        <w:t xml:space="preserve">　　</w:t>
      </w:r>
      <w:r w:rsidRPr="00856992">
        <w:rPr>
          <w:rFonts w:ascii="楷体" w:eastAsia="楷体" w:hAnsi="楷体" w:hint="eastAsia"/>
          <w:b/>
          <w:sz w:val="18"/>
          <w:szCs w:val="18"/>
        </w:rPr>
        <w:t xml:space="preserve">二、语言犀利、直陈时弊 </w:t>
      </w:r>
    </w:p>
    <w:p w:rsidR="004F5429" w:rsidRDefault="004F5429" w:rsidP="005C045B">
      <w:pPr>
        <w:spacing w:line="180" w:lineRule="exact"/>
        <w:rPr>
          <w:rFonts w:ascii="楷体" w:eastAsia="楷体" w:hAnsi="楷体" w:hint="eastAsia"/>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办报立言”的做法在民国初期就被大批报人所认可，而近几年报业的萧条加上市场的开放、公民主体意识增强，带来了报业的“观点时代”，各大报刊也如雨后春笋般纷纷借时评来创立自己的办报特色。党报一报独大已成过去，这是一个观点开放的时代，受众希望听到与众不同的声音。语言犀利、直陈时弊是《南方都市报》时评的又一特点，时评的语言向来一阵见血，直达病灶，时而风趣幽默，时而生动泼辣。《南方都市报》在思想文化方面的时评中，尤其是针对不好的社会现象，歪风、邪风，这种语言比平时更为犀利。报纸时评的生命力在于“发出自己的声音”，而《南方都市报》语言犀利、直陈时弊的时评特色就像是其</w:t>
      </w:r>
      <w:proofErr w:type="gramStart"/>
      <w:r w:rsidRPr="00AB535F">
        <w:rPr>
          <w:rFonts w:ascii="楷体" w:eastAsia="楷体" w:hAnsi="楷体" w:hint="eastAsia"/>
          <w:sz w:val="18"/>
          <w:szCs w:val="18"/>
        </w:rPr>
        <w:t>报独特</w:t>
      </w:r>
      <w:proofErr w:type="gramEnd"/>
      <w:r w:rsidRPr="00AB535F">
        <w:rPr>
          <w:rFonts w:ascii="楷体" w:eastAsia="楷体" w:hAnsi="楷体" w:hint="eastAsia"/>
          <w:sz w:val="18"/>
          <w:szCs w:val="18"/>
        </w:rPr>
        <w:t xml:space="preserve">的音色一样，不拘一格，克服了形式主义倾向，具有很强的创新性和建设性，深入浅出，以小见大，让人耳目一新。 </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r w:rsidRPr="00856992">
        <w:rPr>
          <w:rFonts w:ascii="楷体" w:eastAsia="楷体" w:hAnsi="楷体" w:hint="eastAsia"/>
          <w:b/>
          <w:sz w:val="18"/>
          <w:szCs w:val="18"/>
        </w:rPr>
        <w:t xml:space="preserve">三、评论互动、意见流通 </w:t>
      </w:r>
    </w:p>
    <w:p w:rsidR="004F5429"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w:t>
      </w:r>
    </w:p>
    <w:p w:rsidR="00AB535F" w:rsidRPr="00AB535F" w:rsidRDefault="00AB535F" w:rsidP="004F5429">
      <w:pPr>
        <w:spacing w:line="180" w:lineRule="exact"/>
        <w:ind w:firstLineChars="200" w:firstLine="360"/>
        <w:rPr>
          <w:rFonts w:ascii="楷体" w:eastAsia="楷体" w:hAnsi="楷体" w:hint="eastAsia"/>
          <w:sz w:val="18"/>
          <w:szCs w:val="18"/>
        </w:rPr>
      </w:pPr>
      <w:r w:rsidRPr="00AB535F">
        <w:rPr>
          <w:rFonts w:ascii="楷体" w:eastAsia="楷体" w:hAnsi="楷体" w:hint="eastAsia"/>
          <w:sz w:val="18"/>
          <w:szCs w:val="18"/>
        </w:rPr>
        <w:t>21世纪，网络媒体对传统媒体的强烈冲击造成了传统报业的萧条，那么网络媒体在新闻领域的一大优势就是互动性传播，受</w:t>
      </w:r>
      <w:proofErr w:type="gramStart"/>
      <w:r w:rsidRPr="00AB535F">
        <w:rPr>
          <w:rFonts w:ascii="楷体" w:eastAsia="楷体" w:hAnsi="楷体" w:hint="eastAsia"/>
          <w:sz w:val="18"/>
          <w:szCs w:val="18"/>
        </w:rPr>
        <w:t>众不再</w:t>
      </w:r>
      <w:proofErr w:type="gramEnd"/>
      <w:r w:rsidRPr="00AB535F">
        <w:rPr>
          <w:rFonts w:ascii="楷体" w:eastAsia="楷体" w:hAnsi="楷体" w:hint="eastAsia"/>
          <w:sz w:val="18"/>
          <w:szCs w:val="18"/>
        </w:rPr>
        <w:t xml:space="preserve">只是被动的接受者，而是更加具有主动性。那么，《南方都市报》也充分发挥报刊的信息流动性，将报刊打造成一个信息“公共空间”。比如时评版面的“来信、来论”、“街谈”、“评论周刊”的“话题”等板块，都是《南方都市报》为读者搭配的互动平台。而这些时评的作者也不仅仅是报刊的专属评论员，这些意见文章更多的来自社会上的精英学者、文化白领，给社会的各个阶层都有施展才能的空间。意见的碰撞与交流才能激发思想前进，带来社会的变革。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根据相关统计，在参与社会时评版的作者人群中，专家、学者、教授所占的比例虽然已成半壁江山，但是作者人群却十分广泛，涉及各行各业，并且多为社会知识分子阶层，如资深媒体人、法律工作者、企业家、公务员、作家、外国专家等等。这样广泛的评论人群，既保证了时评的品质，又为社会各个阶层之间的交流提供了公共空间。作者大都是报社外部人士，报纸对他们一视同仁，只要他们的观点有可取之处，有自身的价值，报纸就会为他们提供平台予以发布，使评论</w:t>
      </w:r>
      <w:proofErr w:type="gramStart"/>
      <w:r w:rsidRPr="00AB535F">
        <w:rPr>
          <w:rFonts w:ascii="楷体" w:eastAsia="楷体" w:hAnsi="楷体" w:hint="eastAsia"/>
          <w:sz w:val="18"/>
          <w:szCs w:val="18"/>
        </w:rPr>
        <w:t>版成为</w:t>
      </w:r>
      <w:proofErr w:type="gramEnd"/>
      <w:r w:rsidRPr="00AB535F">
        <w:rPr>
          <w:rFonts w:ascii="楷体" w:eastAsia="楷体" w:hAnsi="楷体" w:hint="eastAsia"/>
          <w:sz w:val="18"/>
          <w:szCs w:val="18"/>
        </w:rPr>
        <w:t xml:space="preserve">意见的自由市场，观点的自由发挥，从而吸引了广泛读者的参与。并且时评的互动性、新闻性强，常常根据刚刚发生的新闻，或是其他某报发表的言论展开评论或者回应。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民生问政、以小见大，彰显“文人论证”的特色，提出政见改良方案，供政府参考；语言犀利、直陈时弊，拉开了中国报业“观点时代”的序幕；评论互动、意见交流，充分发挥报刊的信息流动性，将报刊打造成一个信息“公共空间”。《南方都市报》的这些时评特色不仅吸引了广大读者，也培养了自己专有的作者群，扩大了作者队伍，保证了自己的独立性与特色，造就了其在报业的标志性地位。 </w:t>
      </w:r>
    </w:p>
    <w:p w:rsidR="00AB535F" w:rsidRPr="00AB535F" w:rsidRDefault="00AB535F" w:rsidP="005C045B">
      <w:pPr>
        <w:spacing w:line="180" w:lineRule="exact"/>
        <w:rPr>
          <w:rFonts w:ascii="楷体" w:eastAsia="楷体" w:hAnsi="楷体"/>
          <w:sz w:val="18"/>
          <w:szCs w:val="18"/>
        </w:rPr>
      </w:pP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参考文献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[1]胡燕磊.“报纸消亡论”视角下报媒的生存路径探析――以《南方都市报》为例[D].重庆：重庆大学，2013.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[2]</w:t>
      </w:r>
      <w:proofErr w:type="gramStart"/>
      <w:r w:rsidRPr="00AB535F">
        <w:rPr>
          <w:rFonts w:ascii="楷体" w:eastAsia="楷体" w:hAnsi="楷体" w:hint="eastAsia"/>
          <w:sz w:val="18"/>
          <w:szCs w:val="18"/>
        </w:rPr>
        <w:t>王利辉</w:t>
      </w:r>
      <w:proofErr w:type="gramEnd"/>
      <w:r w:rsidRPr="00AB535F">
        <w:rPr>
          <w:rFonts w:ascii="楷体" w:eastAsia="楷体" w:hAnsi="楷体" w:hint="eastAsia"/>
          <w:sz w:val="18"/>
          <w:szCs w:val="18"/>
        </w:rPr>
        <w:t xml:space="preserve">.《南方都市报》新闻时评特色研究[D].广西：广西师范大学，2013.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[3]张琪.“热言时代"：《南方都市报》时评特色之我见[D].广西：广西大学，201.0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[4]王秀荣.都市报时评的大众书写――以《南方都市报》为个案[D].西安：西北大学，2009.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[5]胡青.“热言兴盛”下的时评中兴――《南方都市报》时评研究[D].南昌：南昌大学，2007.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作者简介 </w:t>
      </w:r>
    </w:p>
    <w:p w:rsidR="00AB535F" w:rsidRP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　　姓名：蔡豪；性别：男；出生年月：1989年4月；籍贯：河南中牟；学校：郑州大学；院系专业：新闻与传播学院新闻与传播专业硕士。 </w:t>
      </w:r>
    </w:p>
    <w:p w:rsidR="00AB535F" w:rsidRDefault="00AB535F" w:rsidP="005C045B">
      <w:pPr>
        <w:spacing w:line="180" w:lineRule="exact"/>
        <w:rPr>
          <w:rFonts w:ascii="楷体" w:eastAsia="楷体" w:hAnsi="楷体" w:hint="eastAsia"/>
          <w:sz w:val="18"/>
          <w:szCs w:val="18"/>
        </w:rPr>
      </w:pPr>
    </w:p>
    <w:p w:rsidR="004F5429" w:rsidRDefault="004F5429" w:rsidP="005C045B">
      <w:pPr>
        <w:spacing w:line="180" w:lineRule="exact"/>
        <w:rPr>
          <w:rFonts w:ascii="楷体" w:eastAsia="楷体" w:hAnsi="楷体" w:hint="eastAsia"/>
          <w:b/>
          <w:sz w:val="18"/>
          <w:szCs w:val="18"/>
        </w:rPr>
      </w:pPr>
    </w:p>
    <w:p w:rsidR="004F5429" w:rsidRDefault="004F5429" w:rsidP="005C045B">
      <w:pPr>
        <w:spacing w:line="180" w:lineRule="exact"/>
        <w:rPr>
          <w:rFonts w:ascii="楷体" w:eastAsia="楷体" w:hAnsi="楷体" w:hint="eastAsia"/>
          <w:b/>
          <w:sz w:val="18"/>
          <w:szCs w:val="18"/>
        </w:rPr>
      </w:pPr>
    </w:p>
    <w:p w:rsidR="004F5429" w:rsidRDefault="004F5429" w:rsidP="005C045B">
      <w:pPr>
        <w:spacing w:line="180" w:lineRule="exact"/>
        <w:rPr>
          <w:rFonts w:ascii="楷体" w:eastAsia="楷体" w:hAnsi="楷体" w:hint="eastAsia"/>
          <w:b/>
          <w:sz w:val="18"/>
          <w:szCs w:val="18"/>
        </w:rPr>
      </w:pPr>
    </w:p>
    <w:p w:rsidR="004F5429" w:rsidRDefault="004F5429" w:rsidP="005C045B">
      <w:pPr>
        <w:spacing w:line="180" w:lineRule="exact"/>
        <w:rPr>
          <w:rFonts w:ascii="楷体" w:eastAsia="楷体" w:hAnsi="楷体" w:hint="eastAsia"/>
          <w:b/>
          <w:sz w:val="18"/>
          <w:szCs w:val="18"/>
        </w:rPr>
      </w:pPr>
    </w:p>
    <w:p w:rsidR="003A3E9A" w:rsidRPr="00AB535F" w:rsidRDefault="003A3E9A" w:rsidP="005C045B">
      <w:pPr>
        <w:spacing w:line="180" w:lineRule="exact"/>
        <w:rPr>
          <w:rFonts w:ascii="楷体" w:eastAsia="楷体" w:hAnsi="楷体"/>
          <w:sz w:val="18"/>
          <w:szCs w:val="18"/>
        </w:rPr>
      </w:pPr>
      <w:r>
        <w:rPr>
          <w:rFonts w:ascii="楷体" w:eastAsia="楷体" w:hAnsi="楷体" w:hint="eastAsia"/>
          <w:b/>
          <w:sz w:val="18"/>
          <w:szCs w:val="18"/>
        </w:rPr>
        <w:lastRenderedPageBreak/>
        <w:t>附</w:t>
      </w:r>
      <w:r>
        <w:rPr>
          <w:rFonts w:ascii="楷体" w:eastAsia="楷体" w:hAnsi="楷体" w:hint="eastAsia"/>
          <w:b/>
          <w:sz w:val="18"/>
          <w:szCs w:val="18"/>
        </w:rPr>
        <w:t>2</w:t>
      </w:r>
      <w:r>
        <w:rPr>
          <w:rFonts w:ascii="楷体" w:eastAsia="楷体" w:hAnsi="楷体" w:hint="eastAsia"/>
          <w:b/>
          <w:sz w:val="18"/>
          <w:szCs w:val="18"/>
        </w:rPr>
        <w:t>：</w:t>
      </w:r>
    </w:p>
    <w:p w:rsidR="00AB535F" w:rsidRPr="003A3E9A" w:rsidRDefault="00AB535F" w:rsidP="003A3E9A">
      <w:pPr>
        <w:spacing w:line="180" w:lineRule="exact"/>
        <w:ind w:firstLineChars="200" w:firstLine="361"/>
        <w:rPr>
          <w:rFonts w:ascii="楷体" w:eastAsia="楷体" w:hAnsi="楷体" w:hint="eastAsia"/>
          <w:b/>
          <w:sz w:val="18"/>
          <w:szCs w:val="18"/>
        </w:rPr>
      </w:pPr>
      <w:r w:rsidRPr="003A3E9A">
        <w:rPr>
          <w:rFonts w:ascii="楷体" w:eastAsia="楷体" w:hAnsi="楷体" w:hint="eastAsia"/>
          <w:b/>
          <w:sz w:val="18"/>
          <w:szCs w:val="18"/>
        </w:rPr>
        <w:t>人民日报评论员文章和人民日报人民时评是什么关系？</w:t>
      </w:r>
    </w:p>
    <w:p w:rsidR="00AB535F" w:rsidRPr="00AB535F" w:rsidRDefault="00AB535F" w:rsidP="005C045B">
      <w:pPr>
        <w:spacing w:line="180" w:lineRule="exact"/>
        <w:ind w:firstLineChars="200" w:firstLine="360"/>
        <w:rPr>
          <w:rFonts w:ascii="楷体" w:eastAsia="楷体" w:hAnsi="楷体" w:hint="eastAsia"/>
          <w:sz w:val="18"/>
          <w:szCs w:val="18"/>
        </w:rPr>
      </w:pPr>
      <w:r w:rsidRPr="00AB535F">
        <w:rPr>
          <w:rFonts w:ascii="楷体" w:eastAsia="楷体" w:hAnsi="楷体" w:hint="eastAsia"/>
          <w:sz w:val="18"/>
          <w:szCs w:val="18"/>
        </w:rPr>
        <w:t>人民日报评论员文章代表报社，报社是机关报集体，机关报的机关是中共中央。评论员文章比社论规格看似略低，其实不低，都是精心之作，需要层层把关。评论员文章可以理解为职务作品，历来的作者有地位极高的，如毛刘周及若干个中宣部长。评论员文章完全代表报社，文责由报社全负。人民日报人民时评是评论部（或相关部）组织的评论，可以由评论部内人员撰写，也可以向合适的人、权威部门约稿，还可以是来论，来论是自发来稿（投稿）。人民时评可以理解为个人作品。人民时评的观点不完全代表报社，文责由报社和作者共同承担。评论员文章涉及国家政治、经济、社会发展等重大问题；人民时评可大可小，也可以是专业领域的问题，内容与形式更灵活一些。</w:t>
      </w:r>
    </w:p>
    <w:p w:rsidR="00AB535F" w:rsidRPr="003A3E9A" w:rsidRDefault="00AB535F" w:rsidP="003A3E9A">
      <w:pPr>
        <w:spacing w:line="180" w:lineRule="exact"/>
        <w:ind w:firstLineChars="200" w:firstLine="361"/>
        <w:rPr>
          <w:rFonts w:ascii="楷体" w:eastAsia="楷体" w:hAnsi="楷体" w:hint="eastAsia"/>
          <w:b/>
          <w:sz w:val="18"/>
          <w:szCs w:val="18"/>
        </w:rPr>
      </w:pPr>
      <w:r w:rsidRPr="003A3E9A">
        <w:rPr>
          <w:rFonts w:ascii="楷体" w:eastAsia="楷体" w:hAnsi="楷体" w:hint="eastAsia"/>
          <w:b/>
          <w:sz w:val="18"/>
          <w:szCs w:val="18"/>
        </w:rPr>
        <w:t>人民日报 “社评”“ 时评”“评论员文章”这三</w:t>
      </w:r>
      <w:r w:rsidR="003A3E9A">
        <w:rPr>
          <w:rFonts w:ascii="楷体" w:eastAsia="楷体" w:hAnsi="楷体" w:hint="eastAsia"/>
          <w:b/>
          <w:sz w:val="18"/>
          <w:szCs w:val="18"/>
        </w:rPr>
        <w:t>者</w:t>
      </w:r>
      <w:r w:rsidRPr="003A3E9A">
        <w:rPr>
          <w:rFonts w:ascii="楷体" w:eastAsia="楷体" w:hAnsi="楷体" w:hint="eastAsia"/>
          <w:b/>
          <w:sz w:val="18"/>
          <w:szCs w:val="18"/>
        </w:rPr>
        <w:t>的区别是什么？级别高低是怎样的？</w:t>
      </w:r>
    </w:p>
    <w:p w:rsidR="00AB535F" w:rsidRPr="00AB535F" w:rsidRDefault="00AB535F" w:rsidP="005C045B">
      <w:pPr>
        <w:spacing w:line="180" w:lineRule="exact"/>
        <w:ind w:firstLineChars="200" w:firstLine="360"/>
        <w:rPr>
          <w:rFonts w:ascii="楷体" w:eastAsia="楷体" w:hAnsi="楷体" w:hint="eastAsia"/>
          <w:sz w:val="18"/>
          <w:szCs w:val="18"/>
        </w:rPr>
      </w:pPr>
      <w:r w:rsidRPr="00AB535F">
        <w:rPr>
          <w:rFonts w:ascii="楷体" w:eastAsia="楷体" w:hAnsi="楷体" w:hint="eastAsia"/>
          <w:sz w:val="18"/>
          <w:szCs w:val="18"/>
        </w:rPr>
        <w:t>社评是人民日报社评论，代表人民日报社的观点，等级最高。时评是时事评论，是就最近发生的事件进行评论，社评和评论员文章可以是时评，也可以不是（如对历史事件的评论）。评论员文章代表的则是评论员自己的观点，比社评等级低，大多不代表人民日报社的观点，如最近人民日报刊登了三篇立场不同的有关电影《小时代》的评论员文章。</w:t>
      </w:r>
    </w:p>
    <w:p w:rsidR="00AB535F" w:rsidRDefault="00AB535F" w:rsidP="005C045B">
      <w:pPr>
        <w:spacing w:line="180" w:lineRule="exact"/>
        <w:rPr>
          <w:rFonts w:ascii="楷体" w:eastAsia="楷体" w:hAnsi="楷体" w:hint="eastAsia"/>
          <w:sz w:val="18"/>
          <w:szCs w:val="18"/>
        </w:rPr>
      </w:pPr>
      <w:r w:rsidRPr="00AB535F">
        <w:rPr>
          <w:rFonts w:ascii="楷体" w:eastAsia="楷体" w:hAnsi="楷体" w:hint="eastAsia"/>
          <w:sz w:val="18"/>
          <w:szCs w:val="18"/>
        </w:rPr>
        <w:t xml:space="preserve">人民日报社论是人民日报里面的一个栏目，由文笔非常好的专家写的，理论功底很深，论证很深刻。 </w:t>
      </w:r>
    </w:p>
    <w:p w:rsidR="004F5429" w:rsidRDefault="004F5429" w:rsidP="005C045B">
      <w:pPr>
        <w:spacing w:line="180" w:lineRule="exact"/>
        <w:rPr>
          <w:rFonts w:ascii="楷体" w:eastAsia="楷体" w:hAnsi="楷体" w:hint="eastAsia"/>
          <w:sz w:val="18"/>
          <w:szCs w:val="18"/>
        </w:rPr>
      </w:pPr>
    </w:p>
    <w:p w:rsidR="004F5429" w:rsidRDefault="004F5429" w:rsidP="005C045B">
      <w:pPr>
        <w:spacing w:line="180" w:lineRule="exact"/>
        <w:rPr>
          <w:rFonts w:ascii="楷体" w:eastAsia="楷体" w:hAnsi="楷体" w:hint="eastAsia"/>
          <w:sz w:val="18"/>
          <w:szCs w:val="18"/>
        </w:rPr>
      </w:pPr>
    </w:p>
    <w:p w:rsidR="004F5429" w:rsidRPr="00AB535F" w:rsidRDefault="004F5429" w:rsidP="004F5429">
      <w:pPr>
        <w:spacing w:line="180" w:lineRule="exact"/>
        <w:rPr>
          <w:rFonts w:ascii="楷体" w:eastAsia="楷体" w:hAnsi="楷体"/>
          <w:sz w:val="18"/>
          <w:szCs w:val="18"/>
        </w:rPr>
      </w:pPr>
      <w:r>
        <w:rPr>
          <w:rFonts w:ascii="楷体" w:eastAsia="楷体" w:hAnsi="楷体" w:hint="eastAsia"/>
          <w:b/>
          <w:sz w:val="18"/>
          <w:szCs w:val="18"/>
        </w:rPr>
        <w:t>附</w:t>
      </w:r>
      <w:r>
        <w:rPr>
          <w:rFonts w:ascii="楷体" w:eastAsia="楷体" w:hAnsi="楷体" w:hint="eastAsia"/>
          <w:b/>
          <w:sz w:val="18"/>
          <w:szCs w:val="18"/>
        </w:rPr>
        <w:t>3</w:t>
      </w:r>
      <w:r>
        <w:rPr>
          <w:rFonts w:ascii="楷体" w:eastAsia="楷体" w:hAnsi="楷体" w:hint="eastAsia"/>
          <w:b/>
          <w:sz w:val="18"/>
          <w:szCs w:val="18"/>
        </w:rPr>
        <w:t>：</w:t>
      </w:r>
    </w:p>
    <w:p w:rsidR="004F5429" w:rsidRPr="004F5429" w:rsidRDefault="004F5429" w:rsidP="004F5429">
      <w:pPr>
        <w:spacing w:line="180" w:lineRule="exact"/>
        <w:jc w:val="center"/>
        <w:rPr>
          <w:rFonts w:ascii="楷体" w:eastAsia="楷体" w:hAnsi="楷体" w:hint="eastAsia"/>
          <w:b/>
          <w:sz w:val="18"/>
          <w:szCs w:val="18"/>
        </w:rPr>
      </w:pPr>
      <w:r w:rsidRPr="004F5429">
        <w:rPr>
          <w:rFonts w:ascii="楷体" w:eastAsia="楷体" w:hAnsi="楷体" w:hint="eastAsia"/>
          <w:b/>
          <w:sz w:val="18"/>
          <w:szCs w:val="18"/>
        </w:rPr>
        <w:t>浅谈时评的功能和特点</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2012-01-18 15:57   来源: 荆楚网   进入电子报</w:t>
      </w:r>
    </w:p>
    <w:p w:rsidR="004F5429" w:rsidRPr="004F5429" w:rsidRDefault="004F5429" w:rsidP="004F5429">
      <w:pPr>
        <w:spacing w:line="180" w:lineRule="exact"/>
        <w:rPr>
          <w:rFonts w:ascii="楷体" w:eastAsia="楷体" w:hAnsi="楷体"/>
          <w:sz w:val="18"/>
          <w:szCs w:val="18"/>
        </w:rPr>
      </w:pPr>
      <w:r w:rsidRPr="004F5429">
        <w:rPr>
          <w:rFonts w:ascii="楷体" w:eastAsia="楷体" w:hAnsi="楷体"/>
          <w:sz w:val="18"/>
          <w:szCs w:val="18"/>
        </w:rPr>
        <w:t xml:space="preserve"> </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最近，就时评的一些问题，和一些时评人、编辑交流的比较多。关于时评如何走得更远这个问题，需要进行总结、进行思考，做一些有益的探讨，以此文抛砖引玉。</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时评，被称为“言论”、“声音”、“观点”，不一而足。根据时评的表现形式和内容，基本是一家之言，说的是个人看法，因此我更倾向于称其“观点”。对于时评的功能，可以简单地概括为四个字“激浊扬清”，而时评本身则具有社会性、针对性、独特性、建设性、时效性等五个特点。</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由于时评素材的社会代表性，决定了时评解剖“麻雀”的效果，能做到管中窥豹，具有较强的传播性、渗透性。在时评素材上，如果选择的话题不具有代表性，属于十年出不一个的个别现象，就失去了时评的意义，很难引起媒体和民众关注。</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在时评写作过程中，针对性不强，说服力就弱，就无法达到时评的目的。前几日，某电视台记者地域歧视被曝光后，我没有就事论事地</w:t>
      </w:r>
      <w:proofErr w:type="gramStart"/>
      <w:r w:rsidRPr="004F5429">
        <w:rPr>
          <w:rFonts w:ascii="楷体" w:eastAsia="楷体" w:hAnsi="楷体" w:hint="eastAsia"/>
          <w:sz w:val="18"/>
          <w:szCs w:val="18"/>
        </w:rPr>
        <w:t>谈记者</w:t>
      </w:r>
      <w:proofErr w:type="gramEnd"/>
      <w:r w:rsidRPr="004F5429">
        <w:rPr>
          <w:rFonts w:ascii="楷体" w:eastAsia="楷体" w:hAnsi="楷体" w:hint="eastAsia"/>
          <w:sz w:val="18"/>
          <w:szCs w:val="18"/>
        </w:rPr>
        <w:t>如何不对，而结合中宣部五部门搞的“走转改”活动，指出记者思想上的不端正，无法落实“走转改”，恰好证明“走转改”的重要性和必要性。时评发出了，起到了有效监督的作用。</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独特性是时评吸引眼球的基础，就事论事往往让时评流于平淡。2011年，陕西村镇干部涉奸幼女案件被披露后，众多时评人围绕“强奸”还是“卖淫”纠结，陷入了法律本身就是一个有争议的命题中，无法发挥时评的功能。但也有时评人跳出这个圈子，指出陕西村镇干部涉奸幼女案件，恰好证明“嫌嫖宿幼女罪”应当废止，言外之意溢于言表，让读者眼前一亮。</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写时评就是输入出观点，批评和赞扬的观点被社会和民众认可，进而推进社会进步，这一点就是时评的建设性。一篇时评仅仅是就事论事、大发牢骚，而没有分析问题，提出解决问题的观点，充其量也就是一篇记叙文，而不是评论。指出问题固然可贵，提出有效合理的解决办法更见高明。</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时效性是时评的一个根本性特点。大多优秀时评都是在新闻发布后，一两个小时内就见诸媒体，更有一些编辑记者写的时评，紧跟新闻，同时发布。及时性的特点，要求时评人对新闻的政策性、社会性有个好的总体把握，才能在较短的时间内进行评论。而那些两三天，甚至更长时间后的时评，已经借鉴了别人观点，基本不是时评，大抵可划分到杂谈一类。时效的要求，也会让评论者根本来不及深入思考，偏激</w:t>
      </w:r>
      <w:proofErr w:type="gramStart"/>
      <w:r w:rsidRPr="004F5429">
        <w:rPr>
          <w:rFonts w:ascii="楷体" w:eastAsia="楷体" w:hAnsi="楷体" w:hint="eastAsia"/>
          <w:sz w:val="18"/>
          <w:szCs w:val="18"/>
        </w:rPr>
        <w:t>性确实</w:t>
      </w:r>
      <w:proofErr w:type="gramEnd"/>
      <w:r w:rsidRPr="004F5429">
        <w:rPr>
          <w:rFonts w:ascii="楷体" w:eastAsia="楷体" w:hAnsi="楷体" w:hint="eastAsia"/>
          <w:sz w:val="18"/>
          <w:szCs w:val="18"/>
        </w:rPr>
        <w:t>需要评论者警惕。</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作为时评人，见识、学养、笔力，缺一不可。只有站在“激浊扬清”的高度，再紧密结合时评的五个特点，才能更好的把握时评写作中的尺度，才能在时评的道路上走得更远。那种见不得别人的好，不能看到好现象的时评人，也不是一个合格的时评人。</w:t>
      </w: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稿源：荆楚网 作者：张洪泉</w:t>
      </w:r>
    </w:p>
    <w:p w:rsidR="004F5429" w:rsidRPr="00AB535F" w:rsidRDefault="004F5429" w:rsidP="004F5429">
      <w:pPr>
        <w:spacing w:line="180" w:lineRule="exact"/>
        <w:rPr>
          <w:rFonts w:ascii="楷体" w:eastAsia="楷体" w:hAnsi="楷体"/>
          <w:sz w:val="18"/>
          <w:szCs w:val="18"/>
        </w:rPr>
      </w:pPr>
      <w:r>
        <w:rPr>
          <w:rFonts w:ascii="楷体" w:eastAsia="楷体" w:hAnsi="楷体" w:hint="eastAsia"/>
          <w:b/>
          <w:sz w:val="18"/>
          <w:szCs w:val="18"/>
        </w:rPr>
        <w:lastRenderedPageBreak/>
        <w:t>附</w:t>
      </w:r>
      <w:r>
        <w:rPr>
          <w:rFonts w:ascii="楷体" w:eastAsia="楷体" w:hAnsi="楷体" w:hint="eastAsia"/>
          <w:b/>
          <w:sz w:val="18"/>
          <w:szCs w:val="18"/>
        </w:rPr>
        <w:t>4</w:t>
      </w:r>
      <w:r>
        <w:rPr>
          <w:rFonts w:ascii="楷体" w:eastAsia="楷体" w:hAnsi="楷体" w:hint="eastAsia"/>
          <w:b/>
          <w:sz w:val="18"/>
          <w:szCs w:val="18"/>
        </w:rPr>
        <w:t>：</w:t>
      </w:r>
    </w:p>
    <w:p w:rsidR="004F5429" w:rsidRPr="004F5429" w:rsidRDefault="004F5429" w:rsidP="004F5429">
      <w:pPr>
        <w:spacing w:line="180" w:lineRule="exact"/>
        <w:jc w:val="center"/>
        <w:rPr>
          <w:rFonts w:ascii="楷体" w:eastAsia="楷体" w:hAnsi="楷体" w:hint="eastAsia"/>
          <w:b/>
          <w:sz w:val="18"/>
          <w:szCs w:val="18"/>
        </w:rPr>
      </w:pPr>
      <w:bookmarkStart w:id="0" w:name="_GoBack"/>
      <w:bookmarkEnd w:id="0"/>
      <w:r w:rsidRPr="004F5429">
        <w:rPr>
          <w:rFonts w:ascii="楷体" w:eastAsia="楷体" w:hAnsi="楷体" w:hint="eastAsia"/>
          <w:b/>
          <w:sz w:val="18"/>
          <w:szCs w:val="18"/>
        </w:rPr>
        <w:t>高中生</w:t>
      </w:r>
      <w:r w:rsidRPr="004F5429">
        <w:rPr>
          <w:rFonts w:ascii="楷体" w:eastAsia="楷体" w:hAnsi="楷体" w:hint="eastAsia"/>
          <w:b/>
          <w:sz w:val="18"/>
          <w:szCs w:val="18"/>
        </w:rPr>
        <w:t>应多读读优秀时评文章</w:t>
      </w:r>
    </w:p>
    <w:p w:rsidR="004F5429" w:rsidRDefault="004F5429" w:rsidP="004F5429">
      <w:pPr>
        <w:spacing w:line="180" w:lineRule="exact"/>
        <w:jc w:val="center"/>
        <w:rPr>
          <w:rFonts w:ascii="楷体" w:eastAsia="楷体" w:hAnsi="楷体" w:hint="eastAsia"/>
          <w:sz w:val="18"/>
          <w:szCs w:val="18"/>
        </w:rPr>
      </w:pPr>
    </w:p>
    <w:p w:rsidR="004F5429" w:rsidRPr="004F5429" w:rsidRDefault="004F5429" w:rsidP="004F5429">
      <w:pPr>
        <w:spacing w:line="180" w:lineRule="exact"/>
        <w:jc w:val="center"/>
        <w:rPr>
          <w:rFonts w:ascii="楷体" w:eastAsia="楷体" w:hAnsi="楷体" w:hint="eastAsia"/>
          <w:sz w:val="18"/>
          <w:szCs w:val="18"/>
        </w:rPr>
      </w:pPr>
      <w:r w:rsidRPr="004F5429">
        <w:rPr>
          <w:rFonts w:ascii="楷体" w:eastAsia="楷体" w:hAnsi="楷体" w:hint="eastAsia"/>
          <w:sz w:val="18"/>
          <w:szCs w:val="18"/>
        </w:rPr>
        <w:t>20</w:t>
      </w:r>
      <w:r>
        <w:rPr>
          <w:rFonts w:ascii="楷体" w:eastAsia="楷体" w:hAnsi="楷体" w:hint="eastAsia"/>
          <w:sz w:val="18"/>
          <w:szCs w:val="18"/>
        </w:rPr>
        <w:t>12</w:t>
      </w:r>
      <w:r w:rsidRPr="004F5429">
        <w:rPr>
          <w:rFonts w:ascii="楷体" w:eastAsia="楷体" w:hAnsi="楷体" w:hint="eastAsia"/>
          <w:sz w:val="18"/>
          <w:szCs w:val="18"/>
        </w:rPr>
        <w:t xml:space="preserve">-06-08 来源: </w:t>
      </w:r>
      <w:proofErr w:type="gramStart"/>
      <w:r w:rsidRPr="004F5429">
        <w:rPr>
          <w:rFonts w:ascii="楷体" w:eastAsia="楷体" w:hAnsi="楷体" w:hint="eastAsia"/>
          <w:sz w:val="18"/>
          <w:szCs w:val="18"/>
        </w:rPr>
        <w:t>大洋网</w:t>
      </w:r>
      <w:proofErr w:type="gramEnd"/>
      <w:r w:rsidRPr="004F5429">
        <w:rPr>
          <w:rFonts w:ascii="楷体" w:eastAsia="楷体" w:hAnsi="楷体" w:hint="eastAsia"/>
          <w:sz w:val="18"/>
          <w:szCs w:val="18"/>
        </w:rPr>
        <w:t>(广州)</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价值判断能力从何而来？就是学生价值判断体系的建立。在这过程中，时评可起到重要作用。如今的考题已经呈现出让考生关注现实的趋向，让考生多读一些时评作品也就顺理成章。</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20</w:t>
      </w:r>
      <w:r>
        <w:rPr>
          <w:rFonts w:ascii="楷体" w:eastAsia="楷体" w:hAnsi="楷体" w:hint="eastAsia"/>
          <w:sz w:val="18"/>
          <w:szCs w:val="18"/>
        </w:rPr>
        <w:t>12</w:t>
      </w:r>
      <w:r w:rsidRPr="004F5429">
        <w:rPr>
          <w:rFonts w:ascii="楷体" w:eastAsia="楷体" w:hAnsi="楷体" w:hint="eastAsia"/>
          <w:sz w:val="18"/>
          <w:szCs w:val="18"/>
        </w:rPr>
        <w:t>年的各地高考作文题已陆续公布，作为新闻学专业的教师和时评的写作者，当我看到今年的一些考题时，最先产生的一个感受是，让学生们多读读时事评论文章是有好处的。之所以有这样感受，并不是因为我是新闻专业的教师，而是因为在如今的社会背景下，时评与高考作文之间有着紧密的联系。</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今年的高考作文中，就有不少地方的考题与时评有关。例如，辽宁的作文题为：名人代言，讨论明星代言虚假广告的现象；上海的作文题为：金融风暴中的我；江西则是以圆明园兽</w:t>
      </w:r>
      <w:proofErr w:type="gramStart"/>
      <w:r w:rsidRPr="004F5429">
        <w:rPr>
          <w:rFonts w:ascii="楷体" w:eastAsia="楷体" w:hAnsi="楷体" w:hint="eastAsia"/>
          <w:sz w:val="18"/>
          <w:szCs w:val="18"/>
        </w:rPr>
        <w:t>首海外</w:t>
      </w:r>
      <w:proofErr w:type="gramEnd"/>
      <w:r w:rsidRPr="004F5429">
        <w:rPr>
          <w:rFonts w:ascii="楷体" w:eastAsia="楷体" w:hAnsi="楷体" w:hint="eastAsia"/>
          <w:sz w:val="18"/>
          <w:szCs w:val="18"/>
        </w:rPr>
        <w:t>拍卖事件为议题，题目自拟。其中的“明星代言”与“兽首拍卖”两个题材，我本人就写过评论。作为一名教授新闻学的教师，我经常让学生做一个练习：在规定的时间内回顾最近一周的公共事件，并说出选出这些事件的理由和自己的看法。如果高考的考生也明白公共事件是一个社会发展的脉络，并阅读相关的优秀时评作品，则他们就不会对相应的考题感到陌生。</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还有一道考题与时评有着很紧密的关系，就是广东卷的作文题：谈谈你与“常识”有关的经历或者你对“常识”的看法。记得广东有媒体曾出过系列时评集，标题就叫《常识的力量》。标题的含义是：时评写作并不是专深的表达，在现代社会，时评的功能就是提供常识。今年梁文道也有一本时评集，书名更直接，就叫做《常识》。</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有人会说，高考复习那么紧张，学生有那么多时间阅读时评作品吗？有的则会说，你说时评重要，考题中直接与时评相关的也没有几道。对第一个问题我并不担心，因为高考虽然时间紧张，但是高考中属于作文的时间还是有的，就看老师是否有这样的意识，让学生主动地去阅读优秀的时评作品。其实，如今的考题已经呈现出了一种让考生关注现实的趋向，那么让考生多读一些优秀的时评作品也就顺理成章。今年江苏的考题是：品味时尚，天津考题是：我说90后，其实都是一种贴近现实的考题。只不过，这些考题更多是问题，而不是具体事件，但对现实关注的强调却是一样的。</w:t>
      </w:r>
    </w:p>
    <w:p w:rsidR="004F5429" w:rsidRPr="004F5429" w:rsidRDefault="004F5429" w:rsidP="004F5429">
      <w:pPr>
        <w:spacing w:line="180" w:lineRule="exact"/>
        <w:rPr>
          <w:rFonts w:ascii="楷体" w:eastAsia="楷体" w:hAnsi="楷体"/>
          <w:sz w:val="18"/>
          <w:szCs w:val="18"/>
        </w:rPr>
      </w:pPr>
    </w:p>
    <w:p w:rsidR="004F5429" w:rsidRPr="004F5429" w:rsidRDefault="004F5429" w:rsidP="004F5429">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对第二个问题我不能认同。虽然，与时评直接联系的考题没有几道，但在我的理解中，高考作文重视的是学生判断能力和表达能力，这两点恰恰也是时评最为强调的。因此，时评除了会给学生带来范文和常识之外，还有能力的培养。无论是材料作文还是直接命题，无论是记叙文还是议论文，对事物的判断能力总是第一位的。只有对事物做出了清晰的判断，才能够知道自己</w:t>
      </w:r>
      <w:proofErr w:type="gramStart"/>
      <w:r w:rsidRPr="004F5429">
        <w:rPr>
          <w:rFonts w:ascii="楷体" w:eastAsia="楷体" w:hAnsi="楷体" w:hint="eastAsia"/>
          <w:sz w:val="18"/>
          <w:szCs w:val="18"/>
        </w:rPr>
        <w:t>该表达</w:t>
      </w:r>
      <w:proofErr w:type="gramEnd"/>
      <w:r w:rsidRPr="004F5429">
        <w:rPr>
          <w:rFonts w:ascii="楷体" w:eastAsia="楷体" w:hAnsi="楷体" w:hint="eastAsia"/>
          <w:sz w:val="18"/>
          <w:szCs w:val="18"/>
        </w:rPr>
        <w:t>什么，该写些什么。而价值判断能力从何而来呢？就是学生价值判断体系的建立。在这个价值体系的建立过程中，时评可以起到重要的作用。因为，时评首先要做就是价值判断。</w:t>
      </w:r>
    </w:p>
    <w:p w:rsidR="004F5429" w:rsidRPr="004F5429" w:rsidRDefault="004F5429" w:rsidP="004F5429">
      <w:pPr>
        <w:spacing w:line="180" w:lineRule="exact"/>
        <w:rPr>
          <w:rFonts w:ascii="楷体" w:eastAsia="楷体" w:hAnsi="楷体"/>
          <w:sz w:val="18"/>
          <w:szCs w:val="18"/>
        </w:rPr>
      </w:pPr>
    </w:p>
    <w:p w:rsidR="004F5429" w:rsidRPr="004F5429" w:rsidRDefault="004F5429" w:rsidP="005C045B">
      <w:pPr>
        <w:spacing w:line="180" w:lineRule="exact"/>
        <w:rPr>
          <w:rFonts w:ascii="楷体" w:eastAsia="楷体" w:hAnsi="楷体" w:hint="eastAsia"/>
          <w:sz w:val="18"/>
          <w:szCs w:val="18"/>
        </w:rPr>
      </w:pPr>
      <w:r w:rsidRPr="004F5429">
        <w:rPr>
          <w:rFonts w:ascii="楷体" w:eastAsia="楷体" w:hAnsi="楷体" w:hint="eastAsia"/>
          <w:sz w:val="18"/>
          <w:szCs w:val="18"/>
        </w:rPr>
        <w:t xml:space="preserve">　　既然，时评作品既与高考的命题有一定重合性，阅读时评作品可以让考生了解公共事件，学到合适的范文；同时，又可以学到生活中判断问题的常识，培养自己独立思考的能力，那么让学生们有意识地去阅读优秀的时评作品，也就成了提高学生写作能力的良好选择。尽管，有人说时评是一种新闻文体，缺乏文学性，但是高考作文毕竟不是在选拔作家，对于考生而言，学会独立思考和规范表达是最基本的。</w:t>
      </w:r>
    </w:p>
    <w:sectPr w:rsidR="004F5429" w:rsidRPr="004F5429" w:rsidSect="00726B2A">
      <w:footerReference w:type="default" r:id="rId7"/>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F8" w:rsidRDefault="00963CF8" w:rsidP="00726B2A">
      <w:r>
        <w:separator/>
      </w:r>
    </w:p>
  </w:endnote>
  <w:endnote w:type="continuationSeparator" w:id="0">
    <w:p w:rsidR="00963CF8" w:rsidRDefault="00963CF8" w:rsidP="0072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圆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9473"/>
      <w:docPartObj>
        <w:docPartGallery w:val="Page Numbers (Bottom of Page)"/>
        <w:docPartUnique/>
      </w:docPartObj>
    </w:sdtPr>
    <w:sdtContent>
      <w:sdt>
        <w:sdtPr>
          <w:id w:val="-1669238322"/>
          <w:docPartObj>
            <w:docPartGallery w:val="Page Numbers (Top of Page)"/>
            <w:docPartUnique/>
          </w:docPartObj>
        </w:sdtPr>
        <w:sdtContent>
          <w:p w:rsidR="00726B2A" w:rsidRDefault="00726B2A">
            <w:pPr>
              <w:pStyle w:val="a4"/>
              <w:jc w:val="center"/>
            </w:pPr>
            <w:r w:rsidRPr="00E26882">
              <w:rPr>
                <w:rFonts w:ascii="楷体" w:eastAsia="楷体" w:hAnsi="楷体" w:hint="eastAsia"/>
                <w:sz w:val="15"/>
                <w:szCs w:val="15"/>
              </w:rPr>
              <w:t>时文美文第5-6期</w:t>
            </w:r>
            <w:r w:rsidRPr="00E26882">
              <w:rPr>
                <w:rFonts w:ascii="楷体" w:eastAsia="楷体" w:hAnsi="楷体"/>
                <w:sz w:val="15"/>
                <w:szCs w:val="15"/>
                <w:lang w:val="zh-CN"/>
              </w:rPr>
              <w:t xml:space="preserve"> </w:t>
            </w:r>
            <w:r w:rsidRPr="00E26882">
              <w:rPr>
                <w:rFonts w:ascii="楷体" w:eastAsia="楷体" w:hAnsi="楷体"/>
                <w:b/>
                <w:bCs/>
                <w:sz w:val="15"/>
                <w:szCs w:val="15"/>
              </w:rPr>
              <w:fldChar w:fldCharType="begin"/>
            </w:r>
            <w:r w:rsidRPr="00E26882">
              <w:rPr>
                <w:rFonts w:ascii="楷体" w:eastAsia="楷体" w:hAnsi="楷体"/>
                <w:b/>
                <w:bCs/>
                <w:sz w:val="15"/>
                <w:szCs w:val="15"/>
              </w:rPr>
              <w:instrText>PAGE</w:instrText>
            </w:r>
            <w:r w:rsidRPr="00E26882">
              <w:rPr>
                <w:rFonts w:ascii="楷体" w:eastAsia="楷体" w:hAnsi="楷体"/>
                <w:b/>
                <w:bCs/>
                <w:sz w:val="15"/>
                <w:szCs w:val="15"/>
              </w:rPr>
              <w:fldChar w:fldCharType="separate"/>
            </w:r>
            <w:r w:rsidR="001C694E">
              <w:rPr>
                <w:rFonts w:ascii="楷体" w:eastAsia="楷体" w:hAnsi="楷体"/>
                <w:b/>
                <w:bCs/>
                <w:noProof/>
                <w:sz w:val="15"/>
                <w:szCs w:val="15"/>
              </w:rPr>
              <w:t>1</w:t>
            </w:r>
            <w:r w:rsidRPr="00E26882">
              <w:rPr>
                <w:rFonts w:ascii="楷体" w:eastAsia="楷体" w:hAnsi="楷体"/>
                <w:b/>
                <w:bCs/>
                <w:sz w:val="15"/>
                <w:szCs w:val="15"/>
              </w:rPr>
              <w:fldChar w:fldCharType="end"/>
            </w:r>
            <w:r w:rsidRPr="00E26882">
              <w:rPr>
                <w:rFonts w:ascii="楷体" w:eastAsia="楷体" w:hAnsi="楷体"/>
                <w:sz w:val="15"/>
                <w:szCs w:val="15"/>
                <w:lang w:val="zh-CN"/>
              </w:rPr>
              <w:t xml:space="preserve"> / </w:t>
            </w:r>
            <w:r w:rsidRPr="00E26882">
              <w:rPr>
                <w:rFonts w:ascii="楷体" w:eastAsia="楷体" w:hAnsi="楷体"/>
                <w:b/>
                <w:bCs/>
                <w:sz w:val="15"/>
                <w:szCs w:val="15"/>
              </w:rPr>
              <w:fldChar w:fldCharType="begin"/>
            </w:r>
            <w:r w:rsidRPr="00E26882">
              <w:rPr>
                <w:rFonts w:ascii="楷体" w:eastAsia="楷体" w:hAnsi="楷体"/>
                <w:b/>
                <w:bCs/>
                <w:sz w:val="15"/>
                <w:szCs w:val="15"/>
              </w:rPr>
              <w:instrText>NUMPAGES</w:instrText>
            </w:r>
            <w:r w:rsidRPr="00E26882">
              <w:rPr>
                <w:rFonts w:ascii="楷体" w:eastAsia="楷体" w:hAnsi="楷体"/>
                <w:b/>
                <w:bCs/>
                <w:sz w:val="15"/>
                <w:szCs w:val="15"/>
              </w:rPr>
              <w:fldChar w:fldCharType="separate"/>
            </w:r>
            <w:r w:rsidR="001C694E">
              <w:rPr>
                <w:rFonts w:ascii="楷体" w:eastAsia="楷体" w:hAnsi="楷体"/>
                <w:b/>
                <w:bCs/>
                <w:noProof/>
                <w:sz w:val="15"/>
                <w:szCs w:val="15"/>
              </w:rPr>
              <w:t>16</w:t>
            </w:r>
            <w:r w:rsidRPr="00E26882">
              <w:rPr>
                <w:rFonts w:ascii="楷体" w:eastAsia="楷体" w:hAnsi="楷体"/>
                <w:b/>
                <w:bCs/>
                <w:sz w:val="15"/>
                <w:szCs w:val="15"/>
              </w:rPr>
              <w:fldChar w:fldCharType="end"/>
            </w:r>
          </w:p>
        </w:sdtContent>
      </w:sdt>
    </w:sdtContent>
  </w:sdt>
  <w:p w:rsidR="00726B2A" w:rsidRDefault="00726B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F8" w:rsidRDefault="00963CF8" w:rsidP="00726B2A">
      <w:r>
        <w:separator/>
      </w:r>
    </w:p>
  </w:footnote>
  <w:footnote w:type="continuationSeparator" w:id="0">
    <w:p w:rsidR="00963CF8" w:rsidRDefault="00963CF8" w:rsidP="00726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35F"/>
    <w:rsid w:val="00193998"/>
    <w:rsid w:val="001C694E"/>
    <w:rsid w:val="003A3E9A"/>
    <w:rsid w:val="004C1885"/>
    <w:rsid w:val="004F5429"/>
    <w:rsid w:val="00555164"/>
    <w:rsid w:val="005C045B"/>
    <w:rsid w:val="00726B2A"/>
    <w:rsid w:val="00856992"/>
    <w:rsid w:val="00963CF8"/>
    <w:rsid w:val="0098046A"/>
    <w:rsid w:val="009B4B7D"/>
    <w:rsid w:val="00AB535F"/>
    <w:rsid w:val="00DA5174"/>
    <w:rsid w:val="00E2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B2A"/>
    <w:rPr>
      <w:sz w:val="18"/>
      <w:szCs w:val="18"/>
    </w:rPr>
  </w:style>
  <w:style w:type="paragraph" w:styleId="a4">
    <w:name w:val="footer"/>
    <w:basedOn w:val="a"/>
    <w:link w:val="Char0"/>
    <w:uiPriority w:val="99"/>
    <w:unhideWhenUsed/>
    <w:rsid w:val="00726B2A"/>
    <w:pPr>
      <w:tabs>
        <w:tab w:val="center" w:pos="4153"/>
        <w:tab w:val="right" w:pos="8306"/>
      </w:tabs>
      <w:snapToGrid w:val="0"/>
      <w:jc w:val="left"/>
    </w:pPr>
    <w:rPr>
      <w:sz w:val="18"/>
      <w:szCs w:val="18"/>
    </w:rPr>
  </w:style>
  <w:style w:type="character" w:customStyle="1" w:styleId="Char0">
    <w:name w:val="页脚 Char"/>
    <w:basedOn w:val="a0"/>
    <w:link w:val="a4"/>
    <w:uiPriority w:val="99"/>
    <w:rsid w:val="00726B2A"/>
    <w:rPr>
      <w:sz w:val="18"/>
      <w:szCs w:val="18"/>
    </w:rPr>
  </w:style>
  <w:style w:type="paragraph" w:styleId="a5">
    <w:name w:val="List Paragraph"/>
    <w:basedOn w:val="a"/>
    <w:uiPriority w:val="34"/>
    <w:qFormat/>
    <w:rsid w:val="004F54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B2A"/>
    <w:rPr>
      <w:sz w:val="18"/>
      <w:szCs w:val="18"/>
    </w:rPr>
  </w:style>
  <w:style w:type="paragraph" w:styleId="a4">
    <w:name w:val="footer"/>
    <w:basedOn w:val="a"/>
    <w:link w:val="Char0"/>
    <w:uiPriority w:val="99"/>
    <w:unhideWhenUsed/>
    <w:rsid w:val="00726B2A"/>
    <w:pPr>
      <w:tabs>
        <w:tab w:val="center" w:pos="4153"/>
        <w:tab w:val="right" w:pos="8306"/>
      </w:tabs>
      <w:snapToGrid w:val="0"/>
      <w:jc w:val="left"/>
    </w:pPr>
    <w:rPr>
      <w:sz w:val="18"/>
      <w:szCs w:val="18"/>
    </w:rPr>
  </w:style>
  <w:style w:type="character" w:customStyle="1" w:styleId="Char0">
    <w:name w:val="页脚 Char"/>
    <w:basedOn w:val="a0"/>
    <w:link w:val="a4"/>
    <w:uiPriority w:val="99"/>
    <w:rsid w:val="00726B2A"/>
    <w:rPr>
      <w:sz w:val="18"/>
      <w:szCs w:val="18"/>
    </w:rPr>
  </w:style>
  <w:style w:type="paragraph" w:styleId="a5">
    <w:name w:val="List Paragraph"/>
    <w:basedOn w:val="a"/>
    <w:uiPriority w:val="34"/>
    <w:qFormat/>
    <w:rsid w:val="004F54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Pages>
  <Words>7348</Words>
  <Characters>41885</Characters>
  <Application>Microsoft Office Word</Application>
  <DocSecurity>0</DocSecurity>
  <Lines>349</Lines>
  <Paragraphs>98</Paragraphs>
  <ScaleCrop>false</ScaleCrop>
  <Company>Lenovo</Company>
  <LinksUpToDate>false</LinksUpToDate>
  <CharactersWithSpaces>49135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红树主人</dc:creator>
  <cp:lastModifiedBy>红树主人</cp:lastModifiedBy>
  <cp:revision>24</cp:revision>
  <cp:lastPrinted>2015-01-03T16:40:00Z</cp:lastPrinted>
  <dcterms:created xsi:type="dcterms:W3CDTF">2015-01-03T15:53:00Z</dcterms:created>
  <dcterms:modified xsi:type="dcterms:W3CDTF">2015-01-03T16:41:00Z</dcterms:modified>
</cp:coreProperties>
</file>