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F4A" w:rsidRPr="00483F4A" w:rsidRDefault="00483F4A" w:rsidP="00483F4A">
      <w:pPr>
        <w:widowControl/>
        <w:shd w:val="clear" w:color="auto" w:fill="FFFFFF"/>
        <w:spacing w:line="480" w:lineRule="auto"/>
        <w:ind w:firstLineChars="150" w:firstLine="542"/>
        <w:jc w:val="left"/>
        <w:rPr>
          <w:rFonts w:ascii="仿宋_GB2312" w:eastAsia="仿宋_GB2312" w:hAnsi="黑体" w:cs="宋体" w:hint="eastAsia"/>
          <w:b/>
          <w:bCs/>
          <w:color w:val="0000FF"/>
          <w:kern w:val="0"/>
          <w:sz w:val="36"/>
          <w:szCs w:val="36"/>
        </w:rPr>
      </w:pPr>
      <w:r w:rsidRPr="00483F4A">
        <w:rPr>
          <w:rFonts w:ascii="仿宋_GB2312" w:eastAsia="仿宋_GB2312" w:hAnsi="黑体" w:cs="宋体" w:hint="eastAsia"/>
          <w:b/>
          <w:bCs/>
          <w:color w:val="0000FF"/>
          <w:kern w:val="0"/>
          <w:sz w:val="36"/>
          <w:szCs w:val="36"/>
        </w:rPr>
        <w:t>【实验校园网及LEDF大屏幕滚动播出】</w:t>
      </w:r>
    </w:p>
    <w:p w:rsidR="00483F4A" w:rsidRDefault="00B05A7E" w:rsidP="00483F4A">
      <w:pPr>
        <w:widowControl/>
        <w:shd w:val="clear" w:color="auto" w:fill="FFFFFF"/>
        <w:spacing w:line="480" w:lineRule="auto"/>
        <w:ind w:firstLineChars="150" w:firstLine="542"/>
        <w:jc w:val="left"/>
        <w:rPr>
          <w:rFonts w:ascii="宋体" w:eastAsia="宋体" w:hAnsi="宋体" w:cs="宋体" w:hint="eastAsia"/>
          <w:kern w:val="0"/>
          <w:sz w:val="24"/>
          <w:szCs w:val="24"/>
        </w:rPr>
      </w:pPr>
      <w:r w:rsidRPr="00B05A7E">
        <w:rPr>
          <w:rFonts w:ascii="仿宋_GB2312" w:eastAsia="仿宋_GB2312" w:hAnsi="黑体" w:cs="宋体" w:hint="eastAsia"/>
          <w:b/>
          <w:bCs/>
          <w:color w:val="FF6600"/>
          <w:kern w:val="0"/>
          <w:sz w:val="36"/>
          <w:szCs w:val="36"/>
        </w:rPr>
        <w:t>国内首部中学生中国古典文学研究专著正式出版</w:t>
      </w:r>
    </w:p>
    <w:p w:rsidR="00B05A7E" w:rsidRPr="00483F4A" w:rsidRDefault="00B05A7E" w:rsidP="00B05A7E">
      <w:pPr>
        <w:widowControl/>
        <w:shd w:val="clear" w:color="auto" w:fill="FFFFFF"/>
        <w:spacing w:line="480" w:lineRule="auto"/>
        <w:jc w:val="left"/>
        <w:rPr>
          <w:rFonts w:ascii="宋体" w:eastAsia="宋体" w:hAnsi="宋体" w:cs="宋体"/>
          <w:kern w:val="0"/>
          <w:sz w:val="24"/>
          <w:szCs w:val="24"/>
        </w:rPr>
      </w:pPr>
      <w:r w:rsidRPr="00B05A7E">
        <w:rPr>
          <w:rFonts w:ascii="黑体" w:eastAsia="黑体" w:hAnsi="黑体" w:cs="宋体" w:hint="eastAsia"/>
          <w:color w:val="FF0000"/>
          <w:kern w:val="0"/>
          <w:sz w:val="44"/>
          <w:szCs w:val="44"/>
        </w:rPr>
        <w:t>我校学生欧阳婧祎的评论集《情越千年》获得广泛赞誉</w:t>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8"/>
          <w:szCs w:val="28"/>
        </w:rPr>
        <w:t>   </w:t>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8"/>
          <w:szCs w:val="28"/>
        </w:rPr>
        <w:t>    2015开年之际，我校高中部高二学生、“雨霁”文学社社长欧阳婧祎的中国古典文学简评本《情越千年》由深圳海天出版社正式出版发行。1月16日《深圳晚报》B版用了两</w:t>
      </w:r>
      <w:proofErr w:type="gramStart"/>
      <w:r w:rsidRPr="00B05A7E">
        <w:rPr>
          <w:rFonts w:ascii="宋体" w:eastAsia="宋体" w:hAnsi="宋体" w:cs="宋体"/>
          <w:kern w:val="0"/>
          <w:sz w:val="28"/>
          <w:szCs w:val="28"/>
        </w:rPr>
        <w:t>版文字</w:t>
      </w:r>
      <w:proofErr w:type="gramEnd"/>
      <w:r w:rsidRPr="00B05A7E">
        <w:rPr>
          <w:rFonts w:ascii="宋体" w:eastAsia="宋体" w:hAnsi="宋体" w:cs="宋体"/>
          <w:kern w:val="0"/>
          <w:sz w:val="28"/>
          <w:szCs w:val="28"/>
        </w:rPr>
        <w:t>专题报道，获得广泛赞誉。</w:t>
      </w:r>
      <w:r w:rsidRPr="00B05A7E">
        <w:rPr>
          <w:rFonts w:ascii="宋体" w:eastAsia="宋体" w:hAnsi="宋体" w:cs="宋体"/>
          <w:kern w:val="0"/>
          <w:sz w:val="28"/>
          <w:szCs w:val="28"/>
        </w:rPr>
        <w:br/>
        <w:t>    欧阳婧祎因为初二时的10多篇关于红楼梦女性人物的评论，引起中学生文联秘书长谢晨老师的关注；在高一又继续创作了10余篇关于《诗经》的评论，在谢晨和文学社指导教师的支持下，欧阳婧祎将多年来对于中国古典文学的阅读思考以散文随笔的形式呈现出来。</w:t>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8"/>
          <w:szCs w:val="28"/>
        </w:rPr>
        <w:t>    该书共八辑，75篇，33万字。以“诗无邪”开篇，穿过楚辞汉赋乐府诗歌唐诗宋词元杂剧，最后一直到“绮陌红楼”。有关专家及媒体认为，《情越千年》是国内首部中学生中国古典文学研究专著，是不可多得的优秀书评集。研究自成体系，见解独树一帜，文字凝练优美，具有少年学者风范，具有较高的学术价值和审美价值，是深圳阅读之城、文学之城建设的最新成果，对于倡导青少年经典阅读、传承民族文化基因具有重要的标杆意义。深圳市文艺评论家协会向欧阳婧祎颁发了会员证，欧阳婧祎成为深圳市文艺评论家协会史上最年轻</w:t>
      </w:r>
      <w:r w:rsidRPr="00B05A7E">
        <w:rPr>
          <w:rFonts w:ascii="宋体" w:eastAsia="宋体" w:hAnsi="宋体" w:cs="宋体"/>
          <w:kern w:val="0"/>
          <w:sz w:val="28"/>
          <w:szCs w:val="28"/>
        </w:rPr>
        <w:lastRenderedPageBreak/>
        <w:t xml:space="preserve">会员。 </w:t>
      </w:r>
      <w:r w:rsidRPr="00B05A7E">
        <w:rPr>
          <w:rFonts w:ascii="宋体" w:eastAsia="宋体" w:hAnsi="宋体" w:cs="宋体"/>
          <w:kern w:val="0"/>
          <w:sz w:val="28"/>
          <w:szCs w:val="28"/>
        </w:rPr>
        <w:br/>
        <w:t>    1月18日，深圳海天出版社、深圳市文艺评论家协会、深圳中学生文联、深圳青少年报、特区教育杂志社、深圳实验学校、深圳红岭中学联合在深圳图书馆南书房举行了《情越千年》及《一个人的方舟》（国内首部中学生经典哲学心得文集，红岭中学张为著）新书发布与分享会。深圳读书月组委会办公室主任深圳出版发行集团总经理尹昌龙、市教育局副局长范坤、深大文学院</w:t>
      </w:r>
      <w:proofErr w:type="gramStart"/>
      <w:r w:rsidRPr="00B05A7E">
        <w:rPr>
          <w:rFonts w:ascii="宋体" w:eastAsia="宋体" w:hAnsi="宋体" w:cs="宋体"/>
          <w:kern w:val="0"/>
          <w:sz w:val="28"/>
          <w:szCs w:val="28"/>
        </w:rPr>
        <w:t>教授市</w:t>
      </w:r>
      <w:proofErr w:type="gramEnd"/>
      <w:r w:rsidRPr="00B05A7E">
        <w:rPr>
          <w:rFonts w:ascii="宋体" w:eastAsia="宋体" w:hAnsi="宋体" w:cs="宋体"/>
          <w:kern w:val="0"/>
          <w:sz w:val="28"/>
          <w:szCs w:val="28"/>
        </w:rPr>
        <w:t>作家协会副主席南翔、深圳中学生文联谢晨秘书长出席了会议并作了讲话。深圳实验学校文学社指导老师林如元、傅方觉、周其星及学生30多人出席了发布会。</w:t>
      </w:r>
      <w:r w:rsidRPr="00B05A7E">
        <w:rPr>
          <w:rFonts w:ascii="宋体" w:eastAsia="宋体" w:hAnsi="宋体" w:cs="宋体"/>
          <w:kern w:val="0"/>
          <w:sz w:val="28"/>
          <w:szCs w:val="28"/>
        </w:rPr>
        <w:br/>
        <w:t>    欧阳婧祎在发布会上与读者分享了《情越千年》的创作体会。热爱古典文学的她，光是《红楼梦》就读了七遍，有着一般人想象不到的阅读积淀。她说：“评点古典文学，看上去很美。但若是真的落实到生活里并成为一种工作，简直是焦头烂额。查找与核实资料，成了她写作过程中耗时最多的一件事。父母成了她的第一读者，比如红楼梦的版本很多，内容不一。父亲到处买各种版本的红楼梦。……我的责任，是将那文字背后的秘密，千年的秘密解析给今人来听。”</w:t>
      </w:r>
      <w:r w:rsidRPr="00B05A7E">
        <w:rPr>
          <w:rFonts w:ascii="宋体" w:eastAsia="宋体" w:hAnsi="宋体" w:cs="宋体"/>
          <w:kern w:val="0"/>
          <w:sz w:val="28"/>
          <w:szCs w:val="28"/>
        </w:rPr>
        <w:br/>
        <w:t>    其实，读者还有一个更想知道的秘密：一个并没有逃离上课、逃离考试的高二学生，一个花季少女，一个普通市民家</w:t>
      </w:r>
      <w:r w:rsidR="00483F4A">
        <w:rPr>
          <w:rFonts w:ascii="宋体" w:eastAsia="宋体" w:hAnsi="宋体" w:cs="宋体" w:hint="eastAsia"/>
          <w:kern w:val="0"/>
          <w:sz w:val="28"/>
          <w:szCs w:val="28"/>
        </w:rPr>
        <w:t>庭</w:t>
      </w:r>
      <w:r w:rsidRPr="00B05A7E">
        <w:rPr>
          <w:rFonts w:ascii="宋体" w:eastAsia="宋体" w:hAnsi="宋体" w:cs="宋体"/>
          <w:kern w:val="0"/>
          <w:sz w:val="28"/>
          <w:szCs w:val="28"/>
        </w:rPr>
        <w:t>的孩子，如何</w:t>
      </w:r>
      <w:proofErr w:type="gramStart"/>
      <w:r w:rsidRPr="00B05A7E">
        <w:rPr>
          <w:rFonts w:ascii="宋体" w:eastAsia="宋体" w:hAnsi="宋体" w:cs="宋体"/>
          <w:kern w:val="0"/>
          <w:sz w:val="28"/>
          <w:szCs w:val="28"/>
        </w:rPr>
        <w:t>蝶</w:t>
      </w:r>
      <w:proofErr w:type="gramEnd"/>
      <w:r w:rsidRPr="00B05A7E">
        <w:rPr>
          <w:rFonts w:ascii="宋体" w:eastAsia="宋体" w:hAnsi="宋体" w:cs="宋体"/>
          <w:kern w:val="0"/>
          <w:sz w:val="28"/>
          <w:szCs w:val="28"/>
        </w:rPr>
        <w:t>变成一朵情越千年的陌上之花的？这个答案，最好还是在她书中的字里行间去寻找吧。（图、文/林如元）</w:t>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4"/>
          <w:szCs w:val="24"/>
        </w:rPr>
        <w:t> </w:t>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8"/>
          <w:szCs w:val="28"/>
        </w:rPr>
        <w:lastRenderedPageBreak/>
        <w:t xml:space="preserve">     </w:t>
      </w:r>
      <w:r>
        <w:rPr>
          <w:rFonts w:ascii="宋体" w:eastAsia="宋体" w:hAnsi="宋体" w:cs="宋体"/>
          <w:noProof/>
          <w:color w:val="0000FF"/>
          <w:kern w:val="0"/>
          <w:sz w:val="28"/>
          <w:szCs w:val="28"/>
        </w:rPr>
        <w:drawing>
          <wp:inline distT="0" distB="0" distL="0" distR="0">
            <wp:extent cx="5067300" cy="3808755"/>
            <wp:effectExtent l="0" t="0" r="0" b="1270"/>
            <wp:docPr id="4" name="图片 4" descr="http://www.szsy.cn/uploadfile/201501/20150120163426865.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zsy.cn/uploadfile/201501/20150120163426865.jpg">
                      <a:hlinkClick r:id="rId5" tgtFrame="_blank"/>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3808755"/>
                    </a:xfrm>
                    <a:prstGeom prst="rect">
                      <a:avLst/>
                    </a:prstGeom>
                    <a:noFill/>
                    <a:ln>
                      <a:noFill/>
                    </a:ln>
                  </pic:spPr>
                </pic:pic>
              </a:graphicData>
            </a:graphic>
          </wp:inline>
        </w:drawing>
      </w:r>
      <w:r w:rsidRPr="00B05A7E">
        <w:rPr>
          <w:rFonts w:ascii="宋体" w:eastAsia="宋体" w:hAnsi="宋体" w:cs="宋体"/>
          <w:kern w:val="0"/>
          <w:sz w:val="28"/>
          <w:szCs w:val="28"/>
        </w:rPr>
        <w:t> </w:t>
      </w:r>
      <w:r>
        <w:rPr>
          <w:rFonts w:ascii="宋体" w:eastAsia="宋体" w:hAnsi="宋体" w:cs="宋体"/>
          <w:noProof/>
          <w:color w:val="0000FF"/>
          <w:kern w:val="0"/>
          <w:sz w:val="28"/>
          <w:szCs w:val="28"/>
        </w:rPr>
        <w:drawing>
          <wp:inline distT="0" distB="0" distL="0" distR="0">
            <wp:extent cx="5423784" cy="4076700"/>
            <wp:effectExtent l="0" t="0" r="5715" b="0"/>
            <wp:docPr id="3" name="图片 3" descr="http://www.szsy.cn/uploadfile/201501/20150120163447545.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zsy.cn/uploadfile/201501/20150120163447545.jpg">
                      <a:hlinkClick r:id="rId7" tgtFrame="_blank"/>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6333" cy="4078616"/>
                    </a:xfrm>
                    <a:prstGeom prst="rect">
                      <a:avLst/>
                    </a:prstGeom>
                    <a:noFill/>
                    <a:ln>
                      <a:noFill/>
                    </a:ln>
                  </pic:spPr>
                </pic:pic>
              </a:graphicData>
            </a:graphic>
          </wp:inline>
        </w:drawing>
      </w:r>
    </w:p>
    <w:p w:rsidR="00B05A7E" w:rsidRPr="00B05A7E" w:rsidRDefault="00B05A7E" w:rsidP="00B05A7E">
      <w:pPr>
        <w:widowControl/>
        <w:shd w:val="clear" w:color="auto" w:fill="FFFFFF"/>
        <w:spacing w:line="450" w:lineRule="atLeast"/>
        <w:jc w:val="left"/>
        <w:rPr>
          <w:rFonts w:ascii="宋体" w:eastAsia="宋体" w:hAnsi="宋体" w:cs="宋体"/>
          <w:kern w:val="0"/>
          <w:sz w:val="24"/>
          <w:szCs w:val="24"/>
        </w:rPr>
      </w:pPr>
      <w:r w:rsidRPr="00B05A7E">
        <w:rPr>
          <w:rFonts w:ascii="宋体" w:eastAsia="宋体" w:hAnsi="宋体" w:cs="宋体"/>
          <w:kern w:val="0"/>
          <w:sz w:val="28"/>
          <w:szCs w:val="28"/>
        </w:rPr>
        <w:lastRenderedPageBreak/>
        <w:t xml:space="preserve">     </w:t>
      </w:r>
      <w:r>
        <w:rPr>
          <w:rFonts w:ascii="宋体" w:eastAsia="宋体" w:hAnsi="宋体" w:cs="宋体"/>
          <w:noProof/>
          <w:color w:val="0000FF"/>
          <w:kern w:val="0"/>
          <w:sz w:val="28"/>
          <w:szCs w:val="28"/>
        </w:rPr>
        <w:drawing>
          <wp:inline distT="0" distB="0" distL="0" distR="0">
            <wp:extent cx="5259042" cy="3952875"/>
            <wp:effectExtent l="0" t="0" r="0" b="0"/>
            <wp:docPr id="2" name="图片 2" descr="http://www.szsy.cn/uploadfile/201501/20150120163522512.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zsy.cn/uploadfile/201501/20150120163522512.jpg">
                      <a:hlinkClick r:id="rId9" tgtFrame="_blank"/>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042" cy="3952875"/>
                    </a:xfrm>
                    <a:prstGeom prst="rect">
                      <a:avLst/>
                    </a:prstGeom>
                    <a:noFill/>
                    <a:ln>
                      <a:noFill/>
                    </a:ln>
                  </pic:spPr>
                </pic:pic>
              </a:graphicData>
            </a:graphic>
          </wp:inline>
        </w:drawing>
      </w:r>
      <w:r w:rsidRPr="00B05A7E">
        <w:rPr>
          <w:rFonts w:ascii="宋体" w:eastAsia="宋体" w:hAnsi="宋体" w:cs="宋体"/>
          <w:kern w:val="0"/>
          <w:sz w:val="28"/>
          <w:szCs w:val="28"/>
        </w:rPr>
        <w:t> </w:t>
      </w:r>
      <w:bookmarkStart w:id="0" w:name="_GoBack"/>
      <w:r>
        <w:rPr>
          <w:rFonts w:ascii="宋体" w:eastAsia="宋体" w:hAnsi="宋体" w:cs="宋体"/>
          <w:noProof/>
          <w:color w:val="0000FF"/>
          <w:kern w:val="0"/>
          <w:sz w:val="28"/>
          <w:szCs w:val="28"/>
        </w:rPr>
        <w:drawing>
          <wp:inline distT="0" distB="0" distL="0" distR="0">
            <wp:extent cx="5186570" cy="3848100"/>
            <wp:effectExtent l="0" t="0" r="0" b="0"/>
            <wp:docPr id="1" name="图片 1" descr="http://www.szsy.cn/uploadfile/201501/20150120163541982.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zsy.cn/uploadfile/201501/20150120163541982.jpg">
                      <a:hlinkClick r:id="rId11" tgtFrame="_blank"/>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6570" cy="3848100"/>
                    </a:xfrm>
                    <a:prstGeom prst="rect">
                      <a:avLst/>
                    </a:prstGeom>
                    <a:noFill/>
                    <a:ln>
                      <a:noFill/>
                    </a:ln>
                  </pic:spPr>
                </pic:pic>
              </a:graphicData>
            </a:graphic>
          </wp:inline>
        </w:drawing>
      </w:r>
      <w:bookmarkEnd w:id="0"/>
    </w:p>
    <w:p w:rsidR="00035A38" w:rsidRDefault="00035A38"/>
    <w:sectPr w:rsidR="00035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7E"/>
    <w:rsid w:val="00035A38"/>
    <w:rsid w:val="00483F4A"/>
    <w:rsid w:val="00B05A7E"/>
    <w:rsid w:val="00E31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A7E"/>
    <w:rPr>
      <w:b/>
      <w:bCs/>
    </w:rPr>
  </w:style>
  <w:style w:type="paragraph" w:styleId="a4">
    <w:name w:val="Balloon Text"/>
    <w:basedOn w:val="a"/>
    <w:link w:val="Char"/>
    <w:uiPriority w:val="99"/>
    <w:semiHidden/>
    <w:unhideWhenUsed/>
    <w:rsid w:val="00B05A7E"/>
    <w:rPr>
      <w:sz w:val="18"/>
      <w:szCs w:val="18"/>
    </w:rPr>
  </w:style>
  <w:style w:type="character" w:customStyle="1" w:styleId="Char">
    <w:name w:val="批注框文本 Char"/>
    <w:basedOn w:val="a0"/>
    <w:link w:val="a4"/>
    <w:uiPriority w:val="99"/>
    <w:semiHidden/>
    <w:rsid w:val="00B05A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A7E"/>
    <w:rPr>
      <w:b/>
      <w:bCs/>
    </w:rPr>
  </w:style>
  <w:style w:type="paragraph" w:styleId="a4">
    <w:name w:val="Balloon Text"/>
    <w:basedOn w:val="a"/>
    <w:link w:val="Char"/>
    <w:uiPriority w:val="99"/>
    <w:semiHidden/>
    <w:unhideWhenUsed/>
    <w:rsid w:val="00B05A7E"/>
    <w:rPr>
      <w:sz w:val="18"/>
      <w:szCs w:val="18"/>
    </w:rPr>
  </w:style>
  <w:style w:type="character" w:customStyle="1" w:styleId="Char">
    <w:name w:val="批注框文本 Char"/>
    <w:basedOn w:val="a0"/>
    <w:link w:val="a4"/>
    <w:uiPriority w:val="99"/>
    <w:semiHidden/>
    <w:rsid w:val="00B05A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39283">
      <w:bodyDiv w:val="1"/>
      <w:marLeft w:val="0"/>
      <w:marRight w:val="0"/>
      <w:marTop w:val="0"/>
      <w:marBottom w:val="0"/>
      <w:divBdr>
        <w:top w:val="none" w:sz="0" w:space="0" w:color="auto"/>
        <w:left w:val="none" w:sz="0" w:space="0" w:color="auto"/>
        <w:bottom w:val="none" w:sz="0" w:space="0" w:color="auto"/>
        <w:right w:val="none" w:sz="0" w:space="0" w:color="auto"/>
      </w:divBdr>
      <w:divsChild>
        <w:div w:id="2135519835">
          <w:marLeft w:val="0"/>
          <w:marRight w:val="0"/>
          <w:marTop w:val="0"/>
          <w:marBottom w:val="0"/>
          <w:divBdr>
            <w:top w:val="none" w:sz="0" w:space="0" w:color="auto"/>
            <w:left w:val="none" w:sz="0" w:space="0" w:color="auto"/>
            <w:bottom w:val="none" w:sz="0" w:space="0" w:color="auto"/>
            <w:right w:val="none" w:sz="0" w:space="0" w:color="auto"/>
          </w:divBdr>
          <w:divsChild>
            <w:div w:id="1367563751">
              <w:marLeft w:val="0"/>
              <w:marRight w:val="0"/>
              <w:marTop w:val="0"/>
              <w:marBottom w:val="825"/>
              <w:divBdr>
                <w:top w:val="none" w:sz="0" w:space="0" w:color="auto"/>
                <w:left w:val="none" w:sz="0" w:space="0" w:color="auto"/>
                <w:bottom w:val="none" w:sz="0" w:space="0" w:color="auto"/>
                <w:right w:val="none" w:sz="0" w:space="0" w:color="auto"/>
              </w:divBdr>
              <w:divsChild>
                <w:div w:id="1992516517">
                  <w:marLeft w:val="0"/>
                  <w:marRight w:val="0"/>
                  <w:marTop w:val="0"/>
                  <w:marBottom w:val="0"/>
                  <w:divBdr>
                    <w:top w:val="single" w:sz="6" w:space="8" w:color="96CDDE"/>
                    <w:left w:val="single" w:sz="6" w:space="8" w:color="96CDDE"/>
                    <w:bottom w:val="single" w:sz="6" w:space="8" w:color="96CDDE"/>
                    <w:right w:val="single" w:sz="6" w:space="8" w:color="96CDD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zsy.cn/uploadfile/201501/20150120163447545.jpg"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szsy.cn/uploadfile/201501/20150120163541982.jpg" TargetMode="External"/><Relationship Id="rId5" Type="http://schemas.openxmlformats.org/officeDocument/2006/relationships/hyperlink" Target="http://www.szsy.cn/uploadfile/201501/20150120163426865.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zsy.cn/uploadfile/201501/20150120163522512.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168</Words>
  <Characters>962</Characters>
  <Application>Microsoft Office Word</Application>
  <DocSecurity>0</DocSecurity>
  <Lines>8</Lines>
  <Paragraphs>2</Paragraphs>
  <ScaleCrop>false</ScaleCrop>
  <Company>Lenovo</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2015-01-20T23:56:00Z</dcterms:created>
  <dcterms:modified xsi:type="dcterms:W3CDTF">2015-01-21T02:14:00Z</dcterms:modified>
</cp:coreProperties>
</file>