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DA" w:rsidRDefault="00A357DA" w:rsidP="00A357DA">
      <w:pPr>
        <w:pStyle w:val="a3"/>
        <w:snapToGrid w:val="0"/>
        <w:ind w:firstLineChars="200" w:firstLine="723"/>
        <w:jc w:val="center"/>
        <w:rPr>
          <w:rFonts w:ascii="Times New Roman" w:hAnsi="Times New Roman" w:cs="Times New Roman" w:hint="eastAsia"/>
          <w:b/>
          <w:sz w:val="36"/>
          <w:szCs w:val="36"/>
        </w:rPr>
      </w:pPr>
      <w:bookmarkStart w:id="0" w:name="_GoBack"/>
      <w:bookmarkEnd w:id="0"/>
      <w:r w:rsidRPr="00D41802">
        <w:rPr>
          <w:rFonts w:ascii="Times New Roman" w:hAnsi="Times New Roman" w:cs="Times New Roman"/>
          <w:b/>
          <w:sz w:val="36"/>
          <w:szCs w:val="36"/>
        </w:rPr>
        <w:t>第</w:t>
      </w:r>
      <w:r w:rsidRPr="00D41802">
        <w:rPr>
          <w:rFonts w:ascii="Times New Roman" w:hAnsi="Times New Roman" w:cs="Times New Roman"/>
          <w:b/>
          <w:sz w:val="36"/>
          <w:szCs w:val="36"/>
        </w:rPr>
        <w:t>3</w:t>
      </w:r>
      <w:r w:rsidRPr="00D41802">
        <w:rPr>
          <w:rFonts w:ascii="Times New Roman" w:hAnsi="Times New Roman" w:cs="Times New Roman"/>
          <w:b/>
          <w:sz w:val="36"/>
          <w:szCs w:val="36"/>
        </w:rPr>
        <w:t>课　边城</w:t>
      </w:r>
    </w:p>
    <w:p w:rsidR="00A357DA" w:rsidRDefault="00A357DA" w:rsidP="00A357DA">
      <w:pPr>
        <w:pStyle w:val="a3"/>
        <w:snapToGrid w:val="0"/>
        <w:ind w:firstLineChars="200" w:firstLine="723"/>
        <w:jc w:val="center"/>
        <w:rPr>
          <w:rFonts w:ascii="Times New Roman" w:hAnsi="Times New Roman" w:cs="Times New Roman" w:hint="eastAsia"/>
          <w:b/>
          <w:sz w:val="36"/>
          <w:szCs w:val="36"/>
        </w:rPr>
      </w:pPr>
    </w:p>
    <w:p w:rsidR="00A357DA" w:rsidRDefault="00A357DA" w:rsidP="00A357DA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4A126E">
        <w:rPr>
          <w:rFonts w:ascii="Times New Roman" w:hAnsi="Times New Roman" w:cs="Times New Roman" w:hint="eastAsia"/>
          <w:b/>
          <w:sz w:val="32"/>
          <w:szCs w:val="32"/>
        </w:rPr>
        <w:t>第</w:t>
      </w:r>
      <w:r w:rsidRPr="004A126E">
        <w:rPr>
          <w:rFonts w:ascii="Times New Roman" w:hAnsi="Times New Roman" w:cs="Times New Roman" w:hint="eastAsia"/>
          <w:b/>
          <w:sz w:val="32"/>
          <w:szCs w:val="32"/>
        </w:rPr>
        <w:t>1</w:t>
      </w:r>
      <w:r w:rsidRPr="004A126E">
        <w:rPr>
          <w:rFonts w:ascii="Times New Roman" w:hAnsi="Times New Roman" w:cs="Times New Roman" w:hint="eastAsia"/>
          <w:b/>
          <w:sz w:val="32"/>
          <w:szCs w:val="32"/>
        </w:rPr>
        <w:t>课时</w:t>
      </w:r>
      <w:r w:rsidRPr="004A126E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4A126E">
        <w:rPr>
          <w:rFonts w:ascii="Times New Roman" w:hAnsi="Times New Roman" w:cs="Times New Roman" w:hint="eastAsia"/>
          <w:b/>
          <w:sz w:val="32"/>
          <w:szCs w:val="32"/>
        </w:rPr>
        <w:t>导学与探究</w:t>
      </w:r>
    </w:p>
    <w:p w:rsidR="00A357DA" w:rsidRPr="004A126E" w:rsidRDefault="00A357DA" w:rsidP="00A357DA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【基础梳理】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字音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给加点的字注音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老</w:t>
      </w:r>
      <w:proofErr w:type="gramStart"/>
      <w:r w:rsidRPr="00D43FE8">
        <w:rPr>
          <w:rFonts w:ascii="Times New Roman" w:hAnsi="Times New Roman" w:cs="Times New Roman"/>
          <w:em w:val="underDot"/>
        </w:rPr>
        <w:t>鹳</w:t>
      </w:r>
      <w:proofErr w:type="gramEnd"/>
      <w:r w:rsidRPr="00D43FE8">
        <w:rPr>
          <w:rFonts w:ascii="Times New Roman" w:hAnsi="Times New Roman" w:cs="Times New Roman"/>
        </w:rPr>
        <w:t>河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ɡuàn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  <w:em w:val="underDot"/>
        </w:rPr>
        <w:t>蘸</w:t>
      </w:r>
      <w:r w:rsidRPr="00D43FE8">
        <w:rPr>
          <w:rFonts w:ascii="Times New Roman" w:hAnsi="Times New Roman" w:cs="Times New Roman"/>
        </w:rPr>
        <w:t>酒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zhàn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茶</w:t>
      </w:r>
      <w:proofErr w:type="gramStart"/>
      <w:r w:rsidRPr="00D43FE8">
        <w:rPr>
          <w:rFonts w:ascii="Times New Roman" w:hAnsi="Times New Roman" w:cs="Times New Roman"/>
          <w:em w:val="underDot"/>
        </w:rPr>
        <w:t>峒</w:t>
      </w:r>
      <w:proofErr w:type="gramEnd"/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dònɡ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  <w:em w:val="underDot"/>
        </w:rPr>
        <w:t>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nì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⑤</w:t>
      </w:r>
      <w:proofErr w:type="gramStart"/>
      <w:r w:rsidRPr="00D43FE8">
        <w:rPr>
          <w:rFonts w:ascii="Times New Roman" w:hAnsi="Times New Roman" w:cs="Times New Roman"/>
          <w:em w:val="underDot"/>
        </w:rPr>
        <w:t>傩</w:t>
      </w:r>
      <w:proofErr w:type="gramEnd"/>
      <w:r w:rsidRPr="00D43FE8">
        <w:rPr>
          <w:rFonts w:ascii="Times New Roman" w:hAnsi="Times New Roman" w:cs="Times New Roman"/>
        </w:rPr>
        <w:t>送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nuó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歇</w:t>
      </w:r>
      <w:r w:rsidRPr="00D43FE8">
        <w:rPr>
          <w:rFonts w:ascii="Times New Roman" w:hAnsi="Times New Roman" w:cs="Times New Roman"/>
          <w:em w:val="underDot"/>
        </w:rPr>
        <w:t>憩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qì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⑦</w:t>
      </w:r>
      <w:r w:rsidRPr="00D43FE8">
        <w:rPr>
          <w:rFonts w:ascii="Times New Roman" w:hAnsi="Times New Roman" w:cs="Times New Roman"/>
          <w:em w:val="underDot"/>
        </w:rPr>
        <w:t>蚱蜢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zhà</w:t>
      </w:r>
      <w:r>
        <w:rPr>
          <w:rFonts w:ascii="Times New Roman" w:hAnsi="Times New Roman" w:cs="Times New Roman"/>
        </w:rPr>
        <w:t xml:space="preserve"> </w:t>
      </w:r>
      <w:r w:rsidRPr="00D43FE8">
        <w:rPr>
          <w:rFonts w:ascii="Times New Roman" w:hAnsi="Times New Roman" w:cs="Times New Roman"/>
        </w:rPr>
        <w:t>měnɡ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⑧</w:t>
      </w:r>
      <w:r w:rsidRPr="00D43FE8">
        <w:rPr>
          <w:rFonts w:ascii="Times New Roman" w:hAnsi="Times New Roman" w:cs="Times New Roman"/>
          <w:em w:val="underDot"/>
        </w:rPr>
        <w:t>氽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tǔn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hAnsi="宋体" w:cs="Times New Roman"/>
        </w:rPr>
        <w:t>⑨</w:t>
      </w:r>
      <w:proofErr w:type="gramStart"/>
      <w:r w:rsidRPr="00D43FE8">
        <w:rPr>
          <w:rFonts w:ascii="Times New Roman" w:hAnsi="Times New Roman" w:cs="Times New Roman"/>
        </w:rPr>
        <w:t>岨</w:t>
      </w:r>
      <w:proofErr w:type="gramEnd"/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jū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⑩</w:t>
      </w:r>
      <w:r w:rsidRPr="00D43FE8">
        <w:rPr>
          <w:rFonts w:ascii="Times New Roman" w:hAnsi="Times New Roman" w:cs="Times New Roman"/>
          <w:em w:val="underDot"/>
        </w:rPr>
        <w:t>悖</w:t>
      </w:r>
      <w:r w:rsidRPr="00D43FE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bèi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MS Gothic" w:eastAsia="MS Gothic" w:hAnsi="MS Gothic" w:cs="MS Gothic" w:hint="eastAsia"/>
        </w:rPr>
        <w:t>⑪</w:t>
      </w:r>
      <w:r w:rsidRPr="00D43FE8">
        <w:rPr>
          <w:rFonts w:ascii="Times New Roman" w:hAnsi="Times New Roman" w:cs="Times New Roman"/>
        </w:rPr>
        <w:t>棕</w:t>
      </w:r>
      <w:r w:rsidRPr="00D43FE8">
        <w:rPr>
          <w:rFonts w:ascii="Times New Roman" w:hAnsi="Times New Roman" w:cs="Times New Roman"/>
          <w:em w:val="underDot"/>
        </w:rPr>
        <w:t>榈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lǘ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MS Gothic" w:eastAsia="MS Gothic" w:hAnsi="MS Gothic" w:cs="MS Gothic" w:hint="eastAsia"/>
        </w:rPr>
        <w:t>⑫</w:t>
      </w:r>
      <w:proofErr w:type="gramStart"/>
      <w:r w:rsidRPr="00D43FE8">
        <w:rPr>
          <w:rFonts w:ascii="Times New Roman" w:hAnsi="Times New Roman" w:cs="Times New Roman"/>
        </w:rPr>
        <w:t>喧</w:t>
      </w:r>
      <w:r w:rsidRPr="00D43FE8">
        <w:rPr>
          <w:rFonts w:ascii="Times New Roman" w:hAnsi="Times New Roman" w:cs="Times New Roman"/>
          <w:em w:val="underDot"/>
        </w:rPr>
        <w:t>阗</w:t>
      </w:r>
      <w:proofErr w:type="gramEnd"/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tián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给多音字注音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溜</w:instrText>
      </w:r>
      <w:r w:rsidRPr="00D43FE8">
        <w:rPr>
          <w:rFonts w:ascii="Times New Roman" w:hAnsi="Times New Roman" w:cs="Times New Roman"/>
        </w:rPr>
        <w:instrText>边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liū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水</w:instrText>
      </w:r>
      <w:r w:rsidRPr="00D43FE8">
        <w:rPr>
          <w:rFonts w:ascii="Times New Roman" w:hAnsi="Times New Roman" w:cs="Times New Roman"/>
          <w:em w:val="underDot"/>
        </w:rPr>
        <w:instrText>溜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liù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  </w:t>
      </w: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服</w:instrText>
      </w:r>
      <w:r w:rsidRPr="00D43FE8">
        <w:rPr>
          <w:rFonts w:ascii="Times New Roman" w:hAnsi="Times New Roman" w:cs="Times New Roman"/>
          <w:em w:val="underDot"/>
        </w:rPr>
        <w:instrText>帖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tiē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请</w:instrText>
      </w:r>
      <w:r w:rsidRPr="00D43FE8">
        <w:rPr>
          <w:rFonts w:ascii="Times New Roman" w:hAnsi="Times New Roman" w:cs="Times New Roman"/>
          <w:em w:val="underDot"/>
        </w:rPr>
        <w:instrText>帖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tiě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碑</w:instrText>
      </w:r>
      <w:r w:rsidRPr="00D43FE8">
        <w:rPr>
          <w:rFonts w:ascii="Times New Roman" w:hAnsi="Times New Roman" w:cs="Times New Roman"/>
          <w:em w:val="underDot"/>
        </w:rPr>
        <w:instrText>帖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tiè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翘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翘</w:instrText>
      </w:r>
      <w:r w:rsidRPr="00D43FE8">
        <w:rPr>
          <w:rFonts w:ascii="Times New Roman" w:hAnsi="Times New Roman" w:cs="Times New Roman"/>
        </w:rPr>
        <w:instrText>首以待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qiáo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翘</w:instrText>
      </w:r>
      <w:r w:rsidRPr="00D43FE8">
        <w:rPr>
          <w:rFonts w:ascii="Times New Roman" w:hAnsi="Times New Roman" w:cs="Times New Roman"/>
        </w:rPr>
        <w:instrText>尾巴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qiào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委</w:instrText>
      </w:r>
      <w:r w:rsidRPr="00D43FE8">
        <w:rPr>
          <w:rFonts w:ascii="Times New Roman" w:hAnsi="Times New Roman" w:cs="Times New Roman"/>
        </w:rPr>
        <w:instrText>曲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wěi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  <w:em w:val="underDot"/>
        </w:rPr>
        <w:instrText>委</w:instrText>
      </w:r>
      <w:r w:rsidRPr="00D43FE8">
        <w:rPr>
          <w:rFonts w:ascii="Times New Roman" w:hAnsi="Times New Roman" w:cs="Times New Roman"/>
        </w:rPr>
        <w:instrText>蛇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wēi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⑤</w:t>
      </w:r>
      <w:r w:rsidRPr="00D43FE8">
        <w:rPr>
          <w:rFonts w:ascii="Times New Roman" w:hAnsi="Times New Roman" w:cs="Times New Roman"/>
        </w:rPr>
        <w:t>扛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扛</w:instrText>
      </w:r>
      <w:r w:rsidRPr="00D43FE8">
        <w:rPr>
          <w:rFonts w:ascii="Times New Roman" w:hAnsi="Times New Roman" w:cs="Times New Roman"/>
        </w:rPr>
        <w:instrText>枪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kán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力能</w:instrText>
      </w:r>
      <w:r w:rsidRPr="00D43FE8">
        <w:rPr>
          <w:rFonts w:ascii="Times New Roman" w:hAnsi="Times New Roman" w:cs="Times New Roman"/>
          <w:em w:val="underDot"/>
        </w:rPr>
        <w:instrText>扛</w:instrText>
      </w:r>
      <w:r w:rsidRPr="00D43FE8">
        <w:rPr>
          <w:rFonts w:ascii="Times New Roman" w:hAnsi="Times New Roman" w:cs="Times New Roman"/>
        </w:rPr>
        <w:instrText>鼎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Times New Roman" w:hAnsi="Times New Roman" w:cs="Times New Roman"/>
        </w:rPr>
        <w:instrText>ān</w:instrText>
      </w:r>
      <w:r w:rsidRPr="00D43FE8">
        <w:rPr>
          <w:rFonts w:hAnsi="宋体" w:cs="宋体" w:hint="eastAsia"/>
        </w:rPr>
        <w:instrText>ɡ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D43FE8">
        <w:rPr>
          <w:rFonts w:hAnsi="宋体" w:cs="Times New Roman"/>
        </w:rPr>
        <w:t>⑥</w:t>
      </w:r>
      <w:r w:rsidRPr="00D43FE8">
        <w:rPr>
          <w:rFonts w:ascii="Times New Roman" w:hAnsi="Times New Roman" w:cs="Times New Roman"/>
        </w:rPr>
        <w:t>解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  <w:em w:val="underDot"/>
        </w:rPr>
        <w:instrText>解</w:instrText>
      </w:r>
      <w:r w:rsidRPr="00D43FE8">
        <w:rPr>
          <w:rFonts w:ascii="Times New Roman" w:hAnsi="Times New Roman" w:cs="Times New Roman"/>
        </w:rPr>
        <w:instrText>决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jiě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姓</w:instrText>
      </w:r>
      <w:r w:rsidRPr="00D43FE8">
        <w:rPr>
          <w:rFonts w:ascii="Times New Roman" w:hAnsi="Times New Roman" w:cs="Times New Roman"/>
          <w:em w:val="underDot"/>
        </w:rPr>
        <w:instrText>解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Xiè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押</w:instrText>
      </w:r>
      <w:r w:rsidRPr="00D43FE8">
        <w:rPr>
          <w:rFonts w:ascii="Times New Roman" w:hAnsi="Times New Roman" w:cs="Times New Roman"/>
          <w:em w:val="underDot"/>
        </w:rPr>
        <w:instrText>解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jiè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辨形组词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缆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缆绳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揽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揽活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壤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接壤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攘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攘臂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绊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绊倒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拌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拌嘴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泻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倾泻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泄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泄气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掂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掂量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惦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惦记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</w:instrText>
      </w:r>
      <w:r w:rsidRPr="00D43FE8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D43FE8">
        <w:rPr>
          <w:rFonts w:ascii="Times New Roman" w:hAnsi="Times New Roman" w:cs="Times New Roman"/>
        </w:rPr>
        <w:instrText>涎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涎皮赖脸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D43FE8">
        <w:rPr>
          <w:rFonts w:ascii="Times New Roman" w:hAnsi="Times New Roman" w:cs="Times New Roman"/>
        </w:rPr>
        <w:instrText>蜒</w:instrText>
      </w:r>
      <w:r w:rsidRPr="00D43FE8">
        <w:rPr>
          <w:rFonts w:ascii="Symbol" w:hAnsi="Symbol" w:cs="Times New Roman"/>
        </w:rPr>
        <w:instrText></w:instrText>
      </w:r>
      <w:r w:rsidRPr="00D43FE8">
        <w:rPr>
          <w:rFonts w:ascii="Times New Roman" w:hAnsi="Times New Roman" w:cs="Times New Roman"/>
        </w:rPr>
        <w:instrText>蜿蜒曲折</w:instrText>
      </w:r>
      <w:r w:rsidRPr="00D43FE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词语释义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俨然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  <w:u w:val="single"/>
        </w:rPr>
        <w:t>①</w:t>
      </w:r>
      <w:r w:rsidRPr="00D43FE8">
        <w:rPr>
          <w:rFonts w:ascii="Times New Roman" w:hAnsi="Times New Roman" w:cs="Times New Roman"/>
          <w:u w:val="single"/>
        </w:rPr>
        <w:t>形容庄严，</w:t>
      </w:r>
      <w:r w:rsidRPr="00D43FE8">
        <w:rPr>
          <w:rFonts w:hAnsi="宋体" w:cs="Times New Roman"/>
          <w:u w:val="single"/>
        </w:rPr>
        <w:t>②</w:t>
      </w:r>
      <w:r w:rsidRPr="00D43FE8">
        <w:rPr>
          <w:rFonts w:ascii="Times New Roman" w:hAnsi="Times New Roman" w:cs="Times New Roman"/>
          <w:u w:val="single"/>
        </w:rPr>
        <w:t>形容齐整，</w:t>
      </w:r>
      <w:r w:rsidRPr="00D43FE8">
        <w:rPr>
          <w:rFonts w:hAnsi="宋体" w:cs="Times New Roman"/>
          <w:u w:val="single"/>
        </w:rPr>
        <w:t>③</w:t>
      </w:r>
      <w:r w:rsidRPr="00D43FE8">
        <w:rPr>
          <w:rFonts w:ascii="Times New Roman" w:hAnsi="Times New Roman" w:cs="Times New Roman"/>
          <w:u w:val="single"/>
        </w:rPr>
        <w:t>形容很像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D43FE8">
        <w:rPr>
          <w:rFonts w:ascii="Times New Roman" w:hAnsi="Times New Roman" w:cs="Times New Roman"/>
        </w:rPr>
        <w:t>喧阗</w:t>
      </w:r>
      <w:proofErr w:type="gramEnd"/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声音大而杂，喧闹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解嘲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用言语或行动来掩饰被别人嘲笑的事情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张冠李戴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比喻弄错了对象或弄错了事实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信口开河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随口乱说一气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礼轻仁义重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  <w:u w:val="single"/>
        </w:rPr>
        <w:t>礼物虽然轻微，但其中的情义却很沉重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近义词辨析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剧烈</w:t>
      </w:r>
      <w:r w:rsidRPr="00D43FE8">
        <w:rPr>
          <w:rFonts w:ascii="Times New Roman" w:hAnsi="Times New Roman" w:cs="Times New Roman"/>
        </w:rPr>
        <w:t>·</w:t>
      </w:r>
      <w:r w:rsidRPr="00D43FE8">
        <w:rPr>
          <w:rFonts w:ascii="Times New Roman" w:hAnsi="Times New Roman" w:cs="Times New Roman"/>
        </w:rPr>
        <w:t>激烈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剧烈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猛烈</w:t>
      </w:r>
      <w:r>
        <w:rPr>
          <w:rFonts w:ascii="Times New Roman" w:hAnsi="Times New Roman" w:cs="Times New Roman"/>
        </w:rPr>
        <w:t>，</w:t>
      </w:r>
      <w:proofErr w:type="gramStart"/>
      <w:r w:rsidRPr="00D43FE8">
        <w:rPr>
          <w:rFonts w:ascii="Times New Roman" w:hAnsi="Times New Roman" w:cs="Times New Roman"/>
        </w:rPr>
        <w:t>着重指</w:t>
      </w:r>
      <w:proofErr w:type="gramEnd"/>
      <w:r w:rsidRPr="00D43FE8">
        <w:rPr>
          <w:rFonts w:ascii="Times New Roman" w:hAnsi="Times New Roman" w:cs="Times New Roman"/>
        </w:rPr>
        <w:t>急剧变动或刺激厉害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还常形容药性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疼痛等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激烈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剧烈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猛烈</w:t>
      </w:r>
      <w:r>
        <w:rPr>
          <w:rFonts w:ascii="Times New Roman" w:hAnsi="Times New Roman" w:cs="Times New Roman"/>
        </w:rPr>
        <w:t>，</w:t>
      </w:r>
      <w:proofErr w:type="gramStart"/>
      <w:r w:rsidRPr="00D43FE8">
        <w:rPr>
          <w:rFonts w:ascii="Times New Roman" w:hAnsi="Times New Roman" w:cs="Times New Roman"/>
        </w:rPr>
        <w:t>着重指</w:t>
      </w:r>
      <w:proofErr w:type="gramEnd"/>
      <w:r w:rsidRPr="00D43FE8">
        <w:rPr>
          <w:rFonts w:ascii="Times New Roman" w:hAnsi="Times New Roman" w:cs="Times New Roman"/>
        </w:rPr>
        <w:t>运动紧张或双方斗争尖锐达到很高的程度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D43FE8">
        <w:rPr>
          <w:rFonts w:eastAsia="楷体_GB2312" w:hAnsi="宋体" w:cs="Times New Roman"/>
        </w:rPr>
        <w:t>①</w:t>
      </w:r>
      <w:r w:rsidRPr="00D43FE8">
        <w:rPr>
          <w:rFonts w:ascii="Times New Roman" w:eastAsia="楷体_GB2312" w:hAnsi="Times New Roman" w:cs="Times New Roman"/>
        </w:rPr>
        <w:t>故每当两船竞赛到</w:t>
      </w:r>
      <w:r w:rsidRPr="00D43FE8">
        <w:rPr>
          <w:rFonts w:ascii="Times New Roman" w:eastAsia="楷体_GB2312" w:hAnsi="Times New Roman" w:cs="Times New Roman"/>
          <w:u w:val="single"/>
        </w:rPr>
        <w:t>剧烈</w:t>
      </w:r>
      <w:r w:rsidRPr="00D43FE8">
        <w:rPr>
          <w:rFonts w:ascii="Times New Roman" w:eastAsia="楷体_GB2312" w:hAnsi="Times New Roman" w:cs="Times New Roman"/>
        </w:rPr>
        <w:t>时，鼓声如雷鸣，加上两岸人呐喊助威，便使人想起小说故事上梁红玉老</w:t>
      </w:r>
      <w:proofErr w:type="gramStart"/>
      <w:r w:rsidRPr="00D43FE8">
        <w:rPr>
          <w:rFonts w:ascii="Times New Roman" w:eastAsia="楷体_GB2312" w:hAnsi="Times New Roman" w:cs="Times New Roman"/>
        </w:rPr>
        <w:t>鹳</w:t>
      </w:r>
      <w:proofErr w:type="gramEnd"/>
      <w:r w:rsidRPr="00D43FE8">
        <w:rPr>
          <w:rFonts w:ascii="Times New Roman" w:eastAsia="楷体_GB2312" w:hAnsi="Times New Roman" w:cs="Times New Roman"/>
        </w:rPr>
        <w:t>河时水战擂鼓种种情形。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eastAsia="楷体_GB2312" w:hAnsi="宋体" w:cs="Times New Roman"/>
        </w:rPr>
        <w:t>②</w:t>
      </w:r>
      <w:r w:rsidRPr="00D43FE8">
        <w:rPr>
          <w:rFonts w:ascii="Times New Roman" w:eastAsia="楷体_GB2312" w:hAnsi="Times New Roman" w:cs="Times New Roman"/>
        </w:rPr>
        <w:t>他们展开了</w:t>
      </w:r>
      <w:r w:rsidRPr="00D43FE8">
        <w:rPr>
          <w:rFonts w:ascii="Times New Roman" w:eastAsia="楷体_GB2312" w:hAnsi="Times New Roman" w:cs="Times New Roman"/>
          <w:u w:val="single"/>
        </w:rPr>
        <w:t>激烈</w:t>
      </w:r>
      <w:r w:rsidRPr="00D43FE8">
        <w:rPr>
          <w:rFonts w:ascii="Times New Roman" w:eastAsia="楷体_GB2312" w:hAnsi="Times New Roman" w:cs="Times New Roman"/>
        </w:rPr>
        <w:t>讨论。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应和</w:t>
      </w:r>
      <w:r w:rsidRPr="00D43FE8">
        <w:rPr>
          <w:rFonts w:ascii="Times New Roman" w:hAnsi="Times New Roman" w:cs="Times New Roman"/>
        </w:rPr>
        <w:t>·</w:t>
      </w:r>
      <w:r w:rsidRPr="00D43FE8">
        <w:rPr>
          <w:rFonts w:ascii="Times New Roman" w:hAnsi="Times New Roman" w:cs="Times New Roman"/>
        </w:rPr>
        <w:t>附和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应和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声音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行动等相呼应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附和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言语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行动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追随别人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多含贬义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D43FE8">
        <w:rPr>
          <w:rFonts w:eastAsia="楷体_GB2312" w:hAnsi="宋体" w:cs="Times New Roman"/>
        </w:rPr>
        <w:t>①</w:t>
      </w:r>
      <w:r w:rsidRPr="00D43FE8">
        <w:rPr>
          <w:rFonts w:ascii="Times New Roman" w:eastAsia="楷体_GB2312" w:hAnsi="Times New Roman" w:cs="Times New Roman"/>
        </w:rPr>
        <w:t>西班牙国歌多年来无歌词，每当国歌奏响时，西班牙人都无法</w:t>
      </w:r>
      <w:r w:rsidRPr="00D43FE8">
        <w:rPr>
          <w:rFonts w:ascii="Times New Roman" w:eastAsia="楷体_GB2312" w:hAnsi="Times New Roman" w:cs="Times New Roman"/>
          <w:u w:val="single"/>
        </w:rPr>
        <w:t>应和</w:t>
      </w:r>
      <w:r w:rsidRPr="00D43FE8">
        <w:rPr>
          <w:rFonts w:ascii="Times New Roman" w:eastAsia="楷体_GB2312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eastAsia="楷体_GB2312" w:hAnsi="宋体" w:cs="Times New Roman"/>
        </w:rPr>
        <w:t>②</w:t>
      </w:r>
      <w:proofErr w:type="gramStart"/>
      <w:r w:rsidRPr="00D43FE8">
        <w:rPr>
          <w:rFonts w:ascii="Times New Roman" w:eastAsia="楷体_GB2312" w:hAnsi="Times New Roman" w:cs="Times New Roman"/>
        </w:rPr>
        <w:t>竺</w:t>
      </w:r>
      <w:proofErr w:type="gramEnd"/>
      <w:r w:rsidRPr="00D43FE8">
        <w:rPr>
          <w:rFonts w:ascii="Times New Roman" w:eastAsia="楷体_GB2312" w:hAnsi="Times New Roman" w:cs="Times New Roman"/>
        </w:rPr>
        <w:t>可</w:t>
      </w:r>
      <w:proofErr w:type="gramStart"/>
      <w:r w:rsidRPr="00D43FE8">
        <w:rPr>
          <w:rFonts w:ascii="Times New Roman" w:eastAsia="楷体_GB2312" w:hAnsi="Times New Roman" w:cs="Times New Roman"/>
        </w:rPr>
        <w:t>桢</w:t>
      </w:r>
      <w:proofErr w:type="gramEnd"/>
      <w:r w:rsidRPr="00D43FE8">
        <w:rPr>
          <w:rFonts w:ascii="Times New Roman" w:eastAsia="楷体_GB2312" w:hAnsi="Times New Roman" w:cs="Times New Roman"/>
        </w:rPr>
        <w:t>在研究了哥白尼、布鲁诺、开普勒、牛顿、波义耳等人的科学活动之后，从他们身上总结出三种精神：不盲从，不</w:t>
      </w:r>
      <w:r w:rsidRPr="00D43FE8">
        <w:rPr>
          <w:rFonts w:ascii="Times New Roman" w:eastAsia="楷体_GB2312" w:hAnsi="Times New Roman" w:cs="Times New Roman"/>
          <w:u w:val="single"/>
        </w:rPr>
        <w:t>附和</w:t>
      </w:r>
      <w:r w:rsidRPr="00D43FE8">
        <w:rPr>
          <w:rFonts w:ascii="Times New Roman" w:eastAsia="楷体_GB2312" w:hAnsi="Times New Roman" w:cs="Times New Roman"/>
        </w:rPr>
        <w:t>，一切以理智为依归。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调理</w:t>
      </w:r>
      <w:r w:rsidRPr="00D43FE8">
        <w:rPr>
          <w:rFonts w:ascii="Times New Roman" w:hAnsi="Times New Roman" w:cs="Times New Roman"/>
        </w:rPr>
        <w:t>·</w:t>
      </w:r>
      <w:r w:rsidRPr="00D43FE8">
        <w:rPr>
          <w:rFonts w:ascii="Times New Roman" w:hAnsi="Times New Roman" w:cs="Times New Roman"/>
        </w:rPr>
        <w:t>调节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调理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a.</w:t>
      </w:r>
      <w:r w:rsidRPr="00D43FE8">
        <w:rPr>
          <w:rFonts w:ascii="Times New Roman" w:hAnsi="Times New Roman" w:cs="Times New Roman"/>
        </w:rPr>
        <w:t>调养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调护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b.</w:t>
      </w:r>
      <w:r w:rsidRPr="00D43FE8">
        <w:rPr>
          <w:rFonts w:ascii="Times New Roman" w:hAnsi="Times New Roman" w:cs="Times New Roman"/>
        </w:rPr>
        <w:t>照料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管理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c.</w:t>
      </w:r>
      <w:r w:rsidRPr="00D43FE8">
        <w:rPr>
          <w:rFonts w:ascii="Times New Roman" w:hAnsi="Times New Roman" w:cs="Times New Roman"/>
        </w:rPr>
        <w:t>管教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训练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d.</w:t>
      </w:r>
      <w:r w:rsidRPr="00D43FE8">
        <w:rPr>
          <w:rFonts w:ascii="Times New Roman" w:hAnsi="Times New Roman" w:cs="Times New Roman"/>
        </w:rPr>
        <w:t>戏弄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调节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从数量上或程度上调整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使适合要求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D43FE8">
        <w:rPr>
          <w:rFonts w:eastAsia="楷体_GB2312" w:hAnsi="宋体" w:cs="Times New Roman"/>
        </w:rPr>
        <w:t>①</w:t>
      </w:r>
      <w:r w:rsidRPr="00D43FE8">
        <w:rPr>
          <w:rFonts w:ascii="Times New Roman" w:eastAsia="楷体_GB2312" w:hAnsi="Times New Roman" w:cs="Times New Roman"/>
        </w:rPr>
        <w:t>脑力劳动者工作一段时间后，可散步、做操或者活动一下筋骨，有益于</w:t>
      </w:r>
      <w:r w:rsidRPr="00D43FE8">
        <w:rPr>
          <w:rFonts w:ascii="Times New Roman" w:eastAsia="楷体_GB2312" w:hAnsi="Times New Roman" w:cs="Times New Roman"/>
          <w:u w:val="single"/>
        </w:rPr>
        <w:t>调理</w:t>
      </w:r>
      <w:r w:rsidRPr="00D43FE8">
        <w:rPr>
          <w:rFonts w:ascii="Times New Roman" w:eastAsia="楷体_GB2312" w:hAnsi="Times New Roman" w:cs="Times New Roman"/>
        </w:rPr>
        <w:t>紧张的神经系统。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eastAsia="楷体_GB2312" w:hAnsi="宋体" w:cs="Times New Roman"/>
        </w:rPr>
        <w:t>②</w:t>
      </w:r>
      <w:r w:rsidRPr="00D43FE8">
        <w:rPr>
          <w:rFonts w:ascii="Times New Roman" w:eastAsia="楷体_GB2312" w:hAnsi="Times New Roman" w:cs="Times New Roman"/>
        </w:rPr>
        <w:t>物业税一旦出台，投资投机的需求会大大减少，供求关系得到了</w:t>
      </w:r>
      <w:r w:rsidRPr="00D43FE8">
        <w:rPr>
          <w:rFonts w:ascii="Times New Roman" w:eastAsia="楷体_GB2312" w:hAnsi="Times New Roman" w:cs="Times New Roman"/>
          <w:u w:val="single"/>
        </w:rPr>
        <w:t>调节</w:t>
      </w:r>
      <w:r w:rsidRPr="00D43FE8">
        <w:rPr>
          <w:rFonts w:ascii="Times New Roman" w:eastAsia="楷体_GB2312" w:hAnsi="Times New Roman" w:cs="Times New Roman"/>
        </w:rPr>
        <w:t>，价格就会保持平稳。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"C:\\Documents and Settings\\Administrator\\Application Data\\Microsoft\\Word\\</w:instrText>
      </w:r>
      <w:r>
        <w:rPr>
          <w:rFonts w:ascii="Times New Roman" w:hAnsi="Times New Roman" w:cs="Times New Roman" w:hint="eastAsia"/>
        </w:rPr>
        <w:instrText>课堂文本互动</w:instrText>
      </w:r>
      <w:r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D43FE8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pt;height:24.5pt">
            <v:imagedata r:id="rId6" r:href="rId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一、整体感知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本文节选了《边城》的第三至第六章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虽是节选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但也层次清晰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结构严谨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理清节选部分内容的结构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第三章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叙述了今年端午节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边城人们紧锣密鼓地筹备龙舟竞渡的热闹场面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第四章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追述了两年前的一个端午节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在河边看龙舟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巧遇二老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送时的情形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第五章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回到现在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补叙上一年端午节翠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与外祖父看竞渡时巧遇大老天保的情景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第六章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又回到现在</w:t>
      </w:r>
      <w:r>
        <w:rPr>
          <w:rFonts w:ascii="Times New Roman" w:hAnsi="Times New Roman" w:cs="Times New Roman"/>
        </w:rPr>
        <w:t>，</w:t>
      </w:r>
      <w:proofErr w:type="gramStart"/>
      <w:r w:rsidRPr="00D43FE8">
        <w:rPr>
          <w:rFonts w:ascii="Times New Roman" w:hAnsi="Times New Roman" w:cs="Times New Roman"/>
        </w:rPr>
        <w:t>重点写迎婚</w:t>
      </w:r>
      <w:proofErr w:type="gramEnd"/>
      <w:r w:rsidRPr="00D43FE8">
        <w:rPr>
          <w:rFonts w:ascii="Times New Roman" w:hAnsi="Times New Roman" w:cs="Times New Roman"/>
        </w:rPr>
        <w:t>送亲的花轿来到渡口渡河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撩拨着翠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内心深处的情思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引发了她对爱情的美好向往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沈从文在谈及《边城》时曾说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我要表现的本是一种</w:t>
      </w:r>
      <w:r w:rsidRPr="00D43FE8">
        <w:rPr>
          <w:rFonts w:hAnsi="宋体" w:cs="Times New Roman"/>
        </w:rPr>
        <w:t>‘</w:t>
      </w:r>
      <w:r w:rsidRPr="00D43FE8">
        <w:rPr>
          <w:rFonts w:ascii="Times New Roman" w:hAnsi="Times New Roman" w:cs="Times New Roman"/>
        </w:rPr>
        <w:t>人生的形式</w:t>
      </w:r>
      <w:r w:rsidRPr="00D43FE8"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一种</w:t>
      </w:r>
      <w:r w:rsidRPr="00D43FE8">
        <w:rPr>
          <w:rFonts w:hAnsi="宋体" w:cs="Times New Roman"/>
        </w:rPr>
        <w:t>‘</w:t>
      </w:r>
      <w:r w:rsidRPr="00D43FE8">
        <w:rPr>
          <w:rFonts w:ascii="Times New Roman" w:hAnsi="Times New Roman" w:cs="Times New Roman"/>
        </w:rPr>
        <w:t>优美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健康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自然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而又不悖乎人性的人生形式</w:t>
      </w:r>
      <w:r w:rsidRPr="00D43FE8"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文中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作者是从哪些方面来表现边城的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人生形式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？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黑体" w:hAnsi="Times New Roman" w:cs="Times New Roman" w:hint="eastAsia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5"/>
        <w:gridCol w:w="4140"/>
        <w:gridCol w:w="1620"/>
        <w:gridCol w:w="1621"/>
      </w:tblGrid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trHeight w:val="490"/>
          <w:jc w:val="center"/>
        </w:trPr>
        <w:tc>
          <w:tcPr>
            <w:tcW w:w="123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环境</w:t>
            </w:r>
          </w:p>
        </w:tc>
        <w:tc>
          <w:tcPr>
            <w:tcW w:w="7381" w:type="dxa"/>
            <w:gridSpan w:val="3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特点</w:t>
            </w: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自然环境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青山绿水</w:t>
            </w:r>
            <w:r w:rsidRPr="00D43FE8">
              <w:rPr>
                <w:rFonts w:ascii="Times New Roman" w:hAnsi="Times New Roman" w:cs="Times New Roman"/>
              </w:rPr>
              <w:t>——</w:t>
            </w:r>
            <w:r w:rsidRPr="00D43FE8">
              <w:rPr>
                <w:rFonts w:ascii="Times New Roman" w:hAnsi="Times New Roman" w:cs="Times New Roman"/>
              </w:rPr>
              <w:t>温柔、美丽、平静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环境美</w:t>
            </w:r>
          </w:p>
        </w:tc>
        <w:tc>
          <w:tcPr>
            <w:tcW w:w="1621" w:type="dxa"/>
            <w:vMerge w:val="restart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优美、健康、自然，而又不悖乎人性的人生形式</w:t>
            </w: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5" w:type="dxa"/>
            <w:vMerge w:val="restart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人文环境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民风民俗</w:t>
            </w:r>
            <w:r w:rsidRPr="00D43FE8">
              <w:rPr>
                <w:rFonts w:ascii="Times New Roman" w:hAnsi="Times New Roman" w:cs="Times New Roman"/>
              </w:rPr>
              <w:t>——</w:t>
            </w:r>
            <w:r w:rsidRPr="00D43FE8">
              <w:rPr>
                <w:rFonts w:ascii="Times New Roman" w:hAnsi="Times New Roman" w:cs="Times New Roman"/>
              </w:rPr>
              <w:t>淳朴、善良、热情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风俗美</w:t>
            </w:r>
          </w:p>
        </w:tc>
        <w:tc>
          <w:tcPr>
            <w:tcW w:w="1621" w:type="dxa"/>
            <w:vMerge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5" w:type="dxa"/>
            <w:vMerge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——</w:t>
            </w:r>
            <w:r w:rsidRPr="00D43FE8">
              <w:rPr>
                <w:rFonts w:ascii="Times New Roman" w:hAnsi="Times New Roman" w:cs="Times New Roman"/>
              </w:rPr>
              <w:t>天真活泼、善良乖顺、自然纯洁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人格美</w:t>
            </w:r>
          </w:p>
        </w:tc>
        <w:tc>
          <w:tcPr>
            <w:tcW w:w="1621" w:type="dxa"/>
            <w:vMerge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5" w:type="dxa"/>
            <w:vMerge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祖父</w:t>
            </w:r>
            <w:r w:rsidRPr="00D43FE8">
              <w:rPr>
                <w:rFonts w:ascii="Times New Roman" w:hAnsi="Times New Roman" w:cs="Times New Roman"/>
              </w:rPr>
              <w:t>——</w:t>
            </w:r>
            <w:r w:rsidRPr="00D43FE8">
              <w:rPr>
                <w:rFonts w:ascii="Times New Roman" w:hAnsi="Times New Roman" w:cs="Times New Roman"/>
              </w:rPr>
              <w:t>忠于职守、古道热肠、深爱至亲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vMerge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trHeight w:val="530"/>
          <w:jc w:val="center"/>
        </w:trPr>
        <w:tc>
          <w:tcPr>
            <w:tcW w:w="123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天保、</w:t>
            </w:r>
            <w:proofErr w:type="gramStart"/>
            <w:r w:rsidRPr="00D43FE8">
              <w:rPr>
                <w:rFonts w:ascii="Times New Roman" w:hAnsi="Times New Roman" w:cs="Times New Roman"/>
              </w:rPr>
              <w:t>傩</w:t>
            </w:r>
            <w:proofErr w:type="gramEnd"/>
            <w:r w:rsidRPr="00D43FE8">
              <w:rPr>
                <w:rFonts w:ascii="Times New Roman" w:hAnsi="Times New Roman" w:cs="Times New Roman"/>
              </w:rPr>
              <w:t>送</w:t>
            </w:r>
            <w:r w:rsidRPr="00D43FE8">
              <w:rPr>
                <w:rFonts w:ascii="Times New Roman" w:hAnsi="Times New Roman" w:cs="Times New Roman"/>
              </w:rPr>
              <w:t>——</w:t>
            </w:r>
            <w:r w:rsidRPr="00D43FE8">
              <w:rPr>
                <w:rFonts w:ascii="Times New Roman" w:hAnsi="Times New Roman" w:cs="Times New Roman"/>
              </w:rPr>
              <w:t>坦荡磊落、正直尚义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二、深层探究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有人说这篇小说具有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平中见奇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静中见情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疏密相间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的特点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请就小说在情节上的安排简要分析一下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这篇文章在情节上跌宕起伏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前设伏笔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后置照应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衔接自然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连贯流畅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如第三章写端午节的风俗活动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为翠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回忆两年前的端午节埋下伏笔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第四章则具体追述了两年前的一个端午节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在河边看龙舟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巧遇二老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送时的情形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第五章则照应第四章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补叙上一年端午节翠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和外祖父看竞渡时巧遇大老天保时的情景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进一步交代了二老的消息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第六</w:t>
      </w:r>
      <w:proofErr w:type="gramStart"/>
      <w:r w:rsidRPr="00D43FE8">
        <w:rPr>
          <w:rFonts w:ascii="Times New Roman" w:hAnsi="Times New Roman" w:cs="Times New Roman"/>
        </w:rPr>
        <w:t>章回到</w:t>
      </w:r>
      <w:proofErr w:type="gramEnd"/>
      <w:r w:rsidRPr="00D43FE8">
        <w:rPr>
          <w:rFonts w:ascii="Times New Roman" w:hAnsi="Times New Roman" w:cs="Times New Roman"/>
        </w:rPr>
        <w:t>现在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写爷爷和</w:t>
      </w:r>
      <w:proofErr w:type="gramStart"/>
      <w:r w:rsidRPr="00D43FE8">
        <w:rPr>
          <w:rFonts w:ascii="Times New Roman" w:hAnsi="Times New Roman" w:cs="Times New Roman"/>
        </w:rPr>
        <w:t>翠翠</w:t>
      </w:r>
      <w:proofErr w:type="gramEnd"/>
      <w:r w:rsidRPr="00D43FE8">
        <w:rPr>
          <w:rFonts w:ascii="Times New Roman" w:hAnsi="Times New Roman" w:cs="Times New Roman"/>
        </w:rPr>
        <w:t>的对话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则照应了第四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五章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时间的回环往复衔接得天衣无缝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情节铺设更是跌宕起伏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引人入胜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《边城》中的翠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是美和爱的化身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沈从文笔下的人情人性完全在翠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身上体现出来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试结合课文内容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分析这一人物形象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</w:p>
    <w:p w:rsidR="00A357DA" w:rsidRPr="00D43FE8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4308"/>
      </w:tblGrid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性</w:t>
            </w:r>
            <w:r>
              <w:rPr>
                <w:rFonts w:ascii="Times New Roman" w:hAnsi="Times New Roman" w:cs="Times New Roman"/>
              </w:rPr>
              <w:t xml:space="preserve">　</w:t>
            </w:r>
            <w:r w:rsidRPr="00D43FE8">
              <w:rPr>
                <w:rFonts w:ascii="Times New Roman" w:hAnsi="Times New Roman" w:cs="Times New Roman"/>
              </w:rPr>
              <w:t>格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表</w:t>
            </w:r>
            <w:r>
              <w:rPr>
                <w:rFonts w:ascii="Times New Roman" w:hAnsi="Times New Roman" w:cs="Times New Roman"/>
              </w:rPr>
              <w:t xml:space="preserve">　</w:t>
            </w:r>
            <w:r w:rsidRPr="00D43FE8">
              <w:rPr>
                <w:rFonts w:ascii="Times New Roman" w:hAnsi="Times New Roman" w:cs="Times New Roman"/>
              </w:rPr>
              <w:t>现</w:t>
            </w: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lastRenderedPageBreak/>
              <w:t>纯真、可爱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比如回答</w:t>
            </w:r>
            <w:proofErr w:type="gramStart"/>
            <w:r w:rsidRPr="00D43FE8">
              <w:rPr>
                <w:rFonts w:ascii="Times New Roman" w:hAnsi="Times New Roman" w:cs="Times New Roman"/>
              </w:rPr>
              <w:t>傩</w:t>
            </w:r>
            <w:proofErr w:type="gramEnd"/>
            <w:r w:rsidRPr="00D43FE8">
              <w:rPr>
                <w:rFonts w:ascii="Times New Roman" w:hAnsi="Times New Roman" w:cs="Times New Roman"/>
              </w:rPr>
              <w:t>送时的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我是翠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那种内心极其着急、急于有人认定、希望有人能认识她的心理，到后来回家回答爷爷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不是翠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，不是翠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，翠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早被大河里鲤鱼吃去了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，既有祖孙情深，又有少女的纯真可爱。</w:t>
            </w: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聪明、矜持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比如课文第五部分中顺顺和老船夫谈话时，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虽装作眺望河中景致，耳朵却把每一句话听得清清楚楚</w:t>
            </w:r>
            <w:r w:rsidRPr="00D43FE8">
              <w:rPr>
                <w:rFonts w:hAnsi="宋体" w:cs="Times New Roman"/>
              </w:rPr>
              <w:t>”</w:t>
            </w:r>
            <w:r w:rsidRPr="00D43FE8">
              <w:rPr>
                <w:rFonts w:ascii="Times New Roman" w:hAnsi="Times New Roman" w:cs="Times New Roman"/>
              </w:rPr>
              <w:t>时的神态；课文第六部分中祖父问及翠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是否记得两年前端午的事情，翠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本正想着两年前端午的一切事情，但祖父一问，</w:t>
            </w:r>
            <w:r w:rsidRPr="00D43FE8">
              <w:rPr>
                <w:rFonts w:hAnsi="宋体" w:cs="Times New Roman"/>
              </w:rPr>
              <w:t>“</w:t>
            </w:r>
            <w:r w:rsidRPr="00D43FE8">
              <w:rPr>
                <w:rFonts w:ascii="Times New Roman" w:hAnsi="Times New Roman" w:cs="Times New Roman"/>
              </w:rPr>
              <w:t>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却微带点儿</w:t>
            </w:r>
            <w:proofErr w:type="gramStart"/>
            <w:r w:rsidRPr="00D43FE8">
              <w:rPr>
                <w:rFonts w:ascii="Times New Roman" w:hAnsi="Times New Roman" w:cs="Times New Roman"/>
              </w:rPr>
              <w:t>恼着</w:t>
            </w:r>
            <w:proofErr w:type="gramEnd"/>
            <w:r w:rsidRPr="00D43FE8">
              <w:rPr>
                <w:rFonts w:ascii="Times New Roman" w:hAnsi="Times New Roman" w:cs="Times New Roman"/>
              </w:rPr>
              <w:t>的神气，把头摇摇，故意说：</w:t>
            </w:r>
            <w:r w:rsidRPr="00D43FE8">
              <w:rPr>
                <w:rFonts w:hAnsi="宋体" w:cs="Times New Roman"/>
              </w:rPr>
              <w:t>‘</w:t>
            </w:r>
            <w:r w:rsidRPr="00D43FE8">
              <w:rPr>
                <w:rFonts w:ascii="Times New Roman" w:hAnsi="Times New Roman" w:cs="Times New Roman"/>
              </w:rPr>
              <w:t>我记不得，我记不得，我全记不得！</w:t>
            </w:r>
            <w:r w:rsidRPr="00D43FE8">
              <w:rPr>
                <w:rFonts w:hAnsi="宋体" w:cs="Times New Roman"/>
              </w:rPr>
              <w:t>’”</w:t>
            </w: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trHeight w:val="2170"/>
          <w:jc w:val="center"/>
        </w:trPr>
        <w:tc>
          <w:tcPr>
            <w:tcW w:w="8616" w:type="dxa"/>
            <w:gridSpan w:val="2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总之，翠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是一个善良聪慧温婉多情的少女，外表的温婉羞涩与内心的炽热多情融为一体，是一个成功而又独特的人物形象。</w:t>
            </w:r>
          </w:p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爱得自然，爱得朦胧，爱的执著，爱得纤尘不染，爱得水晶般纯洁透明；翠</w:t>
            </w:r>
            <w:proofErr w:type="gramStart"/>
            <w:r w:rsidRPr="00D43FE8">
              <w:rPr>
                <w:rFonts w:ascii="Times New Roman" w:hAnsi="Times New Roman" w:cs="Times New Roman"/>
              </w:rPr>
              <w:t>翠</w:t>
            </w:r>
            <w:proofErr w:type="gramEnd"/>
            <w:r w:rsidRPr="00D43FE8">
              <w:rPr>
                <w:rFonts w:ascii="Times New Roman" w:hAnsi="Times New Roman" w:cs="Times New Roman"/>
              </w:rPr>
              <w:t>爱的方式和她在爱情来临时的表现，脱胎于湘西古风犹存的风土人情，典型地体现了人情人性美。</w:t>
            </w:r>
          </w:p>
        </w:tc>
      </w:tr>
    </w:tbl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3.</w:t>
      </w:r>
      <w:r w:rsidRPr="00D43FE8">
        <w:rPr>
          <w:rFonts w:ascii="Times New Roman" w:hAnsi="Times New Roman" w:cs="Times New Roman"/>
        </w:rPr>
        <w:t>作者刻意写边城的人性美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有什么深刻用意</w:t>
      </w:r>
      <w:r>
        <w:rPr>
          <w:rFonts w:ascii="Times New Roman" w:hAnsi="Times New Roman" w:cs="Times New Roman"/>
        </w:rPr>
        <w:t>？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黑体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黑体" w:hAnsi="Times New Roman" w:cs="Times New Roman"/>
        </w:rPr>
        <w:t>作者极力描写边城的人性美，正是为了表现作者对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黑体" w:hAnsi="Times New Roman" w:cs="Times New Roman"/>
        </w:rPr>
        <w:t>理想的人生形式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黑体" w:hAnsi="Times New Roman" w:cs="Times New Roman"/>
        </w:rPr>
        <w:t>的追求。作者用边城人的淳朴、善良、正直、热情跟都市上流社会的虚伪、懦弱、自私、势利相对照，把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黑体" w:hAnsi="Times New Roman" w:cs="Times New Roman"/>
        </w:rPr>
        <w:t>人性美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黑体" w:hAnsi="Times New Roman" w:cs="Times New Roman"/>
        </w:rPr>
        <w:t>与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黑体" w:hAnsi="Times New Roman" w:cs="Times New Roman"/>
        </w:rPr>
        <w:t>惟利是图的庸俗人生观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黑体" w:hAnsi="Times New Roman" w:cs="Times New Roman"/>
        </w:rPr>
        <w:t>相对照。在对照中使人们能够清晰地看到作者对生命自由的追求，对健康诚实的赞颂，对自然与美丽的倾心，从而引起人们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黑体" w:hAnsi="Times New Roman" w:cs="Times New Roman"/>
        </w:rPr>
        <w:t>对人生向上的憧憬，对当前一切腐烂现实的怀疑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黑体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技法迁移</w:t>
      </w:r>
    </w:p>
    <w:p w:rsidR="00A357DA" w:rsidRDefault="00A357DA" w:rsidP="00A357D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隶书" w:hAnsi="Times New Roman" w:cs="Times New Roman"/>
        </w:rPr>
        <w:t>心理描写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文本回顾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知道自己误会了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想起自己先前骂人那句话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心里又吃惊又害羞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再也不说什么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默默地随了那火把走去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吃惊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羞涩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默然无语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正是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送在她心里投下一道影子的表现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后来翠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打火把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送她回家的人重逢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那人调侃翠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二老说你在河边大鱼会吃你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我们这里河中的鱼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现在可吞不下你了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已经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长大了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一句话不说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只是抿起嘴唇笑着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不说话却笑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表现了翠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对往事美好的记忆和微妙的感情涟漪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最后祖父借和</w:t>
      </w:r>
      <w:proofErr w:type="gramStart"/>
      <w:r w:rsidRPr="00D43FE8">
        <w:rPr>
          <w:rFonts w:ascii="Times New Roman" w:hAnsi="Times New Roman" w:cs="Times New Roman"/>
        </w:rPr>
        <w:t>翠翠</w:t>
      </w:r>
      <w:proofErr w:type="gramEnd"/>
      <w:r w:rsidRPr="00D43FE8">
        <w:rPr>
          <w:rFonts w:ascii="Times New Roman" w:hAnsi="Times New Roman" w:cs="Times New Roman"/>
        </w:rPr>
        <w:t>同岁的新嫁娘喻示翠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明白祖父这句话的意思所在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不作理会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静静地把船拉动起来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情窦初开的翠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并不是对祖父的话无动于衷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而是少女已经心有所属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默默相思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技法点拨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人物心理描写常用的方法</w:t>
      </w:r>
      <w:r>
        <w:rPr>
          <w:rFonts w:ascii="Times New Roman" w:hAnsi="Times New Roman" w:cs="Times New Roman"/>
        </w:rPr>
        <w:t>：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直接描写式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这是一种最为常见的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运用最广泛的人物心理描写法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有的句子中含有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想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等关键的字眼作为明显的标志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想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字或出现在心理活动之前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或出现在心理活动之后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想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字后有的用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逗号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有的用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冒号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等做标示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抒情独白式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这种刻画人物心理的方法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是用抒情的笔法展示人物的内心矛盾和思想斗争的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梦境描绘式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梦境是人所想的集中表现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它同样能揭示人物的性格特征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深化文章的主题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心理分析式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即通过剖析人物的心理来展现人物的内心世界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让读者对人物的所思所想更加明了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IPAPANNEW" w:eastAsia="黑体" w:hAnsi="IPAPANNEW" w:cs="Times New Roman"/>
        </w:rPr>
        <w:t>[</w:t>
      </w:r>
      <w:r w:rsidRPr="00D43FE8">
        <w:rPr>
          <w:rFonts w:ascii="IPAPANNEW" w:eastAsia="黑体" w:hAnsi="IPAPANNEW" w:cs="Times New Roman"/>
        </w:rPr>
        <w:t>技法运用</w:t>
      </w:r>
      <w:r w:rsidRPr="00D43FE8">
        <w:rPr>
          <w:rFonts w:ascii="IPAPANNEW" w:eastAsia="黑体" w:hAnsi="IPAPANNEW" w:cs="Times New Roman"/>
        </w:rPr>
        <w:t>]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运用心理描写的方法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展示一个人的内心世界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200</w:t>
      </w:r>
      <w:r w:rsidRPr="00D43FE8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pBdr>
          <w:bottom w:val="single" w:sz="12" w:space="1" w:color="auto"/>
        </w:pBdr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pBdr>
          <w:bottom w:val="single" w:sz="12" w:space="1" w:color="auto"/>
        </w:pBdr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A357DA" w:rsidRDefault="00A357DA" w:rsidP="00A357DA">
      <w:pPr>
        <w:pStyle w:val="a3"/>
        <w:snapToGrid w:val="0"/>
        <w:ind w:firstLineChars="200" w:firstLine="420"/>
      </w:pPr>
      <w:r w:rsidRPr="00D43FE8">
        <w:rPr>
          <w:rFonts w:eastAsia="黑体"/>
        </w:rPr>
        <w:t>答案</w:t>
      </w:r>
      <w:r>
        <w:rPr>
          <w:rFonts w:eastAsia="黑体"/>
        </w:rPr>
        <w:t xml:space="preserve">　</w:t>
      </w:r>
      <w:r w:rsidRPr="00D43FE8">
        <w:t>示例</w:t>
      </w:r>
      <w:r>
        <w:t>：</w:t>
      </w:r>
      <w:r w:rsidRPr="00D43FE8">
        <w:rPr>
          <w:rFonts w:hAnsi="宋体"/>
        </w:rPr>
        <w:t>“</w:t>
      </w:r>
      <w:r w:rsidRPr="00D43FE8">
        <w:t>小鸟在矮树丛和灌木林中开始歌唱</w:t>
      </w:r>
      <w:r>
        <w:t>。</w:t>
      </w:r>
      <w:r w:rsidRPr="00D43FE8">
        <w:t>鸟儿忠于它们的伙伴</w:t>
      </w:r>
      <w:r>
        <w:t>，</w:t>
      </w:r>
      <w:r w:rsidRPr="00D43FE8">
        <w:t>是爱的标志</w:t>
      </w:r>
      <w:r>
        <w:t>。</w:t>
      </w:r>
      <w:r w:rsidRPr="00D43FE8">
        <w:lastRenderedPageBreak/>
        <w:t>而我又是什么呢</w:t>
      </w:r>
      <w:r>
        <w:t>？</w:t>
      </w:r>
      <w:r w:rsidRPr="00D43FE8">
        <w:t>在内心的疼痛和狂热地恪守原则之中</w:t>
      </w:r>
      <w:r>
        <w:t>，</w:t>
      </w:r>
      <w:r w:rsidRPr="00D43FE8">
        <w:t>我讨厌我自己</w:t>
      </w:r>
      <w:r>
        <w:t>。</w:t>
      </w:r>
      <w:r w:rsidRPr="00D43FE8">
        <w:t>我没有从自责中找到安慰</w:t>
      </w:r>
      <w:r>
        <w:t>，</w:t>
      </w:r>
      <w:r w:rsidRPr="00D43FE8">
        <w:t>甚至连自尊中也找不到它</w:t>
      </w:r>
      <w:r>
        <w:t>。</w:t>
      </w:r>
      <w:r w:rsidRPr="00D43FE8">
        <w:t>我已经损害</w:t>
      </w:r>
      <w:r w:rsidRPr="00D43FE8">
        <w:t>——</w:t>
      </w:r>
      <w:r w:rsidRPr="00D43FE8">
        <w:t>伤害</w:t>
      </w:r>
      <w:r w:rsidRPr="00D43FE8">
        <w:t>——</w:t>
      </w:r>
      <w:r w:rsidRPr="00D43FE8">
        <w:t>离开了我的主人</w:t>
      </w:r>
      <w:r>
        <w:t>。</w:t>
      </w:r>
      <w:r w:rsidRPr="00D43FE8">
        <w:t>在我自个儿眼中我也是可憎的</w:t>
      </w:r>
      <w:r>
        <w:t>。</w:t>
      </w:r>
      <w:r w:rsidRPr="00D43FE8">
        <w:t>但我不能回去</w:t>
      </w:r>
      <w:r>
        <w:t>，</w:t>
      </w:r>
      <w:r w:rsidRPr="00D43FE8">
        <w:t>甚至后退一步</w:t>
      </w:r>
      <w:r>
        <w:t>。</w:t>
      </w:r>
      <w:r w:rsidRPr="00D43FE8">
        <w:t>上帝得继续领我向前</w:t>
      </w:r>
      <w:r>
        <w:t>。</w:t>
      </w:r>
      <w:r w:rsidRPr="00D43FE8">
        <w:t>至于我自己的意志或良心</w:t>
      </w:r>
      <w:r>
        <w:t>，</w:t>
      </w:r>
      <w:r w:rsidRPr="00D43FE8">
        <w:t>充满激情的忧伤已经把一个扼杀</w:t>
      </w:r>
      <w:r>
        <w:t>，</w:t>
      </w:r>
      <w:r w:rsidRPr="00D43FE8">
        <w:t>使另一个窒息</w:t>
      </w:r>
      <w:r>
        <w:t>。</w:t>
      </w:r>
      <w:r w:rsidRPr="00D43FE8">
        <w:t>我一面在路上孤独地走着</w:t>
      </w:r>
      <w:r>
        <w:t>，</w:t>
      </w:r>
      <w:r w:rsidRPr="00D43FE8">
        <w:t>一面号啕大哭</w:t>
      </w:r>
      <w:r>
        <w:t>，</w:t>
      </w:r>
      <w:r w:rsidRPr="00D43FE8">
        <w:t>越走越快</w:t>
      </w:r>
      <w:r>
        <w:t>，</w:t>
      </w:r>
      <w:r w:rsidRPr="00D43FE8">
        <w:t>就像发了狂</w:t>
      </w:r>
      <w:r>
        <w:t>。</w:t>
      </w:r>
      <w:r w:rsidRPr="00D43FE8">
        <w:t>一种虚弱从内心开始扩向四肢</w:t>
      </w:r>
      <w:r>
        <w:t>，</w:t>
      </w:r>
      <w:r w:rsidRPr="00D43FE8">
        <w:t>攫住了我</w:t>
      </w:r>
      <w:r>
        <w:t>，</w:t>
      </w:r>
      <w:r w:rsidRPr="00D43FE8">
        <w:t>我摔了一跤</w:t>
      </w:r>
      <w:r>
        <w:t>。</w:t>
      </w:r>
      <w:r w:rsidRPr="00D43FE8">
        <w:rPr>
          <w:rFonts w:hAnsi="宋体"/>
        </w:rPr>
        <w:t>”</w:t>
      </w:r>
      <w:r>
        <w:t>(</w:t>
      </w:r>
      <w:r w:rsidRPr="00D43FE8">
        <w:t>摘自《简</w:t>
      </w:r>
      <w:r w:rsidRPr="00D43FE8">
        <w:t>·</w:t>
      </w:r>
      <w:r w:rsidRPr="00D43FE8">
        <w:t>爱》</w:t>
      </w:r>
      <w:r>
        <w:t>)</w:t>
      </w:r>
    </w:p>
    <w:p w:rsidR="00A357DA" w:rsidRPr="00B33466" w:rsidRDefault="00A357DA" w:rsidP="00A357DA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B33466">
        <w:rPr>
          <w:rFonts w:ascii="Times New Roman" w:hAnsi="Times New Roman" w:cs="Times New Roman" w:hint="eastAsia"/>
          <w:b/>
          <w:sz w:val="32"/>
          <w:szCs w:val="32"/>
        </w:rPr>
        <w:t>第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课时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B33466">
        <w:rPr>
          <w:rFonts w:ascii="Times New Roman" w:hAnsi="Times New Roman" w:cs="Times New Roman" w:hint="eastAsia"/>
          <w:b/>
          <w:sz w:val="32"/>
          <w:szCs w:val="32"/>
        </w:rPr>
        <w:t>测试与反馈</w:t>
      </w:r>
    </w:p>
    <w:p w:rsidR="00A357DA" w:rsidRDefault="00A357DA" w:rsidP="00A357D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3FE8">
        <w:rPr>
          <w:rFonts w:ascii="Times New Roman" w:eastAsia="楷体_GB2312" w:hAnsi="Times New Roman" w:cs="Times New Roman"/>
        </w:rPr>
        <w:t>时间：</w:t>
      </w:r>
      <w:r w:rsidRPr="00D43FE8">
        <w:rPr>
          <w:rFonts w:ascii="Times New Roman" w:eastAsia="楷体_GB2312" w:hAnsi="Times New Roman" w:cs="Times New Roman"/>
        </w:rPr>
        <w:t>45</w:t>
      </w:r>
      <w:r w:rsidRPr="00D43FE8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D43FE8">
        <w:rPr>
          <w:rFonts w:ascii="Times New Roman" w:eastAsia="楷体_GB2312" w:hAnsi="Times New Roman" w:cs="Times New Roman"/>
        </w:rPr>
        <w:t>分值：</w:t>
      </w:r>
      <w:r w:rsidRPr="00D43FE8">
        <w:rPr>
          <w:rFonts w:ascii="Times New Roman" w:eastAsia="楷体_GB2312" w:hAnsi="Times New Roman" w:cs="Times New Roman"/>
        </w:rPr>
        <w:t>60</w:t>
      </w:r>
      <w:r w:rsidRPr="00D43FE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357DA" w:rsidRPr="00E268BD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一、基础知识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12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每小题</w:t>
      </w:r>
      <w:r w:rsidRPr="00D43FE8">
        <w:rPr>
          <w:rFonts w:ascii="Times New Roman" w:hAnsi="Times New Roman" w:cs="Times New Roman"/>
        </w:rPr>
        <w:t>3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下列词语中加点字的注音全都正确的一项是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擂</w:t>
      </w:r>
      <w:r w:rsidRPr="00D43FE8">
        <w:rPr>
          <w:rFonts w:ascii="Times New Roman" w:hAnsi="Times New Roman" w:cs="Times New Roman"/>
        </w:rPr>
        <w:t>鼓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lèi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D43FE8">
        <w:rPr>
          <w:rFonts w:ascii="Times New Roman" w:hAnsi="Times New Roman" w:cs="Times New Roman"/>
          <w:em w:val="underDot"/>
        </w:rPr>
        <w:t>悖</w:t>
      </w:r>
      <w:r w:rsidRPr="00D43FE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bèi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400" w:firstLine="84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  <w:em w:val="underDot"/>
        </w:rPr>
        <w:t>翘</w:t>
      </w:r>
      <w:r w:rsidRPr="00D43FE8">
        <w:rPr>
          <w:rFonts w:ascii="Times New Roman" w:hAnsi="Times New Roman" w:cs="Times New Roman"/>
        </w:rPr>
        <w:t>起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qiào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茶</w:t>
      </w:r>
      <w:proofErr w:type="gramStart"/>
      <w:r w:rsidRPr="00D43FE8">
        <w:rPr>
          <w:rFonts w:ascii="Times New Roman" w:hAnsi="Times New Roman" w:cs="Times New Roman"/>
          <w:em w:val="underDot"/>
        </w:rPr>
        <w:t>峒</w:t>
      </w:r>
      <w:proofErr w:type="gramEnd"/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tónɡ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蚱</w:t>
      </w:r>
      <w:r w:rsidRPr="00D43FE8">
        <w:rPr>
          <w:rFonts w:ascii="Times New Roman" w:hAnsi="Times New Roman" w:cs="Times New Roman"/>
        </w:rPr>
        <w:t>蜢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zé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涨</w:t>
      </w:r>
      <w:r w:rsidRPr="00D43FE8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zhànɡ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350" w:firstLine="735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欺</w:t>
      </w:r>
      <w:r w:rsidRPr="00D43FE8">
        <w:rPr>
          <w:rFonts w:ascii="Times New Roman" w:hAnsi="Times New Roman" w:cs="Times New Roman"/>
          <w:em w:val="underDot"/>
        </w:rPr>
        <w:t>侮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wǔ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踹</w:t>
      </w:r>
      <w:r w:rsidRPr="00D43FE8">
        <w:rPr>
          <w:rFonts w:ascii="Times New Roman" w:hAnsi="Times New Roman" w:cs="Times New Roman"/>
        </w:rPr>
        <w:t>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chuài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放</w:t>
      </w:r>
      <w:r w:rsidRPr="00D43FE8">
        <w:rPr>
          <w:rFonts w:ascii="Times New Roman" w:hAnsi="Times New Roman" w:cs="Times New Roman"/>
          <w:em w:val="underDot"/>
        </w:rPr>
        <w:t>肆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sì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埋</w:t>
      </w:r>
      <w:r w:rsidRPr="00D43FE8">
        <w:rPr>
          <w:rFonts w:ascii="Times New Roman" w:hAnsi="Times New Roman" w:cs="Times New Roman"/>
        </w:rPr>
        <w:t>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mán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350" w:firstLine="735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  <w:em w:val="underDot"/>
        </w:rPr>
        <w:t>抿</w:t>
      </w:r>
      <w:r w:rsidRPr="00D43FE8">
        <w:rPr>
          <w:rFonts w:ascii="Times New Roman" w:hAnsi="Times New Roman" w:cs="Times New Roman"/>
        </w:rPr>
        <w:t>嘴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mǐn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睥</w:t>
      </w:r>
      <w:r w:rsidRPr="00D43FE8">
        <w:rPr>
          <w:rFonts w:ascii="Times New Roman" w:hAnsi="Times New Roman" w:cs="Times New Roman"/>
        </w:rPr>
        <w:t>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pì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  <w:em w:val="underDot"/>
        </w:rPr>
        <w:t>薄</w:t>
      </w:r>
      <w:r w:rsidRPr="00D43FE8">
        <w:rPr>
          <w:rFonts w:ascii="Times New Roman" w:hAnsi="Times New Roman" w:cs="Times New Roman"/>
        </w:rPr>
        <w:t>雾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báo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</w:rPr>
        <w:t>唢</w:t>
      </w:r>
      <w:r w:rsidRPr="00D43FE8">
        <w:rPr>
          <w:rFonts w:ascii="Times New Roman" w:hAnsi="Times New Roman" w:cs="Times New Roman"/>
          <w:em w:val="underDot"/>
        </w:rPr>
        <w:t>呐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nà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350" w:firstLine="735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  <w:em w:val="underDot"/>
        </w:rPr>
        <w:t>眺</w:t>
      </w:r>
      <w:r w:rsidRPr="00D43FE8">
        <w:rPr>
          <w:rFonts w:ascii="Times New Roman" w:hAnsi="Times New Roman" w:cs="Times New Roman"/>
        </w:rPr>
        <w:t>望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tiào</w:t>
      </w:r>
      <w:r>
        <w:rPr>
          <w:rFonts w:ascii="Times New Roman" w:hAnsi="Times New Roman" w:cs="Times New Roman"/>
        </w:rPr>
        <w:t xml:space="preserve">)  </w:t>
      </w:r>
      <w:r w:rsidRPr="00D43FE8">
        <w:rPr>
          <w:rFonts w:ascii="Times New Roman" w:hAnsi="Times New Roman" w:cs="Times New Roman"/>
          <w:em w:val="underDot"/>
        </w:rPr>
        <w:t>怏</w:t>
      </w:r>
      <w:r w:rsidRPr="00D43FE8">
        <w:rPr>
          <w:rFonts w:ascii="Times New Roman" w:hAnsi="Times New Roman" w:cs="Times New Roman"/>
        </w:rPr>
        <w:t>怏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yànɡ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C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proofErr w:type="gramStart"/>
      <w:r w:rsidRPr="00D43FE8">
        <w:rPr>
          <w:rFonts w:ascii="Times New Roman" w:eastAsia="仿宋_GB2312" w:hAnsi="Times New Roman" w:cs="Times New Roman"/>
        </w:rPr>
        <w:t>项擂</w:t>
      </w:r>
      <w:proofErr w:type="gramEnd"/>
      <w:r w:rsidRPr="00D43FE8">
        <w:rPr>
          <w:rFonts w:ascii="Times New Roman" w:eastAsia="仿宋_GB2312" w:hAnsi="Times New Roman" w:cs="Times New Roman"/>
        </w:rPr>
        <w:t>léi</w:t>
      </w:r>
      <w:r w:rsidRPr="00D43FE8">
        <w:rPr>
          <w:rFonts w:ascii="Times New Roman" w:eastAsia="仿宋_GB2312" w:hAnsi="Times New Roman" w:cs="Times New Roman"/>
        </w:rPr>
        <w:t>，</w:t>
      </w:r>
      <w:proofErr w:type="gramStart"/>
      <w:r w:rsidRPr="00D43FE8">
        <w:rPr>
          <w:rFonts w:ascii="Times New Roman" w:eastAsia="仿宋_GB2312" w:hAnsi="Times New Roman" w:cs="Times New Roman"/>
        </w:rPr>
        <w:t>峒</w:t>
      </w:r>
      <w:proofErr w:type="gramEnd"/>
      <w:r w:rsidRPr="00D43FE8">
        <w:rPr>
          <w:rFonts w:ascii="Times New Roman" w:eastAsia="仿宋_GB2312" w:hAnsi="Times New Roman" w:cs="Times New Roman"/>
        </w:rPr>
        <w:t>dòn</w:t>
      </w:r>
      <w:r w:rsidRPr="00D43FE8">
        <w:rPr>
          <w:rFonts w:hAnsi="宋体" w:cs="宋体" w:hint="eastAsia"/>
        </w:rPr>
        <w:t>ɡ</w:t>
      </w:r>
      <w:r w:rsidRPr="00D43FE8">
        <w:rPr>
          <w:rFonts w:ascii="Times New Roman" w:eastAsia="仿宋_GB2312" w:hAnsi="Times New Roman" w:cs="Times New Roman"/>
        </w:rPr>
        <w:t>；</w:t>
      </w:r>
      <w:r w:rsidRPr="00D43FE8">
        <w:rPr>
          <w:rFonts w:ascii="Times New Roman" w:eastAsia="仿宋_GB2312" w:hAnsi="Times New Roman" w:cs="Times New Roman"/>
        </w:rPr>
        <w:t>B</w:t>
      </w:r>
      <w:r w:rsidRPr="00D43FE8">
        <w:rPr>
          <w:rFonts w:ascii="Times New Roman" w:eastAsia="仿宋_GB2312" w:hAnsi="Times New Roman" w:cs="Times New Roman"/>
        </w:rPr>
        <w:t>项</w:t>
      </w:r>
      <w:proofErr w:type="gramStart"/>
      <w:r w:rsidRPr="00D43FE8">
        <w:rPr>
          <w:rFonts w:ascii="Times New Roman" w:eastAsia="仿宋_GB2312" w:hAnsi="Times New Roman" w:cs="Times New Roman"/>
        </w:rPr>
        <w:t>蚱</w:t>
      </w:r>
      <w:proofErr w:type="gramEnd"/>
      <w:r w:rsidRPr="00D43FE8">
        <w:rPr>
          <w:rFonts w:ascii="Times New Roman" w:eastAsia="仿宋_GB2312" w:hAnsi="Times New Roman" w:cs="Times New Roman"/>
        </w:rPr>
        <w:t>zhà</w:t>
      </w:r>
      <w:r w:rsidRPr="00D43FE8">
        <w:rPr>
          <w:rFonts w:ascii="Times New Roman" w:eastAsia="仿宋_GB2312" w:hAnsi="Times New Roman" w:cs="Times New Roman"/>
        </w:rPr>
        <w:t>，涨</w:t>
      </w:r>
      <w:r w:rsidRPr="00D43FE8">
        <w:rPr>
          <w:rFonts w:ascii="Times New Roman" w:eastAsia="仿宋_GB2312" w:hAnsi="Times New Roman" w:cs="Times New Roman"/>
        </w:rPr>
        <w:t>zhǎn</w:t>
      </w:r>
      <w:r w:rsidRPr="00D43FE8">
        <w:rPr>
          <w:rFonts w:hAnsi="宋体" w:cs="宋体" w:hint="eastAsia"/>
        </w:rPr>
        <w:t>ɡ</w:t>
      </w:r>
      <w:r w:rsidRPr="00D43FE8">
        <w:rPr>
          <w:rFonts w:ascii="Times New Roman" w:eastAsia="仿宋_GB2312" w:hAnsi="Times New Roman" w:cs="Times New Roman"/>
        </w:rPr>
        <w:t>；</w:t>
      </w:r>
      <w:r w:rsidRPr="00D43FE8">
        <w:rPr>
          <w:rFonts w:ascii="Times New Roman" w:eastAsia="仿宋_GB2312" w:hAnsi="Times New Roman" w:cs="Times New Roman"/>
        </w:rPr>
        <w:t>D</w:t>
      </w:r>
      <w:proofErr w:type="gramStart"/>
      <w:r w:rsidRPr="00D43FE8">
        <w:rPr>
          <w:rFonts w:ascii="Times New Roman" w:eastAsia="仿宋_GB2312" w:hAnsi="Times New Roman" w:cs="Times New Roman"/>
        </w:rPr>
        <w:t>项薄</w:t>
      </w:r>
      <w:proofErr w:type="gramEnd"/>
      <w:r w:rsidRPr="00D43FE8">
        <w:rPr>
          <w:rFonts w:ascii="Times New Roman" w:eastAsia="仿宋_GB2312" w:hAnsi="Times New Roman" w:cs="Times New Roman"/>
        </w:rPr>
        <w:t>bó</w:t>
      </w:r>
      <w:r w:rsidRPr="00D43FE8">
        <w:rPr>
          <w:rFonts w:ascii="Times New Roman" w:eastAsia="仿宋_GB2312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下列各组词语中没有错别字的一组是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gramStart"/>
      <w:r w:rsidRPr="00D43FE8">
        <w:rPr>
          <w:rFonts w:ascii="Times New Roman" w:hAnsi="Times New Roman" w:cs="Times New Roman"/>
        </w:rPr>
        <w:t>竹杆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一泻千里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含糊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川流不息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唢呐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渡过难关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粗鄙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甘拜下风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撑船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轻歌曼舞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粽子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兵慌马乱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D43FE8">
        <w:rPr>
          <w:rFonts w:ascii="Times New Roman" w:hAnsi="Times New Roman" w:cs="Times New Roman"/>
        </w:rPr>
        <w:t>略影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世外桃源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山峦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左顾右盼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A</w:t>
      </w:r>
      <w:proofErr w:type="gramStart"/>
      <w:r w:rsidRPr="00D43FE8">
        <w:rPr>
          <w:rFonts w:ascii="Times New Roman" w:eastAsia="仿宋_GB2312" w:hAnsi="Times New Roman" w:cs="Times New Roman"/>
        </w:rPr>
        <w:t>项杆</w:t>
      </w:r>
      <w:r w:rsidRPr="00D43FE8">
        <w:rPr>
          <w:rFonts w:ascii="Times New Roman" w:eastAsia="仿宋_GB2312" w:hAnsi="Times New Roman" w:cs="Times New Roman"/>
        </w:rPr>
        <w:t>—</w:t>
      </w:r>
      <w:proofErr w:type="gramEnd"/>
      <w:r w:rsidRPr="00D43FE8">
        <w:rPr>
          <w:rFonts w:ascii="Times New Roman" w:eastAsia="仿宋_GB2312" w:hAnsi="Times New Roman" w:cs="Times New Roman"/>
        </w:rPr>
        <w:t>竿；</w:t>
      </w:r>
      <w:r w:rsidRPr="00D43FE8">
        <w:rPr>
          <w:rFonts w:ascii="Times New Roman" w:eastAsia="仿宋_GB2312" w:hAnsi="Times New Roman" w:cs="Times New Roman"/>
        </w:rPr>
        <w:t>C</w:t>
      </w:r>
      <w:proofErr w:type="gramStart"/>
      <w:r w:rsidRPr="00D43FE8">
        <w:rPr>
          <w:rFonts w:ascii="Times New Roman" w:eastAsia="仿宋_GB2312" w:hAnsi="Times New Roman" w:cs="Times New Roman"/>
        </w:rPr>
        <w:t>项慌</w:t>
      </w:r>
      <w:r w:rsidRPr="00D43FE8">
        <w:rPr>
          <w:rFonts w:ascii="Times New Roman" w:eastAsia="仿宋_GB2312" w:hAnsi="Times New Roman" w:cs="Times New Roman"/>
        </w:rPr>
        <w:t>—</w:t>
      </w:r>
      <w:proofErr w:type="gramEnd"/>
      <w:r w:rsidRPr="00D43FE8">
        <w:rPr>
          <w:rFonts w:ascii="Times New Roman" w:eastAsia="仿宋_GB2312" w:hAnsi="Times New Roman" w:cs="Times New Roman"/>
        </w:rPr>
        <w:t>荒；</w:t>
      </w:r>
      <w:r w:rsidRPr="00D43FE8">
        <w:rPr>
          <w:rFonts w:ascii="Times New Roman" w:eastAsia="仿宋_GB2312" w:hAnsi="Times New Roman" w:cs="Times New Roman"/>
        </w:rPr>
        <w:t>D</w:t>
      </w:r>
      <w:proofErr w:type="gramStart"/>
      <w:r w:rsidRPr="00D43FE8">
        <w:rPr>
          <w:rFonts w:ascii="Times New Roman" w:eastAsia="仿宋_GB2312" w:hAnsi="Times New Roman" w:cs="Times New Roman"/>
        </w:rPr>
        <w:t>项略</w:t>
      </w:r>
      <w:r w:rsidRPr="00D43FE8">
        <w:rPr>
          <w:rFonts w:ascii="Times New Roman" w:eastAsia="仿宋_GB2312" w:hAnsi="Times New Roman" w:cs="Times New Roman"/>
        </w:rPr>
        <w:t>—</w:t>
      </w:r>
      <w:proofErr w:type="gramEnd"/>
      <w:r w:rsidRPr="00D43FE8">
        <w:rPr>
          <w:rFonts w:ascii="Times New Roman" w:eastAsia="仿宋_GB2312" w:hAnsi="Times New Roman" w:cs="Times New Roman"/>
        </w:rPr>
        <w:t>掠。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下列句子中标点符号有错误的一项是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在船上的祖父听到这种带着娇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有点儿埋怨的声音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一面粗声粗气地答道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我就来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我就来</w:t>
      </w:r>
      <w:r>
        <w:rPr>
          <w:rFonts w:ascii="Times New Roman" w:hAnsi="Times New Roman" w:cs="Times New Roman"/>
        </w:rPr>
        <w:t>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一面心中却自言自语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爷爷不在了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你将怎么样</w:t>
      </w:r>
      <w:r>
        <w:rPr>
          <w:rFonts w:ascii="Times New Roman" w:hAnsi="Times New Roman" w:cs="Times New Roman"/>
        </w:rPr>
        <w:t>？</w:t>
      </w:r>
      <w:r w:rsidRPr="00D43FE8">
        <w:rPr>
          <w:rFonts w:hAnsi="宋体" w:cs="Times New Roman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老船夫回到家中时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见家中还黑黝黝的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只灶间有火光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见翠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坐在灶边矮条凳上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用手蒙着眼睛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祖父说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顺顺真是个好人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大方得很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大老也很好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这一家人都好</w:t>
      </w:r>
      <w:r>
        <w:rPr>
          <w:rFonts w:ascii="Times New Roman" w:hAnsi="Times New Roman" w:cs="Times New Roman"/>
        </w:rPr>
        <w:t>！</w:t>
      </w:r>
      <w:r w:rsidRPr="00D43FE8">
        <w:rPr>
          <w:rFonts w:hAnsi="宋体" w:cs="Times New Roman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那人向祖父说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长得很美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问过翠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年纪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又问有没有了人家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B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只灶间有火光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后应用分号。老船夫回到家中时，先见家中如何，再见翠</w:t>
      </w:r>
      <w:proofErr w:type="gramStart"/>
      <w:r w:rsidRPr="00D43FE8">
        <w:rPr>
          <w:rFonts w:ascii="Times New Roman" w:eastAsia="仿宋_GB2312" w:hAnsi="Times New Roman" w:cs="Times New Roman"/>
        </w:rPr>
        <w:t>翠</w:t>
      </w:r>
      <w:proofErr w:type="gramEnd"/>
      <w:r w:rsidRPr="00D43FE8">
        <w:rPr>
          <w:rFonts w:ascii="Times New Roman" w:eastAsia="仿宋_GB2312" w:hAnsi="Times New Roman" w:cs="Times New Roman"/>
        </w:rPr>
        <w:t>如何，是并列的两层意思。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没有语病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句意明确的一句是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应俄罗斯总理普京邀请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中国国务院总理温家宝</w:t>
      </w:r>
      <w:r w:rsidRPr="00D43FE8">
        <w:rPr>
          <w:rFonts w:ascii="Times New Roman" w:hAnsi="Times New Roman" w:cs="Times New Roman"/>
        </w:rPr>
        <w:t>27</w:t>
      </w:r>
      <w:r w:rsidRPr="00D43FE8">
        <w:rPr>
          <w:rFonts w:ascii="Times New Roman" w:hAnsi="Times New Roman" w:cs="Times New Roman"/>
        </w:rPr>
        <w:t>日抵达莫斯科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对俄罗斯进行正式访问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双方并举行中俄总理第十三次定期会晤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证监会今天宣布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为加强我国资本市场基础性制度问题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不断完善证券交易方式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促进资本市场稳定健康发展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将于近期正式启动证券公司融资融券业务试点工作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将传统节日变为法定假日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是民俗类的非物质文化遗产进行保护的一种有效方式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有利于保护这些传统节日的文化内涵和中华民族的根脉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针对湿地保护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敦煌实施了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绿色屏障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包括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三北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防护林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封滩育林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平原绿化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防沙治沙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退耕还林等生态建设工程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A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B</w:t>
      </w:r>
      <w:proofErr w:type="gramStart"/>
      <w:r w:rsidRPr="00D43FE8">
        <w:rPr>
          <w:rFonts w:ascii="Times New Roman" w:eastAsia="仿宋_GB2312" w:hAnsi="Times New Roman" w:cs="Times New Roman"/>
        </w:rPr>
        <w:t>项动宾</w:t>
      </w:r>
      <w:proofErr w:type="gramEnd"/>
      <w:r w:rsidRPr="00D43FE8">
        <w:rPr>
          <w:rFonts w:ascii="Times New Roman" w:eastAsia="仿宋_GB2312" w:hAnsi="Times New Roman" w:cs="Times New Roman"/>
        </w:rPr>
        <w:t>搭配不当，应将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为加强我国资本市场基础性制度问题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改为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为加强我国资本市场基础性制度建设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C</w:t>
      </w:r>
      <w:r w:rsidRPr="00D43FE8">
        <w:rPr>
          <w:rFonts w:ascii="Times New Roman" w:eastAsia="仿宋_GB2312" w:hAnsi="Times New Roman" w:cs="Times New Roman"/>
        </w:rPr>
        <w:t>项成分残缺，应为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是对民俗类的非物质文化遗产进行保护</w:t>
      </w:r>
      <w:r w:rsidRPr="00D43FE8">
        <w:rPr>
          <w:rFonts w:hAnsi="宋体" w:cs="Times New Roman"/>
        </w:rPr>
        <w:t>……”</w:t>
      </w:r>
      <w:r w:rsidRPr="00D43FE8">
        <w:rPr>
          <w:rFonts w:ascii="Times New Roman" w:eastAsia="仿宋_GB2312" w:hAnsi="Times New Roman" w:cs="Times New Roman"/>
        </w:rPr>
        <w:t>。</w:t>
      </w:r>
      <w:r w:rsidRPr="00D43FE8">
        <w:rPr>
          <w:rFonts w:ascii="Times New Roman" w:eastAsia="仿宋_GB2312" w:hAnsi="Times New Roman" w:cs="Times New Roman"/>
        </w:rPr>
        <w:t>D</w:t>
      </w:r>
      <w:r w:rsidRPr="00D43FE8">
        <w:rPr>
          <w:rFonts w:ascii="Times New Roman" w:eastAsia="仿宋_GB2312" w:hAnsi="Times New Roman" w:cs="Times New Roman"/>
        </w:rPr>
        <w:t>项缺少宾语中心语，应在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绿色屏障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后加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工程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二、文本阅读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18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阅读下面的文字，完成</w:t>
      </w:r>
      <w:r w:rsidRPr="00D43FE8">
        <w:rPr>
          <w:rFonts w:ascii="Times New Roman" w:eastAsia="黑体" w:hAnsi="Times New Roman" w:cs="Times New Roman"/>
        </w:rPr>
        <w:t>5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8</w:t>
      </w:r>
      <w:r w:rsidRPr="00D43FE8">
        <w:rPr>
          <w:rFonts w:ascii="Times New Roman" w:eastAsia="黑体" w:hAnsi="Times New Roman" w:cs="Times New Roman"/>
        </w:rPr>
        <w:t>题。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D43FE8">
        <w:rPr>
          <w:rFonts w:ascii="Times New Roman" w:eastAsia="楷体_GB2312" w:hAnsi="Times New Roman" w:cs="Times New Roman"/>
        </w:rPr>
        <w:t>掌水码头</w:t>
      </w:r>
      <w:proofErr w:type="gramEnd"/>
      <w:r w:rsidRPr="00D43FE8">
        <w:rPr>
          <w:rFonts w:ascii="Times New Roman" w:eastAsia="楷体_GB2312" w:hAnsi="Times New Roman" w:cs="Times New Roman"/>
        </w:rPr>
        <w:t>的龙头大哥顺顺，年轻时节便是一个泅水的高手，入水中去追逐鸭子，在任何情形下</w:t>
      </w:r>
      <w:r w:rsidRPr="00D43FE8">
        <w:rPr>
          <w:rFonts w:ascii="Times New Roman" w:eastAsia="楷体_GB2312" w:hAnsi="Times New Roman" w:cs="Times New Roman"/>
          <w:em w:val="underDot"/>
        </w:rPr>
        <w:t>总</w:t>
      </w:r>
      <w:r w:rsidRPr="00D43FE8">
        <w:rPr>
          <w:rFonts w:ascii="Times New Roman" w:eastAsia="楷体_GB2312" w:hAnsi="Times New Roman" w:cs="Times New Roman"/>
        </w:rPr>
        <w:t>不落空。但一到次子</w:t>
      </w:r>
      <w:proofErr w:type="gramStart"/>
      <w:r w:rsidRPr="00D43FE8">
        <w:rPr>
          <w:rFonts w:ascii="Times New Roman" w:eastAsia="楷体_GB2312" w:hAnsi="Times New Roman" w:cs="Times New Roman"/>
        </w:rPr>
        <w:t>傩送年</w:t>
      </w:r>
      <w:proofErr w:type="gramEnd"/>
      <w:r w:rsidRPr="00D43FE8">
        <w:rPr>
          <w:rFonts w:ascii="Times New Roman" w:eastAsia="楷体_GB2312" w:hAnsi="Times New Roman" w:cs="Times New Roman"/>
        </w:rPr>
        <w:t>过十岁时，已能入水闭气</w:t>
      </w:r>
      <w:proofErr w:type="gramStart"/>
      <w:r w:rsidRPr="00D43FE8">
        <w:rPr>
          <w:rFonts w:ascii="Times New Roman" w:eastAsia="楷体_GB2312" w:hAnsi="Times New Roman" w:cs="Times New Roman"/>
        </w:rPr>
        <w:t>汆着</w:t>
      </w:r>
      <w:proofErr w:type="gramEnd"/>
      <w:r w:rsidRPr="00D43FE8">
        <w:rPr>
          <w:rFonts w:ascii="Times New Roman" w:eastAsia="楷体_GB2312" w:hAnsi="Times New Roman" w:cs="Times New Roman"/>
        </w:rPr>
        <w:t>到鸭子身边，再忽然冒水而出，把鸭子捉到，这作爸爸的便</w:t>
      </w:r>
      <w:r w:rsidRPr="00D43FE8">
        <w:rPr>
          <w:rFonts w:ascii="Times New Roman" w:eastAsia="楷体_GB2312" w:hAnsi="Times New Roman" w:cs="Times New Roman"/>
          <w:em w:val="underDot"/>
        </w:rPr>
        <w:t>解嘲</w:t>
      </w:r>
      <w:r w:rsidRPr="00D43FE8">
        <w:rPr>
          <w:rFonts w:ascii="Times New Roman" w:eastAsia="楷体_GB2312" w:hAnsi="Times New Roman" w:cs="Times New Roman"/>
        </w:rPr>
        <w:t>似的向孩子们说：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好，这种事情有你们</w:t>
      </w:r>
      <w:proofErr w:type="gramStart"/>
      <w:r w:rsidRPr="00D43FE8">
        <w:rPr>
          <w:rFonts w:ascii="Times New Roman" w:eastAsia="楷体_GB2312" w:hAnsi="Times New Roman" w:cs="Times New Roman"/>
        </w:rPr>
        <w:t>来作</w:t>
      </w:r>
      <w:proofErr w:type="gramEnd"/>
      <w:r w:rsidRPr="00D43FE8">
        <w:rPr>
          <w:rFonts w:ascii="Times New Roman" w:eastAsia="楷体_GB2312" w:hAnsi="Times New Roman" w:cs="Times New Roman"/>
        </w:rPr>
        <w:t>，我不必再下水和你们争显本领了。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于是当真就不下水与人来竞争捉鸭子。</w:t>
      </w:r>
      <w:r w:rsidRPr="00D43FE8">
        <w:rPr>
          <w:rFonts w:ascii="Times New Roman" w:eastAsia="楷体_GB2312" w:hAnsi="Times New Roman" w:cs="Times New Roman"/>
          <w:u w:val="single"/>
        </w:rPr>
        <w:t>但下水救人呢，当作别论。凡帮助人远离患难，便是入火，人到八十岁，也还是成为这个人一种不可逃避的责任！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天保、</w:t>
      </w:r>
      <w:proofErr w:type="gramStart"/>
      <w:r w:rsidRPr="00D43FE8">
        <w:rPr>
          <w:rFonts w:ascii="Times New Roman" w:eastAsia="楷体_GB2312" w:hAnsi="Times New Roman" w:cs="Times New Roman"/>
        </w:rPr>
        <w:t>傩</w:t>
      </w:r>
      <w:proofErr w:type="gramEnd"/>
      <w:r w:rsidRPr="00D43FE8">
        <w:rPr>
          <w:rFonts w:ascii="Times New Roman" w:eastAsia="楷体_GB2312" w:hAnsi="Times New Roman" w:cs="Times New Roman"/>
        </w:rPr>
        <w:t>送两人都是当地泅水划船好选手。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D43FE8">
        <w:rPr>
          <w:rFonts w:ascii="Times New Roman" w:eastAsia="楷体_GB2312" w:hAnsi="Times New Roman" w:cs="Times New Roman"/>
        </w:rPr>
        <w:t>端午又</w:t>
      </w:r>
      <w:proofErr w:type="gramEnd"/>
      <w:r w:rsidRPr="00D43FE8">
        <w:rPr>
          <w:rFonts w:ascii="Times New Roman" w:eastAsia="楷体_GB2312" w:hAnsi="Times New Roman" w:cs="Times New Roman"/>
        </w:rPr>
        <w:t>快来了，初五划船，河街上初</w:t>
      </w:r>
      <w:proofErr w:type="gramStart"/>
      <w:r w:rsidRPr="00D43FE8">
        <w:rPr>
          <w:rFonts w:ascii="Times New Roman" w:eastAsia="楷体_GB2312" w:hAnsi="Times New Roman" w:cs="Times New Roman"/>
        </w:rPr>
        <w:t>一</w:t>
      </w:r>
      <w:proofErr w:type="gramEnd"/>
      <w:r w:rsidRPr="00D43FE8">
        <w:rPr>
          <w:rFonts w:ascii="Times New Roman" w:eastAsia="楷体_GB2312" w:hAnsi="Times New Roman" w:cs="Times New Roman"/>
        </w:rPr>
        <w:t>开会，就决定了属于河街的那只船当天入水。天保恰好在那天应当向上行，随了陆路商人过川东</w:t>
      </w:r>
      <w:proofErr w:type="gramStart"/>
      <w:r w:rsidRPr="00D43FE8">
        <w:rPr>
          <w:rFonts w:ascii="Times New Roman" w:eastAsia="楷体_GB2312" w:hAnsi="Times New Roman" w:cs="Times New Roman"/>
        </w:rPr>
        <w:t>龙潭送</w:t>
      </w:r>
      <w:proofErr w:type="gramEnd"/>
      <w:r w:rsidRPr="00D43FE8">
        <w:rPr>
          <w:rFonts w:ascii="Times New Roman" w:eastAsia="楷体_GB2312" w:hAnsi="Times New Roman" w:cs="Times New Roman"/>
        </w:rPr>
        <w:t>节货，故参加的就只</w:t>
      </w:r>
      <w:proofErr w:type="gramStart"/>
      <w:r w:rsidRPr="00D43FE8">
        <w:rPr>
          <w:rFonts w:ascii="Times New Roman" w:eastAsia="楷体_GB2312" w:hAnsi="Times New Roman" w:cs="Times New Roman"/>
        </w:rPr>
        <w:t>傩</w:t>
      </w:r>
      <w:proofErr w:type="gramEnd"/>
      <w:r w:rsidRPr="00D43FE8">
        <w:rPr>
          <w:rFonts w:ascii="Times New Roman" w:eastAsia="楷体_GB2312" w:hAnsi="Times New Roman" w:cs="Times New Roman"/>
        </w:rPr>
        <w:t>送。十六个结实如牛犊的小伙子，带了香烛鞭炮，同一个用生牛皮蒙好、绘有朱红太极图的高脚鼓，到</w:t>
      </w:r>
      <w:proofErr w:type="gramStart"/>
      <w:r w:rsidRPr="00D43FE8">
        <w:rPr>
          <w:rFonts w:ascii="Times New Roman" w:eastAsia="楷体_GB2312" w:hAnsi="Times New Roman" w:cs="Times New Roman"/>
        </w:rPr>
        <w:t>了搁船</w:t>
      </w:r>
      <w:proofErr w:type="gramEnd"/>
      <w:r w:rsidRPr="00D43FE8">
        <w:rPr>
          <w:rFonts w:ascii="Times New Roman" w:eastAsia="楷体_GB2312" w:hAnsi="Times New Roman" w:cs="Times New Roman"/>
        </w:rPr>
        <w:t>的河上游山洞边，烧了香烛，把船拖入水中后，各人上了船，燃着鞭炮，</w:t>
      </w:r>
      <w:proofErr w:type="gramStart"/>
      <w:r w:rsidRPr="00D43FE8">
        <w:rPr>
          <w:rFonts w:ascii="Times New Roman" w:eastAsia="楷体_GB2312" w:hAnsi="Times New Roman" w:cs="Times New Roman"/>
        </w:rPr>
        <w:t>擂着</w:t>
      </w:r>
      <w:proofErr w:type="gramEnd"/>
      <w:r w:rsidRPr="00D43FE8">
        <w:rPr>
          <w:rFonts w:ascii="Times New Roman" w:eastAsia="楷体_GB2312" w:hAnsi="Times New Roman" w:cs="Times New Roman"/>
        </w:rPr>
        <w:t>鼓，这船便如</w:t>
      </w:r>
      <w:proofErr w:type="gramStart"/>
      <w:r w:rsidRPr="00D43FE8">
        <w:rPr>
          <w:rFonts w:ascii="Times New Roman" w:eastAsia="楷体_GB2312" w:hAnsi="Times New Roman" w:cs="Times New Roman"/>
        </w:rPr>
        <w:t>一支没羽箭</w:t>
      </w:r>
      <w:proofErr w:type="gramEnd"/>
      <w:r w:rsidRPr="00D43FE8">
        <w:rPr>
          <w:rFonts w:ascii="Times New Roman" w:eastAsia="楷体_GB2312" w:hAnsi="Times New Roman" w:cs="Times New Roman"/>
        </w:rPr>
        <w:t>似的，很迅速地向下游长潭</w:t>
      </w:r>
      <w:r w:rsidRPr="00D43FE8">
        <w:rPr>
          <w:rFonts w:ascii="Times New Roman" w:eastAsia="楷体_GB2312" w:hAnsi="Times New Roman" w:cs="Times New Roman"/>
          <w:em w:val="underDot"/>
        </w:rPr>
        <w:t>射</w:t>
      </w:r>
      <w:r w:rsidRPr="00D43FE8">
        <w:rPr>
          <w:rFonts w:ascii="Times New Roman" w:eastAsia="楷体_GB2312" w:hAnsi="Times New Roman" w:cs="Times New Roman"/>
        </w:rPr>
        <w:t>去。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那时节还是上午，到了午后，对河渔人的龙船也下了水，两只龙船就开始预习种种竞赛的方法。水面上第一次听到了鼓声，许多人从这鼓声中，都感到了节日临近的欢悦。住临河吊脚楼对</w:t>
      </w:r>
      <w:proofErr w:type="gramStart"/>
      <w:r w:rsidRPr="00D43FE8">
        <w:rPr>
          <w:rFonts w:ascii="Times New Roman" w:eastAsia="楷体_GB2312" w:hAnsi="Times New Roman" w:cs="Times New Roman"/>
        </w:rPr>
        <w:t>远方人</w:t>
      </w:r>
      <w:proofErr w:type="gramEnd"/>
      <w:r w:rsidRPr="00D43FE8">
        <w:rPr>
          <w:rFonts w:ascii="Times New Roman" w:eastAsia="楷体_GB2312" w:hAnsi="Times New Roman" w:cs="Times New Roman"/>
        </w:rPr>
        <w:t>有所等待、有所盼望的，也莫不因鼓声想到远人。在这个节日里，必然有许多船只可以赶回，也有许多船只</w:t>
      </w:r>
      <w:proofErr w:type="gramStart"/>
      <w:r w:rsidRPr="00D43FE8">
        <w:rPr>
          <w:rFonts w:ascii="Times New Roman" w:eastAsia="楷体_GB2312" w:hAnsi="Times New Roman" w:cs="Times New Roman"/>
        </w:rPr>
        <w:t>只</w:t>
      </w:r>
      <w:proofErr w:type="gramEnd"/>
      <w:r w:rsidRPr="00D43FE8">
        <w:rPr>
          <w:rFonts w:ascii="Times New Roman" w:eastAsia="楷体_GB2312" w:hAnsi="Times New Roman" w:cs="Times New Roman"/>
        </w:rPr>
        <w:t>合在半路过节，这之间，便有些眼目所难见的人事哀乐，在这小</w:t>
      </w:r>
      <w:proofErr w:type="gramStart"/>
      <w:r w:rsidRPr="00D43FE8">
        <w:rPr>
          <w:rFonts w:ascii="Times New Roman" w:eastAsia="楷体_GB2312" w:hAnsi="Times New Roman" w:cs="Times New Roman"/>
        </w:rPr>
        <w:t>山城河</w:t>
      </w:r>
      <w:proofErr w:type="gramEnd"/>
      <w:r w:rsidRPr="00D43FE8">
        <w:rPr>
          <w:rFonts w:ascii="Times New Roman" w:eastAsia="楷体_GB2312" w:hAnsi="Times New Roman" w:cs="Times New Roman"/>
        </w:rPr>
        <w:t>街间，让一些人</w:t>
      </w:r>
      <w:r w:rsidRPr="00D43FE8">
        <w:rPr>
          <w:rFonts w:ascii="Times New Roman" w:eastAsia="楷体_GB2312" w:hAnsi="Times New Roman" w:cs="Times New Roman"/>
          <w:em w:val="underDot"/>
        </w:rPr>
        <w:t>开心</w:t>
      </w:r>
      <w:r w:rsidRPr="00D43FE8">
        <w:rPr>
          <w:rFonts w:ascii="Times New Roman" w:eastAsia="楷体_GB2312" w:hAnsi="Times New Roman" w:cs="Times New Roman"/>
        </w:rPr>
        <w:t>，也让一些人</w:t>
      </w:r>
      <w:r w:rsidRPr="00D43FE8">
        <w:rPr>
          <w:rFonts w:ascii="Times New Roman" w:eastAsia="楷体_GB2312" w:hAnsi="Times New Roman" w:cs="Times New Roman"/>
          <w:em w:val="underDot"/>
        </w:rPr>
        <w:t>皱眉</w:t>
      </w:r>
      <w:r w:rsidRPr="00D43FE8">
        <w:rPr>
          <w:rFonts w:ascii="Times New Roman" w:eastAsia="楷体_GB2312" w:hAnsi="Times New Roman" w:cs="Times New Roman"/>
        </w:rPr>
        <w:t>！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选文第一段表现了顺顺怎样的性格特点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龙头大哥顺顺是一个精明强干的人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他年轻时是一个泅水的高手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在任何情形下追逐鸭子总不落空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从中不难看出他的勇猛好强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但他不霸道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他爱孩子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说话算数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讲信用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有义气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能帮助人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把解救别人的患难作为自己不可逃避的责任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此题考查对人物形象的分析，侧重在对人物性格的评价上。解答时抓住其言语、行为分析即可。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文中画线语句的含意是什么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这句</w:t>
      </w:r>
      <w:proofErr w:type="gramStart"/>
      <w:r w:rsidRPr="00D43FE8">
        <w:rPr>
          <w:rFonts w:ascii="Times New Roman" w:hAnsi="Times New Roman" w:cs="Times New Roman"/>
        </w:rPr>
        <w:t>话表现</w:t>
      </w:r>
      <w:proofErr w:type="gramEnd"/>
      <w:r w:rsidRPr="00D43FE8">
        <w:rPr>
          <w:rFonts w:ascii="Times New Roman" w:hAnsi="Times New Roman" w:cs="Times New Roman"/>
        </w:rPr>
        <w:t>了边城居民怎样的性格特征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这句话的意思是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救人于危难之中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在边城是人不可推卸的责任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表现了边城百姓的善良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淳朴和义勇精神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此题考查对文中重要语句的理解。这句</w:t>
      </w:r>
      <w:proofErr w:type="gramStart"/>
      <w:r w:rsidRPr="00D43FE8">
        <w:rPr>
          <w:rFonts w:ascii="Times New Roman" w:eastAsia="仿宋_GB2312" w:hAnsi="Times New Roman" w:cs="Times New Roman"/>
        </w:rPr>
        <w:t>话表现</w:t>
      </w:r>
      <w:proofErr w:type="gramEnd"/>
      <w:r w:rsidRPr="00D43FE8">
        <w:rPr>
          <w:rFonts w:ascii="Times New Roman" w:eastAsia="仿宋_GB2312" w:hAnsi="Times New Roman" w:cs="Times New Roman"/>
        </w:rPr>
        <w:t>了边城人们扶危济困、心地善良的特点。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黄永玉先生回忆表叔沈从文写小说时说</w:t>
      </w:r>
      <w:r>
        <w:rPr>
          <w:rFonts w:ascii="Times New Roman" w:hAnsi="Times New Roman" w:cs="Times New Roman"/>
        </w:rPr>
        <w:t>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他真是太认真了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十次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二十次地改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文字音节上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用法上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一而再地变换写法</w:t>
      </w:r>
      <w:r>
        <w:rPr>
          <w:rFonts w:ascii="Times New Roman" w:hAnsi="Times New Roman" w:cs="Times New Roman"/>
        </w:rPr>
        <w:t>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文中加点的词具有怎样的特点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试举两例加以分析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在任何情形下总不落空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句中的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总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虽然带有夸张的成分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却能充分表现出顺顺游泳本领的高超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这作爸爸的便解嘲似的向孩子们说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句中的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解嘲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一词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表现了顺顺对孩子们游水本领的认可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很迅速地向下游长潭射去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句中的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射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生动形象地表现了船行之快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与前面的比喻相搭配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让一些人开心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也让一些人皱眉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句中的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开心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指的是那些参加了端午节龙船比赛和看到这热闹场面的人</w:t>
      </w:r>
      <w:r>
        <w:rPr>
          <w:rFonts w:ascii="Times New Roman" w:hAnsi="Times New Roman" w:cs="Times New Roman"/>
        </w:rPr>
        <w:t>，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皱眉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指的是那些思念亲人的人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生动形象地写出了人物的心理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此题考查对作品语言的鉴赏，这些词在表意上都具有一定特色，分析鉴赏时要结合前后语境。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有人这样评价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沈从文对现代小说艺术的突出贡献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在于创造了非常有艺术个性的</w:t>
      </w:r>
      <w:r w:rsidRPr="00D43FE8">
        <w:rPr>
          <w:rFonts w:ascii="Times New Roman" w:hAnsi="Times New Roman" w:cs="Times New Roman"/>
        </w:rPr>
        <w:lastRenderedPageBreak/>
        <w:t>抒情小说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他的小说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纯情人物的设置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自然景物与人事民俗的融合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作者人生体验的投射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加上水一般流动的抒情笔致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共同造成现实与梦幻水乳交融的意境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请结合课文中的有关内容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简要归纳沈从文小说的语言特点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如水一般的抒情笔致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语言柔和清丽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明净澄澈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自然流畅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平缓深远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充溢荡漾着水的气息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语言既质朴自然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又浮沉蕴藉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以诗如散文的凝重</w:t>
      </w:r>
      <w:r>
        <w:rPr>
          <w:rFonts w:ascii="Times New Roman" w:hAnsi="Times New Roman" w:cs="Times New Roman"/>
        </w:rPr>
        <w:t>、</w:t>
      </w:r>
      <w:r w:rsidRPr="00D43FE8">
        <w:rPr>
          <w:rFonts w:ascii="Times New Roman" w:hAnsi="Times New Roman" w:cs="Times New Roman"/>
        </w:rPr>
        <w:t>情致融入乡土写实小说的写作中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产生了纯和真的美文效果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描写人的内心活动和人际交流的语言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质朴真诚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内蕴丰富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意味深长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《边城》的环境、风情、人物的对话以及由语言所创造的翠</w:t>
      </w:r>
      <w:proofErr w:type="gramStart"/>
      <w:r w:rsidRPr="00D43FE8">
        <w:rPr>
          <w:rFonts w:ascii="Times New Roman" w:eastAsia="仿宋_GB2312" w:hAnsi="Times New Roman" w:cs="Times New Roman"/>
        </w:rPr>
        <w:t>翠</w:t>
      </w:r>
      <w:proofErr w:type="gramEnd"/>
      <w:r w:rsidRPr="00D43FE8">
        <w:rPr>
          <w:rFonts w:ascii="Times New Roman" w:eastAsia="仿宋_GB2312" w:hAnsi="Times New Roman" w:cs="Times New Roman"/>
        </w:rPr>
        <w:t>、老船夫，无不显示着绿色的水的气息；《边城》中对小溪、白塔、老船工工作的渡口环境、祖孙的心态和话语交流的描写，都富有诗情画意的散文之美。描写人的内心活动和人际交流的语言质朴真诚，内蕴丰富，意味深长，耐人寻味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三、类文阅读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20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阅读下面的小说，完成</w:t>
      </w:r>
      <w:r w:rsidRPr="00D43FE8">
        <w:rPr>
          <w:rFonts w:ascii="Times New Roman" w:eastAsia="黑体" w:hAnsi="Times New Roman" w:cs="Times New Roman"/>
        </w:rPr>
        <w:t>9</w:t>
      </w:r>
      <w:r w:rsidRPr="00D43FE8">
        <w:rPr>
          <w:rFonts w:ascii="Times New Roman" w:eastAsia="黑体" w:hAnsi="Times New Roman" w:cs="Times New Roman"/>
        </w:rPr>
        <w:t>～</w:t>
      </w:r>
      <w:r w:rsidRPr="00D43FE8">
        <w:rPr>
          <w:rFonts w:ascii="Times New Roman" w:eastAsia="黑体" w:hAnsi="Times New Roman" w:cs="Times New Roman"/>
        </w:rPr>
        <w:t>12</w:t>
      </w:r>
      <w:r w:rsidRPr="00D43FE8">
        <w:rPr>
          <w:rFonts w:ascii="Times New Roman" w:eastAsia="黑体" w:hAnsi="Times New Roman" w:cs="Times New Roman"/>
        </w:rPr>
        <w:t>题。</w:t>
      </w:r>
    </w:p>
    <w:p w:rsidR="00A357DA" w:rsidRDefault="00A357DA" w:rsidP="00A357D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eastAsia="隶书" w:hAnsi="Times New Roman" w:cs="Times New Roman"/>
        </w:rPr>
        <w:t>侯银匠</w:t>
      </w:r>
    </w:p>
    <w:p w:rsidR="00A357DA" w:rsidRDefault="00A357DA" w:rsidP="00A357D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汪曾祺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侯银匠</w:t>
      </w:r>
      <w:proofErr w:type="gramStart"/>
      <w:r w:rsidRPr="00D43FE8">
        <w:rPr>
          <w:rFonts w:ascii="Times New Roman" w:eastAsia="楷体_GB2312" w:hAnsi="Times New Roman" w:cs="Times New Roman"/>
        </w:rPr>
        <w:t>店特别</w:t>
      </w:r>
      <w:proofErr w:type="gramEnd"/>
      <w:r w:rsidRPr="00D43FE8">
        <w:rPr>
          <w:rFonts w:ascii="Times New Roman" w:eastAsia="楷体_GB2312" w:hAnsi="Times New Roman" w:cs="Times New Roman"/>
        </w:rPr>
        <w:t>处是附带出租花轿。银匠店出租花轿，不知是什么道理。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侯银匠中年丧妻，身边只有一个女儿侯菊。在同年的女孩子还只</w:t>
      </w:r>
      <w:proofErr w:type="gramStart"/>
      <w:r w:rsidRPr="00D43FE8">
        <w:rPr>
          <w:rFonts w:ascii="Times New Roman" w:eastAsia="楷体_GB2312" w:hAnsi="Times New Roman" w:cs="Times New Roman"/>
        </w:rPr>
        <w:t>知道抓</w:t>
      </w:r>
      <w:proofErr w:type="gramEnd"/>
      <w:r w:rsidRPr="00D43FE8">
        <w:rPr>
          <w:rFonts w:ascii="Times New Roman" w:eastAsia="楷体_GB2312" w:hAnsi="Times New Roman" w:cs="Times New Roman"/>
        </w:rPr>
        <w:t>子儿、踢毽子的时候，她已经把</w:t>
      </w:r>
      <w:proofErr w:type="gramStart"/>
      <w:r w:rsidRPr="00D43FE8">
        <w:rPr>
          <w:rFonts w:ascii="Times New Roman" w:eastAsia="楷体_GB2312" w:hAnsi="Times New Roman" w:cs="Times New Roman"/>
        </w:rPr>
        <w:t>家务全撑了</w:t>
      </w:r>
      <w:proofErr w:type="gramEnd"/>
      <w:r w:rsidRPr="00D43FE8">
        <w:rPr>
          <w:rFonts w:ascii="Times New Roman" w:eastAsia="楷体_GB2312" w:hAnsi="Times New Roman" w:cs="Times New Roman"/>
        </w:rPr>
        <w:t>起来。开门扫地、</w:t>
      </w:r>
      <w:proofErr w:type="gramStart"/>
      <w:r w:rsidRPr="00D43FE8">
        <w:rPr>
          <w:rFonts w:ascii="Times New Roman" w:eastAsia="楷体_GB2312" w:hAnsi="Times New Roman" w:cs="Times New Roman"/>
        </w:rPr>
        <w:t>掸土抹</w:t>
      </w:r>
      <w:proofErr w:type="gramEnd"/>
      <w:r w:rsidRPr="00D43FE8">
        <w:rPr>
          <w:rFonts w:ascii="Times New Roman" w:eastAsia="楷体_GB2312" w:hAnsi="Times New Roman" w:cs="Times New Roman"/>
        </w:rPr>
        <w:t>桌、烧茶煮饭、浆洗缝补。事事都做得很精到。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一家有女百家求，头几年就不断有媒人来给侯菊提亲。侯银匠千挑万选，看定了开粮行陆家的老三。侯</w:t>
      </w:r>
      <w:proofErr w:type="gramStart"/>
      <w:r w:rsidRPr="00D43FE8">
        <w:rPr>
          <w:rFonts w:ascii="Times New Roman" w:eastAsia="楷体_GB2312" w:hAnsi="Times New Roman" w:cs="Times New Roman"/>
        </w:rPr>
        <w:t>银匠问菊子</w:t>
      </w:r>
      <w:proofErr w:type="gramEnd"/>
      <w:r w:rsidRPr="00D43FE8">
        <w:rPr>
          <w:rFonts w:ascii="Times New Roman" w:eastAsia="楷体_GB2312" w:hAnsi="Times New Roman" w:cs="Times New Roman"/>
        </w:rPr>
        <w:t>的意见，菊子说：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爹做主！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侯银匠拿出一张小照片，</w:t>
      </w:r>
      <w:proofErr w:type="gramStart"/>
      <w:r w:rsidRPr="00D43FE8">
        <w:rPr>
          <w:rFonts w:ascii="Times New Roman" w:eastAsia="楷体_GB2312" w:hAnsi="Times New Roman" w:cs="Times New Roman"/>
        </w:rPr>
        <w:t>让菊子</w:t>
      </w:r>
      <w:proofErr w:type="gramEnd"/>
      <w:r w:rsidRPr="00D43FE8">
        <w:rPr>
          <w:rFonts w:ascii="Times New Roman" w:eastAsia="楷体_GB2312" w:hAnsi="Times New Roman" w:cs="Times New Roman"/>
        </w:rPr>
        <w:t>看，菊子噗嗤一声笑了。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笑什么？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——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这个人我认得！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从菊子的神态上，银匠知道女儿是中意的。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定亲后，陆家不断派媒人来催婚。三天一催，五天一催。侯菊有点不耐烦：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总得给人家一点时间准备准备。</w:t>
      </w:r>
      <w:r w:rsidRPr="00D43FE8">
        <w:rPr>
          <w:rFonts w:hAnsi="宋体" w:cs="Times New Roman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侯银匠顺着女儿的意思，搜罗了点金子打了一对耳坠、一条金链子、一个戒指。侯菊说：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不是我稀罕金东西。大嫂子、二嫂子家里陪嫁的金首饰戴不完。我嫁过去，有个人来客往的，戴两件金的，也显得不过于寒碜。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侯银匠知道这也是给当爹的</w:t>
      </w:r>
      <w:proofErr w:type="gramStart"/>
      <w:r w:rsidRPr="00D43FE8">
        <w:rPr>
          <w:rFonts w:ascii="Times New Roman" w:eastAsia="楷体_GB2312" w:hAnsi="Times New Roman" w:cs="Times New Roman"/>
        </w:rPr>
        <w:t>做脸</w:t>
      </w:r>
      <w:proofErr w:type="gramEnd"/>
      <w:r w:rsidRPr="00D43FE8">
        <w:rPr>
          <w:rFonts w:ascii="Times New Roman" w:eastAsia="楷体_GB2312" w:hAnsi="Times New Roman" w:cs="Times New Roman"/>
        </w:rPr>
        <w:t>，于是加工细做，</w:t>
      </w:r>
      <w:r w:rsidRPr="00D43FE8">
        <w:rPr>
          <w:rFonts w:ascii="Times New Roman" w:eastAsia="楷体_GB2312" w:hAnsi="Times New Roman" w:cs="Times New Roman"/>
          <w:u w:val="single"/>
        </w:rPr>
        <w:t>心里有点甜，又有点苦</w:t>
      </w:r>
      <w:r w:rsidRPr="00D43FE8">
        <w:rPr>
          <w:rFonts w:ascii="Times New Roman" w:eastAsia="楷体_GB2312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爹</w:t>
      </w:r>
      <w:proofErr w:type="gramStart"/>
      <w:r w:rsidRPr="00D43FE8">
        <w:rPr>
          <w:rFonts w:ascii="Times New Roman" w:eastAsia="楷体_GB2312" w:hAnsi="Times New Roman" w:cs="Times New Roman"/>
        </w:rPr>
        <w:t>问菊子还要</w:t>
      </w:r>
      <w:proofErr w:type="gramEnd"/>
      <w:r w:rsidRPr="00D43FE8">
        <w:rPr>
          <w:rFonts w:ascii="Times New Roman" w:eastAsia="楷体_GB2312" w:hAnsi="Times New Roman" w:cs="Times New Roman"/>
        </w:rPr>
        <w:t>什么，菊子指指花轿，说：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我要这顶花轿。</w:t>
      </w:r>
      <w:r w:rsidRPr="00D43FE8">
        <w:rPr>
          <w:rFonts w:hAnsi="宋体" w:cs="Times New Roman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这是顶旧花轿，你要它干什么？</w:t>
      </w:r>
      <w:r w:rsidRPr="00D43FE8">
        <w:rPr>
          <w:rFonts w:hAnsi="宋体" w:cs="Times New Roman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我看了看，骨架都还是好的，我会把它变成一顶新的！</w:t>
      </w:r>
      <w:r w:rsidRPr="00D43FE8">
        <w:rPr>
          <w:rFonts w:hAnsi="宋体" w:cs="Times New Roman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侯菊动手改装花轿，买了大红缎子、各色丝绒，飞针走线，一天忙到晚。她</w:t>
      </w:r>
      <w:proofErr w:type="gramStart"/>
      <w:r w:rsidRPr="00D43FE8">
        <w:rPr>
          <w:rFonts w:ascii="Times New Roman" w:eastAsia="楷体_GB2312" w:hAnsi="Times New Roman" w:cs="Times New Roman"/>
        </w:rPr>
        <w:t>又请爹打</w:t>
      </w:r>
      <w:proofErr w:type="gramEnd"/>
      <w:r w:rsidRPr="00D43FE8">
        <w:rPr>
          <w:rFonts w:ascii="Times New Roman" w:eastAsia="楷体_GB2312" w:hAnsi="Times New Roman" w:cs="Times New Roman"/>
        </w:rPr>
        <w:t>了两串小银铃，作为飘带的坠脚。轿子一动，银铃碎响。轿子完工，很多人都来看。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转过年来，春暖花开，侯菊就坐了这顶手制的花轿出门。临上轿时，菊子说了声：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爹！您多保重。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</w:rPr>
        <w:t>鞭炮一响，老银匠的眼泪就下来了。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花轿没有再抬回来，侯菊把轿子留下了。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大嫂、二嫂家里都有钱。侯菊有什么呢？她有这顶花轿。全城的花轿，都不如侯菊的花轿鲜亮，接亲的人家都愿意租侯菊的。这样她每月都有进项。她把钱放在抽屉里，对丈夫说：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以后你要买书订杂志，要用钱，就从这抽屉里拿。</w:t>
      </w:r>
      <w:r w:rsidRPr="00D43FE8">
        <w:rPr>
          <w:rFonts w:hAnsi="宋体" w:cs="Times New Roman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陆家一天三顿饭都归侯菊管。陆家人多，众口难调。老大爱吃硬饭，老二爱吃烂饭，公公婆婆爱吃焖饭。侯菊竟能在一口锅里煮出三样饭。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公公婆婆都喜欢三儿媳妇。婆婆把米柜的钥匙交给了她，公公连粮行账簿都交给了她，她实际上成了陆家的当家媳妇。她才十七岁。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侯银匠有时以为女儿还在身边。他的灯盏</w:t>
      </w:r>
      <w:proofErr w:type="gramStart"/>
      <w:r w:rsidRPr="00D43FE8">
        <w:rPr>
          <w:rFonts w:ascii="Times New Roman" w:eastAsia="楷体_GB2312" w:hAnsi="Times New Roman" w:cs="Times New Roman"/>
        </w:rPr>
        <w:t>里油快干</w:t>
      </w:r>
      <w:proofErr w:type="gramEnd"/>
      <w:r w:rsidRPr="00D43FE8">
        <w:rPr>
          <w:rFonts w:ascii="Times New Roman" w:eastAsia="楷体_GB2312" w:hAnsi="Times New Roman" w:cs="Times New Roman"/>
        </w:rPr>
        <w:t>了，就大声喊：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楷体_GB2312" w:hAnsi="Times New Roman" w:cs="Times New Roman"/>
        </w:rPr>
        <w:t>菊子！给我拿点油来！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楷体_GB2312" w:hAnsi="Times New Roman" w:cs="Times New Roman"/>
          <w:u w:val="single"/>
        </w:rPr>
        <w:t>及至无人应声，才一个人笑了：</w:t>
      </w:r>
      <w:r w:rsidRPr="00D43FE8">
        <w:rPr>
          <w:rFonts w:hAnsi="宋体" w:cs="Times New Roman"/>
          <w:u w:val="single"/>
        </w:rPr>
        <w:t>“</w:t>
      </w:r>
      <w:r w:rsidRPr="00D43FE8">
        <w:rPr>
          <w:rFonts w:ascii="Times New Roman" w:eastAsia="楷体_GB2312" w:hAnsi="Times New Roman" w:cs="Times New Roman"/>
          <w:u w:val="single"/>
        </w:rPr>
        <w:t>老了！糊涂了！</w:t>
      </w:r>
      <w:r w:rsidRPr="00D43FE8">
        <w:rPr>
          <w:rFonts w:hAnsi="宋体" w:cs="Times New Roman"/>
          <w:u w:val="single"/>
        </w:rPr>
        <w:t>”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女儿有时提了两瓶酒回来看他，椅子还没有坐热就匆匆忙忙走了，陆家一刻也离不开她。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侯银匠不会打牌，也不会下棋，他能喝一点酒，也不多，而且喝的是慢酒。两块茶干，二两酒，就够他消磨一晚上。侯银匠忽然想起两句唐诗，那是他</w:t>
      </w:r>
      <w:proofErr w:type="gramStart"/>
      <w:r w:rsidRPr="00D43FE8">
        <w:rPr>
          <w:rFonts w:ascii="Times New Roman" w:eastAsia="楷体_GB2312" w:hAnsi="Times New Roman" w:cs="Times New Roman"/>
        </w:rPr>
        <w:t>錾</w:t>
      </w:r>
      <w:proofErr w:type="gramEnd"/>
      <w:r w:rsidRPr="00D43FE8">
        <w:rPr>
          <w:rFonts w:ascii="Times New Roman" w:eastAsia="楷体_GB2312" w:hAnsi="Times New Roman" w:cs="Times New Roman"/>
        </w:rPr>
        <w:t>在银簪子上的。想起这两</w:t>
      </w:r>
      <w:r w:rsidRPr="00D43FE8">
        <w:rPr>
          <w:rFonts w:ascii="Times New Roman" w:eastAsia="楷体_GB2312" w:hAnsi="Times New Roman" w:cs="Times New Roman"/>
        </w:rPr>
        <w:lastRenderedPageBreak/>
        <w:t>句诗，有点文不对题：姑苏城外寒山寺，夜半钟声到客船。</w:t>
      </w:r>
      <w:r>
        <w:rPr>
          <w:rFonts w:ascii="Times New Roman" w:eastAsia="仿宋_GB2312" w:hAnsi="Times New Roman" w:cs="Times New Roman"/>
        </w:rPr>
        <w:t>(</w:t>
      </w:r>
      <w:r w:rsidRPr="00D43FE8">
        <w:rPr>
          <w:rFonts w:ascii="Times New Roman" w:eastAsia="仿宋_GB2312" w:hAnsi="Times New Roman" w:cs="Times New Roman"/>
        </w:rPr>
        <w:t>选自《汪曾祺全集》，有删改</w:t>
      </w:r>
      <w:r>
        <w:rPr>
          <w:rFonts w:ascii="Times New Roman" w:eastAsia="仿宋_GB2312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小说第二段</w:t>
      </w:r>
      <w:r>
        <w:rPr>
          <w:rFonts w:ascii="Times New Roman" w:hAnsi="Times New Roman" w:cs="Times New Roman"/>
        </w:rPr>
        <w:t>(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侯银匠中年丧妻</w:t>
      </w:r>
      <w:r w:rsidRPr="00D43FE8">
        <w:rPr>
          <w:rFonts w:hAnsi="宋体" w:cs="Times New Roman"/>
        </w:rPr>
        <w:t>……</w:t>
      </w:r>
      <w:r w:rsidRPr="00D43FE8">
        <w:rPr>
          <w:rFonts w:ascii="Times New Roman" w:hAnsi="Times New Roman" w:cs="Times New Roman"/>
        </w:rPr>
        <w:t>很精到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对全文情节展开有什么作用</w:t>
      </w:r>
      <w:r>
        <w:rPr>
          <w:rFonts w:ascii="Times New Roman" w:hAnsi="Times New Roman" w:cs="Times New Roman"/>
        </w:rPr>
        <w:t>？</w:t>
      </w:r>
      <w:r w:rsidRPr="00D43FE8">
        <w:rPr>
          <w:rFonts w:ascii="Times New Roman" w:hAnsi="Times New Roman" w:cs="Times New Roman"/>
        </w:rPr>
        <w:t>请具体说明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4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从父女相依为命着眼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为下文选女婿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打陪嫁首饰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女儿出嫁后父亲的孤独这些情节提供依据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从突出侯菊的精细能干着眼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为写侯菊改装花轿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出租花轿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成为当家媳妇等情节提供依据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解答此题要通读全文，把握小说的故事情节，看情节的发展如何为塑造人物服务。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文中画线的两处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分别表现了侯银匠什么样的情感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甜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因为女儿终于长大成人了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嫁了个好人家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女儿有了</w:t>
      </w:r>
      <w:proofErr w:type="gramStart"/>
      <w:r w:rsidRPr="00D43FE8">
        <w:rPr>
          <w:rFonts w:ascii="Times New Roman" w:hAnsi="Times New Roman" w:cs="Times New Roman"/>
        </w:rPr>
        <w:t>个</w:t>
      </w:r>
      <w:proofErr w:type="gramEnd"/>
      <w:r w:rsidRPr="00D43FE8">
        <w:rPr>
          <w:rFonts w:ascii="Times New Roman" w:hAnsi="Times New Roman" w:cs="Times New Roman"/>
        </w:rPr>
        <w:t>好归宿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可以为自己女儿打首饰了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苦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女儿出嫁后自己会很孤独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女儿出嫁也只能给这点首饰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深沉的思念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难言的孤独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自我安慰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结合上下文，从深层次理解，为何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苦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，为何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甜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；叫人无应，为何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eastAsia="仿宋_GB2312" w:hAnsi="Times New Roman" w:cs="Times New Roman"/>
        </w:rPr>
        <w:t>一个人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eastAsia="仿宋_GB2312" w:hAnsi="Times New Roman" w:cs="Times New Roman"/>
        </w:rPr>
        <w:t>笑了，这是一种怎样的心情？思考这些问题，不难得出答案。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小说中的花轿与刻画侯菊的形象有密切关系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6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要花轿早有打算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改装花轿心灵手巧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出租花轿善于经营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贤惠体贴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小说中的花轿在文中起着非常重要的作用，可以从中发现作者表现人物的艺术匠心。文中侯菊出嫁前要顶旧花轿，继而又把它变成新的，到后来出嫁后接亲的人都愿意租侯菊的花轿，都说明了侯菊有经营意识等。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小说题为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侯银匠</w:t>
      </w:r>
      <w:r w:rsidRPr="00D43FE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但写侯菊的文字多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请结合全文探究作者这样安排的理由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eastAsia="黑体"/>
        </w:rPr>
        <w:t>答案</w:t>
      </w:r>
      <w:r>
        <w:rPr>
          <w:rFonts w:eastAsia="黑体"/>
        </w:rPr>
        <w:t xml:space="preserve">　</w:t>
      </w:r>
      <w:r>
        <w:t>(</w:t>
      </w:r>
      <w:r w:rsidRPr="00D43FE8">
        <w:t>1</w:t>
      </w:r>
      <w:r>
        <w:t>)</w:t>
      </w:r>
      <w:r w:rsidRPr="00D43FE8">
        <w:t>小说的主旨是表现侯银匠</w:t>
      </w:r>
      <w:r>
        <w:t>，</w:t>
      </w:r>
      <w:r w:rsidRPr="00D43FE8">
        <w:t>侯家父女相依为命</w:t>
      </w:r>
      <w:r>
        <w:t>，</w:t>
      </w:r>
      <w:r w:rsidRPr="00D43FE8">
        <w:t>侯菊继承了父亲的精细</w:t>
      </w:r>
      <w:r>
        <w:t>、</w:t>
      </w:r>
      <w:r w:rsidRPr="00D43FE8">
        <w:t>勤劳等品质</w:t>
      </w:r>
      <w:r>
        <w:t>，</w:t>
      </w:r>
      <w:r w:rsidRPr="00D43FE8">
        <w:t>写侯菊就是表现侯银匠</w:t>
      </w:r>
      <w:r>
        <w:t>。(</w:t>
      </w:r>
      <w:r w:rsidRPr="00D43FE8">
        <w:t>2</w:t>
      </w:r>
      <w:r>
        <w:t>)</w:t>
      </w:r>
      <w:r w:rsidRPr="00D43FE8">
        <w:t>女儿出嫁是他生活中的大事</w:t>
      </w:r>
      <w:r>
        <w:t>，</w:t>
      </w:r>
      <w:r w:rsidRPr="00D43FE8">
        <w:t>更多描写此时此刻的情景</w:t>
      </w:r>
      <w:r>
        <w:t>，</w:t>
      </w:r>
      <w:r w:rsidRPr="00D43FE8">
        <w:t>重点突出</w:t>
      </w:r>
      <w:r>
        <w:t>，</w:t>
      </w:r>
      <w:r w:rsidRPr="00D43FE8">
        <w:t>可以避免平铺直叙</w:t>
      </w:r>
      <w:r>
        <w:t>。(</w:t>
      </w:r>
      <w:r w:rsidRPr="00D43FE8">
        <w:t>3</w:t>
      </w:r>
      <w:r>
        <w:t>)</w:t>
      </w:r>
      <w:r w:rsidRPr="00D43FE8">
        <w:t>作者截取侯菊出嫁前后的片段</w:t>
      </w:r>
      <w:r>
        <w:t>，</w:t>
      </w:r>
      <w:r w:rsidRPr="00D43FE8">
        <w:t>正面描写侯菊</w:t>
      </w:r>
      <w:r>
        <w:t>，</w:t>
      </w:r>
      <w:r w:rsidRPr="00D43FE8">
        <w:t>间接</w:t>
      </w:r>
      <w:proofErr w:type="gramStart"/>
      <w:r w:rsidRPr="00D43FE8">
        <w:t>烘托出侯银匠</w:t>
      </w:r>
      <w:proofErr w:type="gramEnd"/>
      <w:r w:rsidRPr="00D43FE8">
        <w:t>的人生况味</w:t>
      </w:r>
      <w:r>
        <w:t>。(</w:t>
      </w:r>
      <w:r w:rsidRPr="00D43FE8">
        <w:t>4</w:t>
      </w:r>
      <w:r>
        <w:t>)</w:t>
      </w:r>
      <w:r w:rsidRPr="00D43FE8">
        <w:t>作者明写侯菊</w:t>
      </w:r>
      <w:r>
        <w:t>，</w:t>
      </w:r>
      <w:proofErr w:type="gramStart"/>
      <w:r w:rsidRPr="00D43FE8">
        <w:t>暗写侯银匠</w:t>
      </w:r>
      <w:proofErr w:type="gramEnd"/>
      <w:r>
        <w:t>，</w:t>
      </w:r>
      <w:r w:rsidRPr="00D43FE8">
        <w:t>以有形写无形</w:t>
      </w:r>
      <w:r>
        <w:t>，</w:t>
      </w:r>
      <w:r w:rsidRPr="00D43FE8">
        <w:t>更有情趣</w:t>
      </w:r>
      <w:r>
        <w:t>。(</w:t>
      </w:r>
      <w:r w:rsidRPr="00D43FE8">
        <w:t>5</w:t>
      </w:r>
      <w:r>
        <w:t>)</w:t>
      </w:r>
      <w:r w:rsidRPr="00D43FE8">
        <w:t>更多描写女儿出嫁前后的情景</w:t>
      </w:r>
      <w:r>
        <w:t>，</w:t>
      </w:r>
      <w:r w:rsidRPr="00D43FE8">
        <w:t>在人物关系中深刻表现中国传统的人情美</w:t>
      </w:r>
      <w:r>
        <w:t>、</w:t>
      </w:r>
      <w:r w:rsidRPr="00D43FE8">
        <w:t>人性美</w:t>
      </w:r>
      <w:r>
        <w:t>，</w:t>
      </w:r>
      <w:r w:rsidRPr="00D43FE8">
        <w:t>意味深长</w:t>
      </w:r>
      <w:r>
        <w:t>。</w:t>
      </w:r>
      <w:r>
        <w:rPr>
          <w:rFonts w:hint="eastAsia"/>
        </w:rPr>
        <w:t xml:space="preserve"> </w:t>
      </w:r>
      <w:r w:rsidRPr="00D43FE8">
        <w:t>解析</w:t>
      </w:r>
      <w:r>
        <w:t xml:space="preserve">　</w:t>
      </w:r>
      <w:r w:rsidRPr="00D43FE8">
        <w:rPr>
          <w:rFonts w:eastAsia="仿宋_GB2312"/>
        </w:rPr>
        <w:t>小说的主题是小说的灵魂，是作者写作目的之所在，也是作品的价值意义之所在。从整篇小说看，题为</w:t>
      </w:r>
      <w:r w:rsidRPr="00D43FE8">
        <w:rPr>
          <w:rFonts w:hAnsi="宋体"/>
        </w:rPr>
        <w:t>“</w:t>
      </w:r>
      <w:r w:rsidRPr="00D43FE8">
        <w:rPr>
          <w:rFonts w:eastAsia="仿宋_GB2312"/>
        </w:rPr>
        <w:t>侯银匠</w:t>
      </w:r>
      <w:r w:rsidRPr="00D43FE8">
        <w:rPr>
          <w:rFonts w:hAnsi="宋体"/>
        </w:rPr>
        <w:t>”</w:t>
      </w:r>
      <w:r w:rsidRPr="00D43FE8">
        <w:rPr>
          <w:rFonts w:eastAsia="仿宋_GB2312"/>
        </w:rPr>
        <w:t>，但多写侯菊，这是作者的巧妙安排，从某种程度上说，是借侯菊来表现侯银匠。故事情节围绕嫁</w:t>
      </w:r>
      <w:proofErr w:type="gramStart"/>
      <w:r w:rsidRPr="00D43FE8">
        <w:rPr>
          <w:rFonts w:eastAsia="仿宋_GB2312"/>
        </w:rPr>
        <w:t>前嫁后</w:t>
      </w:r>
      <w:proofErr w:type="gramEnd"/>
      <w:r w:rsidRPr="00D43FE8">
        <w:rPr>
          <w:rFonts w:eastAsia="仿宋_GB2312"/>
        </w:rPr>
        <w:t>的侯菊而写，更能体现小说主旨。</w:t>
      </w:r>
      <w:r>
        <w:t>(</w:t>
      </w:r>
      <w:r w:rsidRPr="00D43FE8">
        <w:t>人教</w:t>
      </w:r>
      <w:proofErr w:type="gramStart"/>
      <w:r w:rsidRPr="00D43FE8">
        <w:t>版课标</w:t>
      </w:r>
      <w:proofErr w:type="gramEnd"/>
      <w:r w:rsidRPr="00D43FE8">
        <w:t>通用区</w:t>
      </w:r>
      <w:r>
        <w:t>)</w:t>
      </w:r>
      <w:r>
        <w:rPr>
          <w:rFonts w:ascii="Times New Roman" w:hAnsi="Times New Roman" w:cs="Times New Roman"/>
        </w:rPr>
        <w:t xml:space="preserve"> 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四、语言运用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10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每小题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3FE8">
        <w:rPr>
          <w:rFonts w:ascii="Times New Roman" w:eastAsia="黑体" w:hAnsi="Times New Roman" w:cs="Times New Roman"/>
        </w:rPr>
        <w:t>2010·</w:t>
      </w:r>
      <w:r w:rsidRPr="00D43FE8">
        <w:rPr>
          <w:rFonts w:ascii="Times New Roman" w:eastAsia="黑体" w:hAnsi="Times New Roman" w:cs="Times New Roman"/>
        </w:rPr>
        <w:t>河南实验中学期中检测</w:t>
      </w:r>
      <w:r>
        <w:rPr>
          <w:rFonts w:ascii="Times New Roman" w:eastAsia="黑体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按照要求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把下面的四句话从两个角度改写成两句话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并保留原有信息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可酌情增减词语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①</w:t>
      </w:r>
      <w:r w:rsidRPr="00D43FE8">
        <w:rPr>
          <w:rFonts w:ascii="Times New Roman" w:hAnsi="Times New Roman" w:cs="Times New Roman"/>
        </w:rPr>
        <w:t>《边城》是我国现代文学史上被誉为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一颗千古不磨的珠玉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的中篇小说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②</w:t>
      </w:r>
      <w:r w:rsidRPr="00D43FE8">
        <w:rPr>
          <w:rFonts w:ascii="Times New Roman" w:hAnsi="Times New Roman" w:cs="Times New Roman"/>
        </w:rPr>
        <w:t>沈从文是中篇小说《边城》的作者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③</w:t>
      </w:r>
      <w:r w:rsidRPr="00D43FE8">
        <w:rPr>
          <w:rFonts w:ascii="Times New Roman" w:hAnsi="Times New Roman" w:cs="Times New Roman"/>
        </w:rPr>
        <w:t>小说叙述了翠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与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送的爱情悲剧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hAnsi="宋体" w:cs="Times New Roman"/>
        </w:rPr>
        <w:t>④</w:t>
      </w:r>
      <w:r w:rsidRPr="00D43FE8">
        <w:rPr>
          <w:rFonts w:ascii="Times New Roman" w:hAnsi="Times New Roman" w:cs="Times New Roman"/>
        </w:rPr>
        <w:t>湘西秀丽的风光和质朴的人情被小说生动地描写了出来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以《边城》为主语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以沈从文为主语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《边城》是沈从文创作的我国现代文学史上被誉为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一颗千古不磨的珠玉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的中篇小说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它叙述了翠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与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送的爱情悲剧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生动地描写了湘西秀丽的风光和质朴的人情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我国现代文学史上被誉为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一颗千古不磨的珠玉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的《边城》是沈从文创作的中篇小</w:t>
      </w:r>
      <w:r w:rsidRPr="00D43FE8">
        <w:rPr>
          <w:rFonts w:ascii="Times New Roman" w:hAnsi="Times New Roman" w:cs="Times New Roman"/>
        </w:rPr>
        <w:lastRenderedPageBreak/>
        <w:t>说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它叙述了翠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与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送的爱情悲剧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生动地描写了湘西秀丽的风光和质朴的人情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3FE8">
        <w:rPr>
          <w:rFonts w:ascii="Times New Roman" w:hAnsi="Times New Roman" w:cs="Times New Roman"/>
        </w:rPr>
        <w:t>沈从文是我国现代文学史上被誉为</w:t>
      </w:r>
      <w:r w:rsidRPr="00D43FE8">
        <w:rPr>
          <w:rFonts w:hAnsi="宋体" w:cs="Times New Roman"/>
        </w:rPr>
        <w:t>“</w:t>
      </w:r>
      <w:r w:rsidRPr="00D43FE8">
        <w:rPr>
          <w:rFonts w:ascii="Times New Roman" w:hAnsi="Times New Roman" w:cs="Times New Roman"/>
        </w:rPr>
        <w:t>一颗千古不磨的珠玉</w:t>
      </w:r>
      <w:r w:rsidRPr="00D43FE8">
        <w:rPr>
          <w:rFonts w:hAnsi="宋体" w:cs="Times New Roman"/>
        </w:rPr>
        <w:t>”</w:t>
      </w:r>
      <w:r w:rsidRPr="00D43FE8">
        <w:rPr>
          <w:rFonts w:ascii="Times New Roman" w:hAnsi="Times New Roman" w:cs="Times New Roman"/>
        </w:rPr>
        <w:t>的中篇小说《边城》的作者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在小说中他讲述了翠</w:t>
      </w:r>
      <w:proofErr w:type="gramStart"/>
      <w:r w:rsidRPr="00D43FE8">
        <w:rPr>
          <w:rFonts w:ascii="Times New Roman" w:hAnsi="Times New Roman" w:cs="Times New Roman"/>
        </w:rPr>
        <w:t>翠</w:t>
      </w:r>
      <w:proofErr w:type="gramEnd"/>
      <w:r w:rsidRPr="00D43FE8">
        <w:rPr>
          <w:rFonts w:ascii="Times New Roman" w:hAnsi="Times New Roman" w:cs="Times New Roman"/>
        </w:rPr>
        <w:t>与</w:t>
      </w:r>
      <w:proofErr w:type="gramStart"/>
      <w:r w:rsidRPr="00D43FE8">
        <w:rPr>
          <w:rFonts w:ascii="Times New Roman" w:hAnsi="Times New Roman" w:cs="Times New Roman"/>
        </w:rPr>
        <w:t>傩</w:t>
      </w:r>
      <w:proofErr w:type="gramEnd"/>
      <w:r w:rsidRPr="00D43FE8">
        <w:rPr>
          <w:rFonts w:ascii="Times New Roman" w:hAnsi="Times New Roman" w:cs="Times New Roman"/>
        </w:rPr>
        <w:t>送的爱情悲剧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生动地描写了湘西秀丽的风光和质朴的人情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本题关键是看什么做主语，然后再组织这四句话，把主谓</w:t>
      </w:r>
      <w:proofErr w:type="gramStart"/>
      <w:r w:rsidRPr="00D43FE8">
        <w:rPr>
          <w:rFonts w:ascii="Times New Roman" w:eastAsia="仿宋_GB2312" w:hAnsi="Times New Roman" w:cs="Times New Roman"/>
        </w:rPr>
        <w:t>宾</w:t>
      </w:r>
      <w:proofErr w:type="gramEnd"/>
      <w:r w:rsidRPr="00D43FE8">
        <w:rPr>
          <w:rFonts w:ascii="Times New Roman" w:eastAsia="仿宋_GB2312" w:hAnsi="Times New Roman" w:cs="Times New Roman"/>
        </w:rPr>
        <w:t>搭配正确，再合理添加枝叶成分。一定不能出现语法错误，更不能更改原有信息。这是属于典型的短句变为长句的题目，注意整句话的谐调一致。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D43FE8">
        <w:rPr>
          <w:rFonts w:ascii="Times New Roman" w:hAnsi="Times New Roman" w:cs="Times New Roman"/>
        </w:rPr>
        <w:t>将下面的一段话改写为句式整齐的一段话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43FE8">
        <w:rPr>
          <w:rFonts w:ascii="Times New Roman" w:hAnsi="Times New Roman" w:cs="Times New Roman"/>
        </w:rPr>
        <w:t>可适当更换词语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但不能改变原意</w:t>
      </w:r>
      <w:r>
        <w:rPr>
          <w:rFonts w:ascii="Times New Roman" w:hAnsi="Times New Roman" w:cs="Times New Roman"/>
        </w:rPr>
        <w:t>)(</w:t>
      </w:r>
      <w:r w:rsidRPr="00D43FE8">
        <w:rPr>
          <w:rFonts w:ascii="Times New Roman" w:hAnsi="Times New Roman" w:cs="Times New Roman"/>
        </w:rPr>
        <w:t>5</w:t>
      </w:r>
      <w:r w:rsidRPr="00D43FE8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楷体_GB2312" w:hAnsi="Times New Roman" w:cs="Times New Roman"/>
        </w:rPr>
        <w:t>边城是一幅五彩的画，她如诗，她又像一曲婉转的歌。假如置身其中，浑身的污垢自然澄清，日常的烦恼可以洗尽。她可以冲散劳累和忧愁，她还能滋润我们的心灵，留下甜蜜与欢乐。我爱边城的美，也爱她的奉献与辛勤，同样也爱她的有滋有味与不倦拼搏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________________________________________________________________________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D43FE8">
        <w:rPr>
          <w:rFonts w:ascii="Times New Roman" w:hAnsi="Times New Roman" w:cs="Times New Roman"/>
        </w:rPr>
        <w:t>边城真美啊</w:t>
      </w:r>
      <w:r>
        <w:rPr>
          <w:rFonts w:ascii="Times New Roman" w:hAnsi="Times New Roman" w:cs="Times New Roman"/>
        </w:rPr>
        <w:t>！</w:t>
      </w:r>
      <w:r w:rsidRPr="00D43FE8">
        <w:rPr>
          <w:rFonts w:ascii="Times New Roman" w:hAnsi="Times New Roman" w:cs="Times New Roman"/>
        </w:rPr>
        <w:t>美得像一幅五彩的画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又像是一首灵动的诗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还像一曲婉转的歌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这种美澄清了我们浑身的污垢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洗尽了我们日常的烦恼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冲散了我们的劳累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带走了我们的忧愁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滋润了心灵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留下了快乐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留下了甜蜜</w:t>
      </w:r>
      <w:r>
        <w:rPr>
          <w:rFonts w:ascii="Times New Roman" w:hAnsi="Times New Roman" w:cs="Times New Roman"/>
        </w:rPr>
        <w:t>。</w:t>
      </w:r>
      <w:r w:rsidRPr="00D43FE8">
        <w:rPr>
          <w:rFonts w:ascii="Times New Roman" w:hAnsi="Times New Roman" w:cs="Times New Roman"/>
        </w:rPr>
        <w:t>我爱边城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爱她的美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我爱她的奉献</w:t>
      </w:r>
      <w:r>
        <w:rPr>
          <w:rFonts w:ascii="Times New Roman" w:hAnsi="Times New Roman" w:cs="Times New Roman"/>
        </w:rPr>
        <w:t>，</w:t>
      </w:r>
      <w:r w:rsidRPr="00D43FE8">
        <w:rPr>
          <w:rFonts w:ascii="Times New Roman" w:hAnsi="Times New Roman" w:cs="Times New Roman"/>
        </w:rPr>
        <w:t>爱她的辛勤</w:t>
      </w:r>
      <w:r>
        <w:rPr>
          <w:rFonts w:ascii="Times New Roman" w:hAnsi="Times New Roman" w:cs="Times New Roman"/>
        </w:rPr>
        <w:t>；</w:t>
      </w:r>
      <w:r w:rsidRPr="00D43FE8">
        <w:rPr>
          <w:rFonts w:ascii="Times New Roman" w:hAnsi="Times New Roman" w:cs="Times New Roman"/>
        </w:rPr>
        <w:t>我爱她的有滋有味与不倦拼搏</w:t>
      </w:r>
      <w:r>
        <w:rPr>
          <w:rFonts w:ascii="Times New Roman" w:hAnsi="Times New Roman" w:cs="Times New Roman"/>
        </w:rPr>
        <w:t>。</w: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D43FE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3FE8">
        <w:rPr>
          <w:rFonts w:ascii="Times New Roman" w:eastAsia="仿宋_GB2312" w:hAnsi="Times New Roman" w:cs="Times New Roman"/>
        </w:rPr>
        <w:t>这段文字有两项大的内容：一是说边城的美，一是说我爱边城的美。抓住这两项内容，不难</w:t>
      </w:r>
      <w:proofErr w:type="gramStart"/>
      <w:r w:rsidRPr="00D43FE8">
        <w:rPr>
          <w:rFonts w:ascii="Times New Roman" w:eastAsia="仿宋_GB2312" w:hAnsi="Times New Roman" w:cs="Times New Roman"/>
        </w:rPr>
        <w:t>作出</w:t>
      </w:r>
      <w:proofErr w:type="gramEnd"/>
      <w:r w:rsidRPr="00D43FE8">
        <w:rPr>
          <w:rFonts w:ascii="Times New Roman" w:eastAsia="仿宋_GB2312" w:hAnsi="Times New Roman" w:cs="Times New Roman"/>
        </w:rPr>
        <w:t>合理的回答。</w:t>
      </w:r>
    </w:p>
    <w:p w:rsidR="00A357DA" w:rsidRDefault="00A357DA" w:rsidP="00A357DA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D43FE8">
        <w:rPr>
          <w:rFonts w:ascii="Times New Roman" w:hAnsi="Times New Roman" w:cs="Times New Roman"/>
        </w:rPr>
        <w:br w:type="page"/>
      </w:r>
      <w:r>
        <w:rPr>
          <w:noProof/>
        </w:rPr>
        <w:lastRenderedPageBreak/>
        <w:pict>
          <v:shape id="_x0000_s1026" type="#_x0000_t75" style="position:absolute;left:0;text-align:left;margin-left:0;margin-top:0;width:238.5pt;height:24.75pt;z-index:-1;mso-position-horizontal:left" wrapcoords="-68 0 -68 20945 21600 20945 21600 0 -68 0">
            <v:imagedata r:id="rId8" r:href="rId9"/>
            <w10:wrap type="tight"/>
          </v:shape>
        </w:pict>
      </w:r>
    </w:p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A357DA" w:rsidRPr="00D43FE8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085"/>
        <w:gridCol w:w="540"/>
        <w:gridCol w:w="540"/>
        <w:gridCol w:w="540"/>
        <w:gridCol w:w="720"/>
        <w:gridCol w:w="540"/>
        <w:gridCol w:w="540"/>
        <w:gridCol w:w="540"/>
        <w:gridCol w:w="540"/>
        <w:gridCol w:w="720"/>
        <w:gridCol w:w="720"/>
        <w:gridCol w:w="721"/>
      </w:tblGrid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1955" w:type="dxa"/>
            <w:gridSpan w:val="2"/>
            <w:vMerge w:val="restart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【示字旁】首笔右点要高昂，横</w:t>
            </w:r>
            <w:proofErr w:type="gramStart"/>
            <w:r w:rsidRPr="00D43FE8">
              <w:rPr>
                <w:rFonts w:ascii="Times New Roman" w:hAnsi="Times New Roman" w:cs="Times New Roman"/>
              </w:rPr>
              <w:t>撇横短</w:t>
            </w:r>
            <w:proofErr w:type="gramEnd"/>
            <w:r w:rsidRPr="00D43FE8">
              <w:rPr>
                <w:rFonts w:ascii="Times New Roman" w:hAnsi="Times New Roman" w:cs="Times New Roman"/>
              </w:rPr>
              <w:t>不宜长，竖为</w:t>
            </w:r>
            <w:proofErr w:type="gramStart"/>
            <w:r w:rsidRPr="00D43FE8">
              <w:rPr>
                <w:rFonts w:ascii="Times New Roman" w:hAnsi="Times New Roman" w:cs="Times New Roman"/>
              </w:rPr>
              <w:t>垂露须注意</w:t>
            </w:r>
            <w:proofErr w:type="gramEnd"/>
            <w:r w:rsidRPr="00D43FE8">
              <w:rPr>
                <w:rFonts w:ascii="Times New Roman" w:hAnsi="Times New Roman" w:cs="Times New Roman"/>
              </w:rPr>
              <w:t>，末点要</w:t>
            </w:r>
            <w:proofErr w:type="gramStart"/>
            <w:r w:rsidRPr="00D43FE8">
              <w:rPr>
                <w:rFonts w:ascii="Times New Roman" w:hAnsi="Times New Roman" w:cs="Times New Roman"/>
              </w:rPr>
              <w:t>小不要低</w:t>
            </w:r>
            <w:proofErr w:type="gramEnd"/>
            <w:r w:rsidRPr="00D43FE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43FE8">
              <w:rPr>
                <w:rFonts w:ascii="Times New Roman" w:eastAsia="楷体_GB2312" w:hAnsi="Times New Roman" w:cs="Times New Roman"/>
              </w:rPr>
              <w:t>礻</w:t>
            </w:r>
            <w:proofErr w:type="gramEnd"/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43FE8">
              <w:rPr>
                <w:rFonts w:ascii="Times New Roman" w:eastAsia="楷体_GB2312" w:hAnsi="Times New Roman" w:cs="Times New Roman"/>
              </w:rPr>
              <w:t>礻</w:t>
            </w:r>
            <w:proofErr w:type="gramEnd"/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礼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礼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社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社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43FE8">
              <w:rPr>
                <w:rFonts w:ascii="Times New Roman" w:eastAsia="楷体_GB2312" w:hAnsi="Times New Roman" w:cs="Times New Roman"/>
              </w:rPr>
              <w:t>祁</w:t>
            </w:r>
            <w:proofErr w:type="gramEnd"/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43FE8">
              <w:rPr>
                <w:rFonts w:ascii="Times New Roman" w:eastAsia="楷体_GB2312" w:hAnsi="Times New Roman" w:cs="Times New Roman"/>
              </w:rPr>
              <w:t>祁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祖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eastAsia="楷体_GB2312" w:hAnsi="Times New Roman" w:cs="Times New Roman"/>
              </w:rPr>
              <w:t>祖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1955" w:type="dxa"/>
            <w:gridSpan w:val="2"/>
            <w:vMerge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我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只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想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造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希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腊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小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庙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，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这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神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庙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供</w:t>
            </w: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奉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hAnsi="宋体" w:cs="Times New Roman"/>
              </w:rPr>
              <w:t>“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人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ascii="Times New Roman" w:hAnsi="Times New Roman" w:cs="Times New Roman"/>
              </w:rPr>
              <w:t>性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43FE8">
              <w:rPr>
                <w:rFonts w:hAnsi="宋体" w:cs="Times New Roman"/>
              </w:rPr>
              <w:t>”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57DA" w:rsidRPr="00D43FE8" w:rsidTr="00A357DA">
        <w:tblPrEx>
          <w:tblCellMar>
            <w:top w:w="0" w:type="dxa"/>
            <w:bottom w:w="0" w:type="dxa"/>
          </w:tblCellMar>
        </w:tblPrEx>
        <w:trPr>
          <w:trHeight w:val="384"/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171E2E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A357DA" w:rsidRPr="00D43FE8" w:rsidRDefault="00A357DA" w:rsidP="00A357DA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57DA" w:rsidRDefault="00A357DA" w:rsidP="00A357DA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　　　</w:t>
      </w:r>
    </w:p>
    <w:p w:rsidR="00162AFD" w:rsidRDefault="00162AFD"/>
    <w:sectPr w:rsidR="0016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5D3" w:rsidRDefault="005525D3" w:rsidP="00CE17EC">
      <w:r>
        <w:separator/>
      </w:r>
    </w:p>
  </w:endnote>
  <w:endnote w:type="continuationSeparator" w:id="0">
    <w:p w:rsidR="005525D3" w:rsidRDefault="005525D3" w:rsidP="00CE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5D3" w:rsidRDefault="005525D3" w:rsidP="00CE17EC">
      <w:r>
        <w:separator/>
      </w:r>
    </w:p>
  </w:footnote>
  <w:footnote w:type="continuationSeparator" w:id="0">
    <w:p w:rsidR="005525D3" w:rsidRDefault="005525D3" w:rsidP="00CE1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57DA"/>
    <w:rsid w:val="00162AFD"/>
    <w:rsid w:val="005525D3"/>
    <w:rsid w:val="00A357DA"/>
    <w:rsid w:val="00CE17EC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7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A357DA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CE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E17EC"/>
    <w:rPr>
      <w:kern w:val="2"/>
      <w:sz w:val="18"/>
      <w:szCs w:val="18"/>
    </w:rPr>
  </w:style>
  <w:style w:type="paragraph" w:styleId="a5">
    <w:name w:val="footer"/>
    <w:basedOn w:val="a"/>
    <w:link w:val="Char0"/>
    <w:rsid w:val="00CE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E17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Administrator\Application%20Data\Microsoft\Word\&#35838;&#22530;&#25991;&#26412;&#20114;&#21160;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C:\Documents%20and%20Settings\Administrator\Application%20Data\Microsoft\Word\&#32451;&#20197;&#33268;&#29992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1632</Words>
  <Characters>9303</Characters>
  <Application>Microsoft Office Word</Application>
  <DocSecurity>0</DocSecurity>
  <Lines>77</Lines>
  <Paragraphs>21</Paragraphs>
  <ScaleCrop>false</ScaleCrop>
  <Company>微软公司</Company>
  <LinksUpToDate>false</LinksUpToDate>
  <CharactersWithSpaces>10914</CharactersWithSpaces>
  <SharedDoc>false</SharedDoc>
  <HLinks>
    <vt:vector size="12" baseType="variant">
      <vt:variant>
        <vt:i4>1551437500</vt:i4>
      </vt:variant>
      <vt:variant>
        <vt:i4>5118</vt:i4>
      </vt:variant>
      <vt:variant>
        <vt:i4>1025</vt:i4>
      </vt:variant>
      <vt:variant>
        <vt:i4>1</vt:i4>
      </vt:variant>
      <vt:variant>
        <vt:lpwstr>E:\同步练案\语文人教必修5\人教必修五练案\课堂文本互动.tif</vt:lpwstr>
      </vt:variant>
      <vt:variant>
        <vt:lpwstr/>
      </vt:variant>
      <vt:variant>
        <vt:i4>1005059912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Settings\Administrator\Application Data\Microsoft\Word\练以致用.TIF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中学教考网</dc:creator>
  <cp:lastModifiedBy>admin</cp:lastModifiedBy>
  <cp:revision>2</cp:revision>
  <dcterms:created xsi:type="dcterms:W3CDTF">2015-04-22T08:48:00Z</dcterms:created>
  <dcterms:modified xsi:type="dcterms:W3CDTF">2015-04-22T08:48:00Z</dcterms:modified>
</cp:coreProperties>
</file>