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A06" w:rsidRDefault="001D7A06" w:rsidP="001D7A06">
      <w:pPr>
        <w:pStyle w:val="2"/>
        <w:tabs>
          <w:tab w:val="left" w:pos="3402"/>
        </w:tabs>
        <w:spacing w:line="360" w:lineRule="auto"/>
        <w:jc w:val="center"/>
      </w:pPr>
      <w:r w:rsidRPr="00325BD6">
        <w:rPr>
          <w:rFonts w:ascii="Times New Roman" w:hAnsi="Times New Roman"/>
        </w:rPr>
        <w:t>考点综合提升练</w:t>
      </w:r>
      <w:r>
        <w:rPr>
          <w:rFonts w:ascii="Times New Roman" w:hAnsi="Times New Roman"/>
        </w:rPr>
        <w:t>(</w:t>
      </w:r>
      <w:r w:rsidRPr="00325BD6">
        <w:rPr>
          <w:rFonts w:ascii="Times New Roman" w:hAnsi="Times New Roman"/>
        </w:rPr>
        <w:t>一</w:t>
      </w:r>
      <w:r>
        <w:rPr>
          <w:rFonts w:ascii="Times New Roman" w:hAnsi="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一、阅读下面的文字，完成文后题目。</w:t>
      </w:r>
    </w:p>
    <w:p w:rsidR="001D7A06" w:rsidRDefault="001D7A06" w:rsidP="001D7A06">
      <w:pPr>
        <w:pStyle w:val="a3"/>
        <w:tabs>
          <w:tab w:val="left" w:pos="3402"/>
        </w:tabs>
        <w:snapToGrid w:val="0"/>
        <w:spacing w:line="360" w:lineRule="auto"/>
        <w:ind w:firstLineChars="200" w:firstLine="420"/>
        <w:jc w:val="center"/>
        <w:rPr>
          <w:rFonts w:ascii="Times New Roman" w:hAnsi="Times New Roman" w:cs="Times New Roman"/>
        </w:rPr>
      </w:pPr>
      <w:r w:rsidRPr="00325BD6">
        <w:rPr>
          <w:rFonts w:ascii="Times New Roman" w:eastAsia="隶书" w:hAnsi="Times New Roman" w:cs="Times New Roman"/>
        </w:rPr>
        <w:t>诗歌批评庸俗化</w:t>
      </w:r>
    </w:p>
    <w:p w:rsidR="001D7A06" w:rsidRDefault="001D7A06" w:rsidP="001D7A06">
      <w:pPr>
        <w:pStyle w:val="a3"/>
        <w:tabs>
          <w:tab w:val="left" w:pos="3402"/>
        </w:tabs>
        <w:snapToGrid w:val="0"/>
        <w:spacing w:line="360" w:lineRule="auto"/>
        <w:ind w:firstLineChars="200" w:firstLine="420"/>
        <w:jc w:val="center"/>
        <w:rPr>
          <w:rFonts w:ascii="Times New Roman" w:hAnsi="Times New Roman" w:cs="Times New Roman"/>
        </w:rPr>
      </w:pPr>
      <w:r w:rsidRPr="00325BD6">
        <w:rPr>
          <w:rFonts w:ascii="Times New Roman" w:hAnsi="Times New Roman" w:cs="Times New Roman"/>
        </w:rPr>
        <w:t>普</w:t>
      </w:r>
      <w:r>
        <w:rPr>
          <w:rFonts w:ascii="Times New Roman" w:hAnsi="Times New Roman" w:cs="Times New Roman"/>
        </w:rPr>
        <w:t xml:space="preserve">　</w:t>
      </w:r>
      <w:r w:rsidRPr="00325BD6">
        <w:rPr>
          <w:rFonts w:ascii="Times New Roman" w:hAnsi="Times New Roman" w:cs="Times New Roman"/>
        </w:rPr>
        <w:t>冬</w:t>
      </w:r>
    </w:p>
    <w:p w:rsidR="001D7A06" w:rsidRDefault="001D7A06" w:rsidP="001D7A06">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批评对作品的意义不言而喻。好的批评如同灯光，指引着作品从暗处走向前台。近些年的诗歌批评中，不乏这样的经典或中肯之作。但与此同时，诗歌批评庸俗化的趋势越来越明显，不少诗歌批评为了应酬需要，违心而作，学术含量可疑，甚至堕落为诗人小圈子里击鼓传花的游戏道具。这类批评对诗歌创作来说类同饮鸩止渴，还不如索性没有的好。</w:t>
      </w:r>
    </w:p>
    <w:p w:rsidR="001D7A06" w:rsidRDefault="001D7A06" w:rsidP="001D7A06">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批评庸俗化表现为诠释过度，脱离作品文本进行没有限度的</w:t>
      </w:r>
      <w:r w:rsidRPr="00325BD6">
        <w:rPr>
          <w:rFonts w:hAnsi="宋体" w:cs="Times New Roman"/>
        </w:rPr>
        <w:t>“</w:t>
      </w:r>
      <w:r w:rsidRPr="00325BD6">
        <w:rPr>
          <w:rFonts w:ascii="Times New Roman" w:eastAsia="楷体_GB2312" w:hAnsi="Times New Roman" w:cs="Times New Roman"/>
        </w:rPr>
        <w:t>再创造</w:t>
      </w:r>
      <w:r w:rsidRPr="00325BD6">
        <w:rPr>
          <w:rFonts w:hAnsi="宋体" w:cs="Times New Roman"/>
        </w:rPr>
        <w:t>”</w:t>
      </w:r>
      <w:r w:rsidRPr="00325BD6">
        <w:rPr>
          <w:rFonts w:ascii="Times New Roman" w:eastAsia="楷体_GB2312" w:hAnsi="Times New Roman" w:cs="Times New Roman"/>
        </w:rPr>
        <w:t>。一些平庸之作明明直白无味或佶屈聱牙，批评文章却写得天花乱坠，一再上演</w:t>
      </w:r>
      <w:r w:rsidRPr="00325BD6">
        <w:rPr>
          <w:rFonts w:hAnsi="宋体" w:cs="Times New Roman"/>
        </w:rPr>
        <w:t>“</w:t>
      </w:r>
      <w:r w:rsidRPr="00325BD6">
        <w:rPr>
          <w:rFonts w:ascii="Times New Roman" w:eastAsia="楷体_GB2312" w:hAnsi="Times New Roman" w:cs="Times New Roman"/>
        </w:rPr>
        <w:t>皇帝的新衣</w:t>
      </w:r>
      <w:r w:rsidRPr="00325BD6">
        <w:rPr>
          <w:rFonts w:hAnsi="宋体" w:cs="Times New Roman"/>
        </w:rPr>
        <w:t>”</w:t>
      </w:r>
      <w:r w:rsidRPr="00325BD6">
        <w:rPr>
          <w:rFonts w:ascii="Times New Roman" w:eastAsia="楷体_GB2312" w:hAnsi="Times New Roman" w:cs="Times New Roman"/>
        </w:rPr>
        <w:t>闹剧。这些批评牵强附会、肆意升华，外延无限扩张，乃至另起炉灶，使批评成为原创式的畅想，早已失去了与原作品的联系。</w:t>
      </w:r>
    </w:p>
    <w:p w:rsidR="001D7A06" w:rsidRDefault="001D7A06" w:rsidP="001D7A06">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批评庸俗化表现为一哄而上的羊群效应。有人提到</w:t>
      </w:r>
      <w:r w:rsidRPr="00325BD6">
        <w:rPr>
          <w:rFonts w:hAnsi="宋体" w:cs="Times New Roman"/>
        </w:rPr>
        <w:t>“</w:t>
      </w:r>
      <w:r w:rsidRPr="00325BD6">
        <w:rPr>
          <w:rFonts w:ascii="Times New Roman" w:eastAsia="楷体_GB2312" w:hAnsi="Times New Roman" w:cs="Times New Roman"/>
        </w:rPr>
        <w:t>疼痛</w:t>
      </w:r>
      <w:r w:rsidRPr="00325BD6">
        <w:rPr>
          <w:rFonts w:hAnsi="宋体" w:cs="Times New Roman"/>
        </w:rPr>
        <w:t>”</w:t>
      </w:r>
      <w:r w:rsidRPr="00325BD6">
        <w:rPr>
          <w:rFonts w:ascii="Times New Roman" w:eastAsia="楷体_GB2312" w:hAnsi="Times New Roman" w:cs="Times New Roman"/>
        </w:rPr>
        <w:t>，一时间无痛不成诗，非痛不好诗，翻开诗歌评论集，简直</w:t>
      </w:r>
      <w:r w:rsidRPr="00325BD6">
        <w:rPr>
          <w:rFonts w:hAnsi="宋体" w:cs="Times New Roman"/>
        </w:rPr>
        <w:t>“</w:t>
      </w:r>
      <w:r w:rsidRPr="00325BD6">
        <w:rPr>
          <w:rFonts w:ascii="Times New Roman" w:eastAsia="楷体_GB2312" w:hAnsi="Times New Roman" w:cs="Times New Roman"/>
        </w:rPr>
        <w:t>痛不欲生</w:t>
      </w:r>
      <w:r w:rsidRPr="00325BD6">
        <w:rPr>
          <w:rFonts w:hAnsi="宋体" w:cs="Times New Roman"/>
        </w:rPr>
        <w:t>”</w:t>
      </w:r>
      <w:r w:rsidRPr="00325BD6">
        <w:rPr>
          <w:rFonts w:ascii="Times New Roman" w:eastAsia="楷体_GB2312" w:hAnsi="Times New Roman" w:cs="Times New Roman"/>
        </w:rPr>
        <w:t>；有人说到</w:t>
      </w:r>
      <w:r w:rsidRPr="00325BD6">
        <w:rPr>
          <w:rFonts w:hAnsi="宋体" w:cs="Times New Roman"/>
        </w:rPr>
        <w:t>“</w:t>
      </w:r>
      <w:r w:rsidRPr="00325BD6">
        <w:rPr>
          <w:rFonts w:ascii="Times New Roman" w:eastAsia="楷体_GB2312" w:hAnsi="Times New Roman" w:cs="Times New Roman"/>
        </w:rPr>
        <w:t>底层写作</w:t>
      </w:r>
      <w:r w:rsidRPr="00325BD6">
        <w:rPr>
          <w:rFonts w:hAnsi="宋体" w:cs="Times New Roman"/>
        </w:rPr>
        <w:t>”</w:t>
      </w:r>
      <w:r w:rsidRPr="00325BD6">
        <w:rPr>
          <w:rFonts w:ascii="Times New Roman" w:eastAsia="楷体_GB2312" w:hAnsi="Times New Roman" w:cs="Times New Roman"/>
        </w:rPr>
        <w:t>，于是流水线、小餐馆、地下室和打工妹顿时成为新宠。不论创作还是批评，长期以来已习惯跟风、复制和起哄。对生活我们缺的不是图解，而是用心的关注。诗歌应该是自然与人文背景下的</w:t>
      </w:r>
      <w:r w:rsidRPr="00325BD6">
        <w:rPr>
          <w:rFonts w:hAnsi="宋体" w:cs="Times New Roman"/>
        </w:rPr>
        <w:t>“</w:t>
      </w:r>
      <w:r w:rsidRPr="00325BD6">
        <w:rPr>
          <w:rFonts w:ascii="Times New Roman" w:eastAsia="楷体_GB2312" w:hAnsi="Times New Roman" w:cs="Times New Roman"/>
        </w:rPr>
        <w:t>顺产儿</w:t>
      </w:r>
      <w:r w:rsidRPr="00325BD6">
        <w:rPr>
          <w:rFonts w:hAnsi="宋体" w:cs="Times New Roman"/>
        </w:rPr>
        <w:t>”</w:t>
      </w:r>
      <w:r w:rsidRPr="00325BD6">
        <w:rPr>
          <w:rFonts w:ascii="Times New Roman" w:eastAsia="楷体_GB2312" w:hAnsi="Times New Roman" w:cs="Times New Roman"/>
        </w:rPr>
        <w:t>，诗歌批评同样如此。海洋、浪花、岛屿，应该把这些真实的生活还给诗歌，也还给批评。</w:t>
      </w:r>
    </w:p>
    <w:p w:rsidR="001D7A06" w:rsidRDefault="001D7A06" w:rsidP="001D7A06">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批评庸俗化表现为概念代替文本，行为代替写作。较之个体性的埋头创作，不少诗人似乎更喜欢混个脸熟，在这样的背景和语境下，诗歌批评基本沦为诗人间的交际和应酬。哪怕是纷纷攘攘的流派或主义之争，也往往是你方唱罢我登场，名目噱头不少，却未见得与文学和读者有何关系。</w:t>
      </w:r>
    </w:p>
    <w:p w:rsidR="001D7A06" w:rsidRDefault="001D7A06" w:rsidP="001D7A06">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批评庸俗化表现为以偏概全、近亲结缘。某些诗人同时兼有批评家身份，习惯以自己的喜好为唯一或主要标准。比如现实主义视浪漫为虚空，浪漫主义视写实为流水账，废话诗人眼里唯美即为幼稚，至于下半部诗人则一篙子打翻一船人</w:t>
      </w:r>
      <w:r w:rsidRPr="00325BD6">
        <w:rPr>
          <w:rFonts w:ascii="Times New Roman" w:eastAsia="楷体_GB2312" w:hAnsi="Times New Roman" w:cs="Times New Roman"/>
        </w:rPr>
        <w:t>——</w:t>
      </w:r>
      <w:r w:rsidRPr="00325BD6">
        <w:rPr>
          <w:rFonts w:ascii="Times New Roman" w:eastAsia="楷体_GB2312" w:hAnsi="Times New Roman" w:cs="Times New Roman"/>
        </w:rPr>
        <w:t>除我之外都是</w:t>
      </w:r>
      <w:r w:rsidRPr="00325BD6">
        <w:rPr>
          <w:rFonts w:hAnsi="宋体" w:cs="Times New Roman"/>
        </w:rPr>
        <w:t>“</w:t>
      </w:r>
      <w:r w:rsidRPr="00325BD6">
        <w:rPr>
          <w:rFonts w:ascii="Times New Roman" w:eastAsia="楷体_GB2312" w:hAnsi="Times New Roman" w:cs="Times New Roman"/>
        </w:rPr>
        <w:t>伪娘</w:t>
      </w:r>
      <w:r w:rsidRPr="00325BD6">
        <w:rPr>
          <w:rFonts w:hAnsi="宋体" w:cs="Times New Roman"/>
        </w:rPr>
        <w:t>”</w:t>
      </w:r>
      <w:r w:rsidRPr="00325BD6">
        <w:rPr>
          <w:rFonts w:ascii="Times New Roman" w:eastAsia="楷体_GB2312" w:hAnsi="Times New Roman" w:cs="Times New Roman"/>
        </w:rPr>
        <w:t>。这种</w:t>
      </w:r>
      <w:r w:rsidRPr="00325BD6">
        <w:rPr>
          <w:rFonts w:hAnsi="宋体" w:cs="Times New Roman"/>
        </w:rPr>
        <w:t>“</w:t>
      </w:r>
      <w:r w:rsidRPr="00325BD6">
        <w:rPr>
          <w:rFonts w:ascii="Times New Roman" w:eastAsia="楷体_GB2312" w:hAnsi="Times New Roman" w:cs="Times New Roman"/>
        </w:rPr>
        <w:t>顺我者昌，逆我者亡</w:t>
      </w:r>
      <w:r w:rsidRPr="00325BD6">
        <w:rPr>
          <w:rFonts w:hAnsi="宋体" w:cs="Times New Roman"/>
        </w:rPr>
        <w:t>”</w:t>
      </w:r>
      <w:r w:rsidRPr="00325BD6">
        <w:rPr>
          <w:rFonts w:ascii="Times New Roman" w:eastAsia="楷体_GB2312" w:hAnsi="Times New Roman" w:cs="Times New Roman"/>
        </w:rPr>
        <w:t>的门派偏见之争，批评效果不难预期。</w:t>
      </w:r>
    </w:p>
    <w:p w:rsidR="001D7A06" w:rsidRDefault="001D7A06" w:rsidP="001D7A06">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一切表现形式都应该是创造的成果。今天的浪漫或许是明天的现实，当下的现实也可能是昨天的浪漫。重要的是我们的作品是否揭示生命本质，精神是否向真向善向上，以及手上的</w:t>
      </w:r>
      <w:r w:rsidRPr="00325BD6">
        <w:rPr>
          <w:rFonts w:hAnsi="宋体" w:cs="Times New Roman"/>
        </w:rPr>
        <w:t>“</w:t>
      </w:r>
      <w:r w:rsidRPr="00325BD6">
        <w:rPr>
          <w:rFonts w:ascii="Times New Roman" w:eastAsia="楷体_GB2312" w:hAnsi="Times New Roman" w:cs="Times New Roman"/>
        </w:rPr>
        <w:t>主义</w:t>
      </w:r>
      <w:r w:rsidRPr="00325BD6">
        <w:rPr>
          <w:rFonts w:hAnsi="宋体" w:cs="Times New Roman"/>
        </w:rPr>
        <w:t>”</w:t>
      </w:r>
      <w:r w:rsidRPr="00325BD6">
        <w:rPr>
          <w:rFonts w:ascii="Times New Roman" w:eastAsia="楷体_GB2312" w:hAnsi="Times New Roman" w:cs="Times New Roman"/>
        </w:rPr>
        <w:t>是否与我们的诉求达成一致。而批评要做的，就是把真正的创造性成果点亮，让不同形式、不同风格、不同创造性诉求的佳作，在反复的研读与辨析中沉淀价值。</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楷体_GB2312" w:hAnsi="Times New Roman" w:cs="Times New Roman"/>
        </w:rPr>
        <w:t>诗歌批评庸俗化趋势亟须扭转。文学批评的职业公信力需要树立，批评家需要贡献学术良知。果真如此，对诗歌和读者，都将是福音。</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1</w:t>
      </w:r>
      <w:r>
        <w:rPr>
          <w:rFonts w:ascii="Times New Roman" w:hAnsi="Times New Roman" w:cs="Times New Roman"/>
        </w:rPr>
        <w:t>.</w:t>
      </w:r>
      <w:r w:rsidRPr="00325BD6">
        <w:rPr>
          <w:rFonts w:ascii="Times New Roman" w:hAnsi="Times New Roman" w:cs="Times New Roman"/>
        </w:rPr>
        <w:t>下列关于</w:t>
      </w:r>
      <w:r w:rsidRPr="00325BD6">
        <w:rPr>
          <w:rFonts w:hAnsi="宋体" w:cs="Times New Roman"/>
        </w:rPr>
        <w:t>“</w:t>
      </w:r>
      <w:r w:rsidRPr="00325BD6">
        <w:rPr>
          <w:rFonts w:ascii="Times New Roman" w:hAnsi="Times New Roman" w:cs="Times New Roman"/>
        </w:rPr>
        <w:t>诗歌批评</w:t>
      </w:r>
      <w:r w:rsidRPr="00325BD6">
        <w:rPr>
          <w:rFonts w:hAnsi="宋体" w:cs="Times New Roman"/>
        </w:rPr>
        <w:t>”</w:t>
      </w:r>
      <w:r w:rsidRPr="00325BD6">
        <w:rPr>
          <w:rFonts w:ascii="Times New Roman" w:hAnsi="Times New Roman" w:cs="Times New Roman"/>
        </w:rPr>
        <w:t>的表述</w:t>
      </w:r>
      <w:r>
        <w:rPr>
          <w:rFonts w:ascii="Times New Roman" w:hAnsi="Times New Roman" w:cs="Times New Roman"/>
        </w:rPr>
        <w:t>，</w:t>
      </w:r>
      <w:r w:rsidRPr="00325BD6">
        <w:rPr>
          <w:rFonts w:ascii="Times New Roman" w:hAnsi="Times New Roman" w:cs="Times New Roman"/>
        </w:rPr>
        <w:t>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lastRenderedPageBreak/>
        <w:t>A</w:t>
      </w:r>
      <w:r>
        <w:rPr>
          <w:rFonts w:ascii="Times New Roman" w:hAnsi="Times New Roman" w:cs="Times New Roman"/>
        </w:rPr>
        <w:t>.</w:t>
      </w:r>
      <w:r w:rsidRPr="00325BD6">
        <w:rPr>
          <w:rFonts w:ascii="Times New Roman" w:hAnsi="Times New Roman" w:cs="Times New Roman"/>
        </w:rPr>
        <w:t>诗歌批评对于作品而言意义巨大</w:t>
      </w:r>
      <w:r>
        <w:rPr>
          <w:rFonts w:ascii="Times New Roman" w:hAnsi="Times New Roman" w:cs="Times New Roman"/>
        </w:rPr>
        <w:t>，</w:t>
      </w:r>
      <w:r w:rsidRPr="00325BD6">
        <w:rPr>
          <w:rFonts w:ascii="Times New Roman" w:hAnsi="Times New Roman" w:cs="Times New Roman"/>
        </w:rPr>
        <w:t>犹如灯光一样能够指引着作品由暗处走向前台</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ascii="Times New Roman" w:hAnsi="Times New Roman" w:cs="Times New Roman"/>
        </w:rPr>
        <w:t>诗歌批评是对作品的诠释</w:t>
      </w:r>
      <w:r>
        <w:rPr>
          <w:rFonts w:ascii="Times New Roman" w:hAnsi="Times New Roman" w:cs="Times New Roman"/>
        </w:rPr>
        <w:t>，</w:t>
      </w:r>
      <w:r w:rsidRPr="00325BD6">
        <w:rPr>
          <w:rFonts w:ascii="Times New Roman" w:hAnsi="Times New Roman" w:cs="Times New Roman"/>
        </w:rPr>
        <w:t>也是对作品文本的一种再创造</w:t>
      </w:r>
      <w:r>
        <w:rPr>
          <w:rFonts w:ascii="Times New Roman" w:hAnsi="Times New Roman" w:cs="Times New Roman"/>
        </w:rPr>
        <w:t>，</w:t>
      </w:r>
      <w:r w:rsidRPr="00325BD6">
        <w:rPr>
          <w:rFonts w:ascii="Times New Roman" w:hAnsi="Times New Roman" w:cs="Times New Roman"/>
        </w:rPr>
        <w:t>但须坚持适度的原则</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ascii="Times New Roman" w:hAnsi="Times New Roman" w:cs="Times New Roman"/>
        </w:rPr>
        <w:t>诗歌批评需要批评者保持清醒</w:t>
      </w:r>
      <w:r>
        <w:rPr>
          <w:rFonts w:ascii="Times New Roman" w:hAnsi="Times New Roman" w:cs="Times New Roman"/>
        </w:rPr>
        <w:t>，</w:t>
      </w:r>
      <w:r w:rsidRPr="00325BD6">
        <w:rPr>
          <w:rFonts w:ascii="Times New Roman" w:hAnsi="Times New Roman" w:cs="Times New Roman"/>
        </w:rPr>
        <w:t>与文学和读者紧密联系</w:t>
      </w:r>
      <w:r>
        <w:rPr>
          <w:rFonts w:ascii="Times New Roman" w:hAnsi="Times New Roman" w:cs="Times New Roman"/>
        </w:rPr>
        <w:t>，</w:t>
      </w:r>
      <w:r w:rsidRPr="00325BD6">
        <w:rPr>
          <w:rFonts w:ascii="Times New Roman" w:hAnsi="Times New Roman" w:cs="Times New Roman"/>
        </w:rPr>
        <w:t>而非人云亦云一哄而上</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ascii="Times New Roman" w:hAnsi="Times New Roman" w:cs="Times New Roman"/>
        </w:rPr>
        <w:t>诗歌批评需要批评者有学术良知</w:t>
      </w:r>
      <w:r>
        <w:rPr>
          <w:rFonts w:ascii="Times New Roman" w:hAnsi="Times New Roman" w:cs="Times New Roman"/>
        </w:rPr>
        <w:t>，</w:t>
      </w:r>
      <w:r w:rsidRPr="00325BD6">
        <w:rPr>
          <w:rFonts w:ascii="Times New Roman" w:hAnsi="Times New Roman" w:cs="Times New Roman"/>
        </w:rPr>
        <w:t>用心关注</w:t>
      </w:r>
      <w:r>
        <w:rPr>
          <w:rFonts w:ascii="Times New Roman" w:hAnsi="Times New Roman" w:cs="Times New Roman"/>
        </w:rPr>
        <w:t>、</w:t>
      </w:r>
      <w:r w:rsidRPr="00325BD6">
        <w:rPr>
          <w:rFonts w:ascii="Times New Roman" w:hAnsi="Times New Roman" w:cs="Times New Roman"/>
        </w:rPr>
        <w:t>反映生活</w:t>
      </w:r>
      <w:r>
        <w:rPr>
          <w:rFonts w:ascii="Times New Roman" w:hAnsi="Times New Roman" w:cs="Times New Roman"/>
        </w:rPr>
        <w:t>，</w:t>
      </w:r>
      <w:r w:rsidRPr="00325BD6">
        <w:rPr>
          <w:rFonts w:ascii="Times New Roman" w:hAnsi="Times New Roman" w:cs="Times New Roman"/>
        </w:rPr>
        <w:t>而不是对生活进行图解</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eastAsia="黑体" w:hAnsi="Times New Roman" w:cs="Times New Roman"/>
        </w:rPr>
        <w:t xml:space="preserve">　</w:t>
      </w:r>
      <w:r w:rsidRPr="00325BD6">
        <w:rPr>
          <w:rFonts w:ascii="Times New Roman" w:hAnsi="Times New Roman" w:cs="Times New Roman"/>
        </w:rPr>
        <w:t>A</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325BD6">
        <w:rPr>
          <w:rFonts w:ascii="Times New Roman" w:eastAsia="仿宋_GB2312" w:hAnsi="Times New Roman" w:cs="Times New Roman"/>
        </w:rPr>
        <w:t>偷换概念，好的文学批评才如灯光，才能起到</w:t>
      </w:r>
      <w:r w:rsidRPr="00325BD6">
        <w:rPr>
          <w:rFonts w:ascii="Times New Roman" w:eastAsia="仿宋_GB2312" w:hAnsi="Times New Roman" w:cs="Times New Roman"/>
        </w:rPr>
        <w:t>A</w:t>
      </w:r>
      <w:r w:rsidRPr="00325BD6">
        <w:rPr>
          <w:rFonts w:ascii="Times New Roman" w:eastAsia="仿宋_GB2312" w:hAnsi="Times New Roman" w:cs="Times New Roman"/>
        </w:rPr>
        <w:t>项中所表述的作用。</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2</w:t>
      </w:r>
      <w:r>
        <w:rPr>
          <w:rFonts w:ascii="Times New Roman" w:hAnsi="Times New Roman" w:cs="Times New Roman"/>
        </w:rPr>
        <w:t>.</w:t>
      </w:r>
      <w:r w:rsidRPr="00325BD6">
        <w:rPr>
          <w:rFonts w:ascii="Times New Roman" w:hAnsi="Times New Roman" w:cs="Times New Roman"/>
        </w:rPr>
        <w:t>下列对原文内容的理解和分析</w:t>
      </w:r>
      <w:r>
        <w:rPr>
          <w:rFonts w:ascii="Times New Roman" w:hAnsi="Times New Roman" w:cs="Times New Roman"/>
        </w:rPr>
        <w:t>，</w:t>
      </w:r>
      <w:r w:rsidRPr="00325BD6">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A</w:t>
      </w:r>
      <w:r>
        <w:rPr>
          <w:rFonts w:ascii="Times New Roman" w:hAnsi="Times New Roman" w:cs="Times New Roman"/>
        </w:rPr>
        <w:t>.</w:t>
      </w:r>
      <w:r w:rsidRPr="00325BD6">
        <w:rPr>
          <w:rFonts w:ascii="Times New Roman" w:hAnsi="Times New Roman" w:cs="Times New Roman"/>
        </w:rPr>
        <w:t>现在的诗歌批评庸俗化的趋势越来越明显</w:t>
      </w:r>
      <w:r>
        <w:rPr>
          <w:rFonts w:ascii="Times New Roman" w:hAnsi="Times New Roman" w:cs="Times New Roman"/>
        </w:rPr>
        <w:t>，</w:t>
      </w:r>
      <w:r w:rsidRPr="00325BD6">
        <w:rPr>
          <w:rFonts w:ascii="Times New Roman" w:hAnsi="Times New Roman" w:cs="Times New Roman"/>
        </w:rPr>
        <w:t>学术含量低</w:t>
      </w:r>
      <w:r>
        <w:rPr>
          <w:rFonts w:ascii="Times New Roman" w:hAnsi="Times New Roman" w:cs="Times New Roman"/>
        </w:rPr>
        <w:t>，</w:t>
      </w:r>
      <w:r w:rsidRPr="00325BD6">
        <w:rPr>
          <w:rFonts w:ascii="Times New Roman" w:hAnsi="Times New Roman" w:cs="Times New Roman"/>
        </w:rPr>
        <w:t>有些甚至沦为学术游戏</w:t>
      </w:r>
      <w:r>
        <w:rPr>
          <w:rFonts w:ascii="Times New Roman" w:hAnsi="Times New Roman" w:cs="Times New Roman"/>
        </w:rPr>
        <w:t>，</w:t>
      </w:r>
      <w:r w:rsidRPr="00325BD6">
        <w:rPr>
          <w:rFonts w:ascii="Times New Roman" w:hAnsi="Times New Roman" w:cs="Times New Roman"/>
        </w:rPr>
        <w:t>妨碍了诗歌创作的进步</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ascii="Times New Roman" w:hAnsi="Times New Roman" w:cs="Times New Roman"/>
        </w:rPr>
        <w:t>不少的诗歌批评脱离现实</w:t>
      </w:r>
      <w:r>
        <w:rPr>
          <w:rFonts w:ascii="Times New Roman" w:hAnsi="Times New Roman" w:cs="Times New Roman"/>
        </w:rPr>
        <w:t>，</w:t>
      </w:r>
      <w:r w:rsidRPr="00325BD6">
        <w:rPr>
          <w:rFonts w:ascii="Times New Roman" w:hAnsi="Times New Roman" w:cs="Times New Roman"/>
        </w:rPr>
        <w:t>牵强附会</w:t>
      </w:r>
      <w:r>
        <w:rPr>
          <w:rFonts w:ascii="Times New Roman" w:hAnsi="Times New Roman" w:cs="Times New Roman"/>
        </w:rPr>
        <w:t>，</w:t>
      </w:r>
      <w:r w:rsidRPr="00325BD6">
        <w:rPr>
          <w:rFonts w:ascii="Times New Roman" w:hAnsi="Times New Roman" w:cs="Times New Roman"/>
        </w:rPr>
        <w:t>更有甚者竟然割裂与原作品的联系另起炉灶</w:t>
      </w:r>
      <w:r>
        <w:rPr>
          <w:rFonts w:ascii="Times New Roman" w:hAnsi="Times New Roman" w:cs="Times New Roman"/>
        </w:rPr>
        <w:t>，</w:t>
      </w:r>
      <w:r w:rsidRPr="00325BD6">
        <w:rPr>
          <w:rFonts w:ascii="Times New Roman" w:hAnsi="Times New Roman" w:cs="Times New Roman"/>
        </w:rPr>
        <w:t>天马行空</w:t>
      </w:r>
      <w:r>
        <w:rPr>
          <w:rFonts w:ascii="Times New Roman" w:hAnsi="Times New Roman" w:cs="Times New Roman"/>
        </w:rPr>
        <w:t>，</w:t>
      </w:r>
      <w:r w:rsidRPr="00325BD6">
        <w:rPr>
          <w:rFonts w:ascii="Times New Roman" w:hAnsi="Times New Roman" w:cs="Times New Roman"/>
        </w:rPr>
        <w:t>肆意畅想</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ascii="Times New Roman" w:hAnsi="Times New Roman" w:cs="Times New Roman"/>
        </w:rPr>
        <w:t>无痛不成诗</w:t>
      </w:r>
      <w:r>
        <w:rPr>
          <w:rFonts w:ascii="Times New Roman" w:hAnsi="Times New Roman" w:cs="Times New Roman"/>
        </w:rPr>
        <w:t>，</w:t>
      </w:r>
      <w:r w:rsidRPr="00325BD6">
        <w:rPr>
          <w:rFonts w:ascii="Times New Roman" w:hAnsi="Times New Roman" w:cs="Times New Roman"/>
        </w:rPr>
        <w:t>流水线</w:t>
      </w:r>
      <w:r>
        <w:rPr>
          <w:rFonts w:ascii="Times New Roman" w:hAnsi="Times New Roman" w:cs="Times New Roman"/>
        </w:rPr>
        <w:t>、</w:t>
      </w:r>
      <w:r w:rsidRPr="00325BD6">
        <w:rPr>
          <w:rFonts w:ascii="Times New Roman" w:hAnsi="Times New Roman" w:cs="Times New Roman"/>
        </w:rPr>
        <w:t>小餐馆</w:t>
      </w:r>
      <w:r>
        <w:rPr>
          <w:rFonts w:ascii="Times New Roman" w:hAnsi="Times New Roman" w:cs="Times New Roman"/>
        </w:rPr>
        <w:t>、</w:t>
      </w:r>
      <w:r w:rsidRPr="00325BD6">
        <w:rPr>
          <w:rFonts w:ascii="Times New Roman" w:hAnsi="Times New Roman" w:cs="Times New Roman"/>
        </w:rPr>
        <w:t>地下室和打工妹顿时成为诗歌的新宠</w:t>
      </w:r>
      <w:r>
        <w:rPr>
          <w:rFonts w:ascii="Times New Roman" w:hAnsi="Times New Roman" w:cs="Times New Roman"/>
        </w:rPr>
        <w:t>，</w:t>
      </w:r>
      <w:r w:rsidRPr="00325BD6">
        <w:rPr>
          <w:rFonts w:ascii="Times New Roman" w:hAnsi="Times New Roman" w:cs="Times New Roman"/>
        </w:rPr>
        <w:t>这些陋习导致了诗歌批评的庸俗化</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ascii="Times New Roman" w:hAnsi="Times New Roman" w:cs="Times New Roman"/>
        </w:rPr>
        <w:t>诗歌批评之所以会出现概念代替文本</w:t>
      </w:r>
      <w:r>
        <w:rPr>
          <w:rFonts w:ascii="Times New Roman" w:hAnsi="Times New Roman" w:cs="Times New Roman"/>
        </w:rPr>
        <w:t>，</w:t>
      </w:r>
      <w:r w:rsidRPr="00325BD6">
        <w:rPr>
          <w:rFonts w:ascii="Times New Roman" w:hAnsi="Times New Roman" w:cs="Times New Roman"/>
        </w:rPr>
        <w:t>行为代替写作的现象</w:t>
      </w:r>
      <w:r>
        <w:rPr>
          <w:rFonts w:ascii="Times New Roman" w:hAnsi="Times New Roman" w:cs="Times New Roman"/>
        </w:rPr>
        <w:t>，</w:t>
      </w:r>
      <w:r w:rsidRPr="00325BD6">
        <w:rPr>
          <w:rFonts w:ascii="Times New Roman" w:hAnsi="Times New Roman" w:cs="Times New Roman"/>
        </w:rPr>
        <w:t>在于批评者心气浮躁</w:t>
      </w:r>
      <w:r>
        <w:rPr>
          <w:rFonts w:ascii="Times New Roman" w:hAnsi="Times New Roman" w:cs="Times New Roman"/>
        </w:rPr>
        <w:t>，</w:t>
      </w:r>
      <w:r w:rsidRPr="00325BD6">
        <w:rPr>
          <w:rFonts w:ascii="Times New Roman" w:hAnsi="Times New Roman" w:cs="Times New Roman"/>
        </w:rPr>
        <w:t>不能潜心</w:t>
      </w:r>
      <w:r>
        <w:rPr>
          <w:rFonts w:ascii="Times New Roman" w:hAnsi="Times New Roman" w:cs="Times New Roman"/>
        </w:rPr>
        <w:t>、</w:t>
      </w:r>
      <w:r w:rsidRPr="00325BD6">
        <w:rPr>
          <w:rFonts w:ascii="Times New Roman" w:hAnsi="Times New Roman" w:cs="Times New Roman"/>
        </w:rPr>
        <w:t>埋头创作</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eastAsia="黑体" w:hAnsi="Times New Roman" w:cs="Times New Roman"/>
        </w:rPr>
        <w:t xml:space="preserve">　</w:t>
      </w:r>
      <w:r w:rsidRPr="00325BD6">
        <w:rPr>
          <w:rFonts w:ascii="Times New Roman" w:hAnsi="Times New Roman" w:cs="Times New Roman"/>
        </w:rPr>
        <w:t>C</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325BD6">
        <w:rPr>
          <w:rFonts w:ascii="Times New Roman" w:eastAsia="仿宋_GB2312" w:hAnsi="Times New Roman" w:cs="Times New Roman"/>
        </w:rPr>
        <w:t>表述因果倒置，将诗歌批评庸俗化的表现当成原因。</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3</w:t>
      </w:r>
      <w:r>
        <w:rPr>
          <w:rFonts w:ascii="Times New Roman" w:hAnsi="Times New Roman" w:cs="Times New Roman"/>
        </w:rPr>
        <w:t>.</w:t>
      </w:r>
      <w:r w:rsidRPr="00325BD6">
        <w:rPr>
          <w:rFonts w:ascii="Times New Roman" w:hAnsi="Times New Roman" w:cs="Times New Roman"/>
        </w:rPr>
        <w:t>下列对原文内容的理解和分析</w:t>
      </w:r>
      <w:r>
        <w:rPr>
          <w:rFonts w:ascii="Times New Roman" w:hAnsi="Times New Roman" w:cs="Times New Roman"/>
        </w:rPr>
        <w:t>，</w:t>
      </w:r>
      <w:r w:rsidRPr="00325BD6">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A</w:t>
      </w:r>
      <w:r>
        <w:rPr>
          <w:rFonts w:ascii="Times New Roman" w:hAnsi="Times New Roman" w:cs="Times New Roman"/>
        </w:rPr>
        <w:t>.</w:t>
      </w:r>
      <w:r w:rsidRPr="00325BD6">
        <w:rPr>
          <w:rFonts w:ascii="Times New Roman" w:hAnsi="Times New Roman" w:cs="Times New Roman"/>
        </w:rPr>
        <w:t>诗歌批评与诗歌一样</w:t>
      </w:r>
      <w:r>
        <w:rPr>
          <w:rFonts w:ascii="Times New Roman" w:hAnsi="Times New Roman" w:cs="Times New Roman"/>
        </w:rPr>
        <w:t>，</w:t>
      </w:r>
      <w:r w:rsidRPr="00325BD6">
        <w:rPr>
          <w:rFonts w:ascii="Times New Roman" w:hAnsi="Times New Roman" w:cs="Times New Roman"/>
        </w:rPr>
        <w:t>都应该是自然与人文背景下的</w:t>
      </w:r>
      <w:r w:rsidRPr="00325BD6">
        <w:rPr>
          <w:rFonts w:hAnsi="宋体" w:cs="Times New Roman"/>
        </w:rPr>
        <w:t>“</w:t>
      </w:r>
      <w:r w:rsidRPr="00325BD6">
        <w:rPr>
          <w:rFonts w:ascii="Times New Roman" w:hAnsi="Times New Roman" w:cs="Times New Roman"/>
        </w:rPr>
        <w:t>顺产儿</w:t>
      </w:r>
      <w:r w:rsidRPr="00325BD6">
        <w:rPr>
          <w:rFonts w:hAnsi="宋体" w:cs="Times New Roman"/>
        </w:rPr>
        <w:t>”</w:t>
      </w:r>
      <w:r>
        <w:rPr>
          <w:rFonts w:ascii="Times New Roman" w:hAnsi="Times New Roman" w:cs="Times New Roman"/>
        </w:rPr>
        <w:t>，</w:t>
      </w:r>
      <w:r w:rsidRPr="00325BD6">
        <w:rPr>
          <w:rFonts w:ascii="Times New Roman" w:hAnsi="Times New Roman" w:cs="Times New Roman"/>
        </w:rPr>
        <w:t>反映真实是它们的共同要求</w:t>
      </w:r>
      <w:r>
        <w:rPr>
          <w:rFonts w:ascii="Times New Roman" w:hAnsi="Times New Roman" w:cs="Times New Roman"/>
        </w:rPr>
        <w:t>，</w:t>
      </w:r>
      <w:r w:rsidRPr="00325BD6">
        <w:rPr>
          <w:rFonts w:ascii="Times New Roman" w:hAnsi="Times New Roman" w:cs="Times New Roman"/>
        </w:rPr>
        <w:t>而不是制造噱头</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ascii="Times New Roman" w:hAnsi="Times New Roman" w:cs="Times New Roman"/>
        </w:rPr>
        <w:t>现在的诗歌批评家习惯以偏概全</w:t>
      </w:r>
      <w:r>
        <w:rPr>
          <w:rFonts w:ascii="Times New Roman" w:hAnsi="Times New Roman" w:cs="Times New Roman"/>
        </w:rPr>
        <w:t>，</w:t>
      </w:r>
      <w:r w:rsidRPr="00325BD6">
        <w:rPr>
          <w:rFonts w:ascii="Times New Roman" w:hAnsi="Times New Roman" w:cs="Times New Roman"/>
        </w:rPr>
        <w:t>搞门派之争</w:t>
      </w:r>
      <w:r>
        <w:rPr>
          <w:rFonts w:ascii="Times New Roman" w:hAnsi="Times New Roman" w:cs="Times New Roman"/>
        </w:rPr>
        <w:t>，</w:t>
      </w:r>
      <w:r w:rsidRPr="00325BD6">
        <w:rPr>
          <w:rFonts w:ascii="Times New Roman" w:hAnsi="Times New Roman" w:cs="Times New Roman"/>
        </w:rPr>
        <w:t>以自己的喜好为唯一或主要标准</w:t>
      </w:r>
      <w:r>
        <w:rPr>
          <w:rFonts w:ascii="Times New Roman" w:hAnsi="Times New Roman" w:cs="Times New Roman"/>
        </w:rPr>
        <w:t>，</w:t>
      </w:r>
      <w:r w:rsidRPr="00325BD6">
        <w:rPr>
          <w:rFonts w:ascii="Times New Roman" w:hAnsi="Times New Roman" w:cs="Times New Roman"/>
        </w:rPr>
        <w:t>给诗歌创作造成恶劣影响</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ascii="Times New Roman" w:hAnsi="Times New Roman" w:cs="Times New Roman"/>
        </w:rPr>
        <w:t>文艺作品需要揭示生命本质</w:t>
      </w:r>
      <w:r>
        <w:rPr>
          <w:rFonts w:ascii="Times New Roman" w:hAnsi="Times New Roman" w:cs="Times New Roman"/>
        </w:rPr>
        <w:t>，</w:t>
      </w:r>
      <w:r w:rsidRPr="00325BD6">
        <w:rPr>
          <w:rFonts w:ascii="Times New Roman" w:hAnsi="Times New Roman" w:cs="Times New Roman"/>
        </w:rPr>
        <w:t>表现真善美</w:t>
      </w:r>
      <w:r>
        <w:rPr>
          <w:rFonts w:ascii="Times New Roman" w:hAnsi="Times New Roman" w:cs="Times New Roman"/>
        </w:rPr>
        <w:t>；</w:t>
      </w:r>
      <w:r w:rsidRPr="00325BD6">
        <w:rPr>
          <w:rFonts w:ascii="Times New Roman" w:hAnsi="Times New Roman" w:cs="Times New Roman"/>
        </w:rPr>
        <w:t>文艺批评则要把文艺作品中真正的创造性成果点亮</w:t>
      </w:r>
      <w:r>
        <w:rPr>
          <w:rFonts w:ascii="Times New Roman" w:hAnsi="Times New Roman" w:cs="Times New Roman"/>
        </w:rPr>
        <w:t>，</w:t>
      </w:r>
      <w:r w:rsidRPr="00325BD6">
        <w:rPr>
          <w:rFonts w:ascii="Times New Roman" w:hAnsi="Times New Roman" w:cs="Times New Roman"/>
        </w:rPr>
        <w:t>将价值沉淀</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ascii="Times New Roman" w:hAnsi="Times New Roman" w:cs="Times New Roman"/>
        </w:rPr>
        <w:t>诗歌批评庸俗化</w:t>
      </w:r>
      <w:r>
        <w:rPr>
          <w:rFonts w:ascii="Times New Roman" w:hAnsi="Times New Roman" w:cs="Times New Roman"/>
        </w:rPr>
        <w:t>，</w:t>
      </w:r>
      <w:r w:rsidRPr="00325BD6">
        <w:rPr>
          <w:rFonts w:ascii="Times New Roman" w:hAnsi="Times New Roman" w:cs="Times New Roman"/>
        </w:rPr>
        <w:t>会丧失文学批评的职业公信力</w:t>
      </w:r>
      <w:r>
        <w:rPr>
          <w:rFonts w:ascii="Times New Roman" w:hAnsi="Times New Roman" w:cs="Times New Roman"/>
        </w:rPr>
        <w:t>，</w:t>
      </w:r>
      <w:r w:rsidRPr="00325BD6">
        <w:rPr>
          <w:rFonts w:ascii="Times New Roman" w:hAnsi="Times New Roman" w:cs="Times New Roman"/>
        </w:rPr>
        <w:t>如果文艺批评家再不反省</w:t>
      </w:r>
      <w:r>
        <w:rPr>
          <w:rFonts w:ascii="Times New Roman" w:hAnsi="Times New Roman" w:cs="Times New Roman"/>
        </w:rPr>
        <w:t>，</w:t>
      </w:r>
      <w:r w:rsidRPr="00325BD6">
        <w:rPr>
          <w:rFonts w:ascii="Times New Roman" w:hAnsi="Times New Roman" w:cs="Times New Roman"/>
        </w:rPr>
        <w:t>对诗歌和读者来说都是灾难</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eastAsia="黑体" w:hAnsi="Times New Roman" w:cs="Times New Roman"/>
        </w:rPr>
        <w:t xml:space="preserve">　</w:t>
      </w:r>
      <w:r w:rsidRPr="00325BD6">
        <w:rPr>
          <w:rFonts w:ascii="Times New Roman" w:hAnsi="Times New Roman" w:cs="Times New Roman"/>
        </w:rPr>
        <w:t>B</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325BD6">
        <w:rPr>
          <w:rFonts w:ascii="Times New Roman" w:eastAsia="仿宋_GB2312" w:hAnsi="Times New Roman" w:cs="Times New Roman"/>
        </w:rPr>
        <w:t>以偏概全，只是部分诗歌批评家犯了</w:t>
      </w:r>
      <w:r w:rsidRPr="00325BD6">
        <w:rPr>
          <w:rFonts w:hAnsi="宋体" w:cs="Times New Roman"/>
        </w:rPr>
        <w:t>“</w:t>
      </w:r>
      <w:r w:rsidRPr="00325BD6">
        <w:rPr>
          <w:rFonts w:ascii="Times New Roman" w:eastAsia="仿宋_GB2312" w:hAnsi="Times New Roman" w:cs="Times New Roman"/>
        </w:rPr>
        <w:t>以偏概全，搞门派偏见之争，以自己的喜好为唯一或主要标准</w:t>
      </w:r>
      <w:r w:rsidRPr="00325BD6">
        <w:rPr>
          <w:rFonts w:hAnsi="宋体" w:cs="Times New Roman"/>
        </w:rPr>
        <w:t>”</w:t>
      </w:r>
      <w:r w:rsidRPr="00325BD6">
        <w:rPr>
          <w:rFonts w:ascii="Times New Roman" w:eastAsia="仿宋_GB2312" w:hAnsi="Times New Roman" w:cs="Times New Roman"/>
        </w:rPr>
        <w:t>的错误。</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二、阅读下面的文字，完成文后题目。</w:t>
      </w:r>
    </w:p>
    <w:p w:rsidR="001D7A06" w:rsidRDefault="001D7A06" w:rsidP="001D7A06">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孔子谈到君子有三戒：少之时，血气未定，戒之在色；及其壮也，血气方刚，戒之在斗；及其老也，血气既衰，戒之在得。孔子之言，不仅对个人自然生命的健康有重要意义，而且对个人道德生命的提升尤其是对当代中国官员的道德建设，具有重要的借鉴意义。</w:t>
      </w:r>
    </w:p>
    <w:p w:rsidR="001D7A06" w:rsidRDefault="001D7A06" w:rsidP="001D7A06">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hAnsi="宋体" w:cs="Times New Roman"/>
        </w:rPr>
        <w:t>“</w:t>
      </w:r>
      <w:r w:rsidRPr="00325BD6">
        <w:rPr>
          <w:rFonts w:ascii="Times New Roman" w:eastAsia="楷体_GB2312" w:hAnsi="Times New Roman" w:cs="Times New Roman"/>
        </w:rPr>
        <w:t>君子三戒</w:t>
      </w:r>
      <w:r w:rsidRPr="00325BD6">
        <w:rPr>
          <w:rFonts w:hAnsi="宋体" w:cs="Times New Roman"/>
        </w:rPr>
        <w:t>”</w:t>
      </w:r>
      <w:r w:rsidRPr="00325BD6">
        <w:rPr>
          <w:rFonts w:ascii="Times New Roman" w:eastAsia="楷体_GB2312" w:hAnsi="Times New Roman" w:cs="Times New Roman"/>
        </w:rPr>
        <w:t>涉及人性中最常见的方面：人性好色、好斗、贪得。何谓色？含义一，</w:t>
      </w:r>
      <w:r w:rsidRPr="00325BD6">
        <w:rPr>
          <w:rFonts w:hAnsi="宋体" w:cs="Times New Roman"/>
        </w:rPr>
        <w:t>“</w:t>
      </w:r>
      <w:r w:rsidRPr="00325BD6">
        <w:rPr>
          <w:rFonts w:ascii="Times New Roman" w:eastAsia="楷体_GB2312" w:hAnsi="Times New Roman" w:cs="Times New Roman"/>
        </w:rPr>
        <w:t>色</w:t>
      </w:r>
      <w:r w:rsidRPr="00325BD6">
        <w:rPr>
          <w:rFonts w:hAnsi="宋体" w:cs="Times New Roman"/>
        </w:rPr>
        <w:t>”</w:t>
      </w:r>
      <w:r w:rsidRPr="00325BD6">
        <w:rPr>
          <w:rFonts w:ascii="Times New Roman" w:eastAsia="楷体_GB2312" w:hAnsi="Times New Roman" w:cs="Times New Roman"/>
        </w:rPr>
        <w:lastRenderedPageBreak/>
        <w:t>主要指面部表情，怒色、和颜悦色都属此类，也可引申为表面上；含义二，</w:t>
      </w:r>
      <w:r w:rsidRPr="00325BD6">
        <w:rPr>
          <w:rFonts w:hAnsi="宋体" w:cs="Times New Roman"/>
        </w:rPr>
        <w:t>“</w:t>
      </w:r>
      <w:r w:rsidRPr="00325BD6">
        <w:rPr>
          <w:rFonts w:ascii="Times New Roman" w:eastAsia="楷体_GB2312" w:hAnsi="Times New Roman" w:cs="Times New Roman"/>
        </w:rPr>
        <w:t>色</w:t>
      </w:r>
      <w:r w:rsidRPr="00325BD6">
        <w:rPr>
          <w:rFonts w:hAnsi="宋体" w:cs="Times New Roman"/>
        </w:rPr>
        <w:t>”</w:t>
      </w:r>
      <w:r w:rsidRPr="00325BD6">
        <w:rPr>
          <w:rFonts w:ascii="Times New Roman" w:eastAsia="楷体_GB2312" w:hAnsi="Times New Roman" w:cs="Times New Roman"/>
        </w:rPr>
        <w:t>指美色，尤其是女性美色。也可理解为专指夫妇一伦，为夫者能敬妻之贤德而略其色貌。</w:t>
      </w:r>
      <w:r w:rsidRPr="00325BD6">
        <w:rPr>
          <w:rFonts w:hAnsi="宋体" w:cs="Times New Roman"/>
        </w:rPr>
        <w:t>“</w:t>
      </w:r>
      <w:r w:rsidRPr="00325BD6">
        <w:rPr>
          <w:rFonts w:ascii="Times New Roman" w:eastAsia="楷体_GB2312" w:hAnsi="Times New Roman" w:cs="Times New Roman"/>
        </w:rPr>
        <w:t>斗</w:t>
      </w:r>
      <w:r w:rsidRPr="00325BD6">
        <w:rPr>
          <w:rFonts w:hAnsi="宋体" w:cs="Times New Roman"/>
        </w:rPr>
        <w:t>”</w:t>
      </w:r>
      <w:r w:rsidRPr="00325BD6">
        <w:rPr>
          <w:rFonts w:ascii="Times New Roman" w:eastAsia="楷体_GB2312" w:hAnsi="Times New Roman" w:cs="Times New Roman"/>
        </w:rPr>
        <w:t>指争斗，战斗。孔子所说的斗，主要是指人壮年时血气方刚，好胜心正盛，容易好勇斗狠，人们的意气之争也包括其中。</w:t>
      </w:r>
      <w:r w:rsidRPr="00325BD6">
        <w:rPr>
          <w:rFonts w:hAnsi="宋体" w:cs="Times New Roman"/>
        </w:rPr>
        <w:t>“</w:t>
      </w:r>
      <w:r w:rsidRPr="00325BD6">
        <w:rPr>
          <w:rFonts w:ascii="Times New Roman" w:eastAsia="楷体_GB2312" w:hAnsi="Times New Roman" w:cs="Times New Roman"/>
        </w:rPr>
        <w:t>得</w:t>
      </w:r>
      <w:r w:rsidRPr="00325BD6">
        <w:rPr>
          <w:rFonts w:hAnsi="宋体" w:cs="Times New Roman"/>
        </w:rPr>
        <w:t>”</w:t>
      </w:r>
      <w:r w:rsidRPr="00325BD6">
        <w:rPr>
          <w:rFonts w:ascii="Times New Roman" w:eastAsia="楷体_GB2312" w:hAnsi="Times New Roman" w:cs="Times New Roman"/>
        </w:rPr>
        <w:t>指取得，获得，此处意指贪得。贪，泛指无节制的爱好，贪得无厌。财货、金钱、宝物、田产、房屋、女色等都是贪得的对象。表现为对既得的唯恐丧失，也表现为对未得的贪取。</w:t>
      </w:r>
    </w:p>
    <w:p w:rsidR="001D7A06" w:rsidRDefault="001D7A06" w:rsidP="001D7A06">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孔子将人生大体分为少、壮、老三个阶段，所谈</w:t>
      </w:r>
      <w:r w:rsidRPr="00325BD6">
        <w:rPr>
          <w:rFonts w:hAnsi="宋体" w:cs="Times New Roman"/>
        </w:rPr>
        <w:t>“</w:t>
      </w:r>
      <w:r w:rsidRPr="00325BD6">
        <w:rPr>
          <w:rFonts w:ascii="Times New Roman" w:eastAsia="楷体_GB2312" w:hAnsi="Times New Roman" w:cs="Times New Roman"/>
        </w:rPr>
        <w:t>君子三戒</w:t>
      </w:r>
      <w:r w:rsidRPr="00325BD6">
        <w:rPr>
          <w:rFonts w:hAnsi="宋体" w:cs="Times New Roman"/>
        </w:rPr>
        <w:t>”</w:t>
      </w:r>
      <w:r w:rsidRPr="00325BD6">
        <w:rPr>
          <w:rFonts w:ascii="Times New Roman" w:eastAsia="楷体_GB2312" w:hAnsi="Times New Roman" w:cs="Times New Roman"/>
        </w:rPr>
        <w:t>是从血气出发，但并未止于自然生命层面。孔子之后的注疏透显出</w:t>
      </w:r>
      <w:r w:rsidRPr="00325BD6">
        <w:rPr>
          <w:rFonts w:hAnsi="宋体" w:cs="Times New Roman"/>
        </w:rPr>
        <w:t>“</w:t>
      </w:r>
      <w:r w:rsidRPr="00325BD6">
        <w:rPr>
          <w:rFonts w:ascii="Times New Roman" w:eastAsia="楷体_GB2312" w:hAnsi="Times New Roman" w:cs="Times New Roman"/>
        </w:rPr>
        <w:t>君子三戒</w:t>
      </w:r>
      <w:r w:rsidRPr="00325BD6">
        <w:rPr>
          <w:rFonts w:hAnsi="宋体" w:cs="Times New Roman"/>
        </w:rPr>
        <w:t>”</w:t>
      </w:r>
      <w:r w:rsidRPr="00325BD6">
        <w:rPr>
          <w:rFonts w:ascii="Times New Roman" w:eastAsia="楷体_GB2312" w:hAnsi="Times New Roman" w:cs="Times New Roman"/>
        </w:rPr>
        <w:t>从养生到养志、以理胜气的理论发展路向。孔子从血气出发所谈的</w:t>
      </w:r>
      <w:r w:rsidRPr="00325BD6">
        <w:rPr>
          <w:rFonts w:hAnsi="宋体" w:cs="Times New Roman"/>
        </w:rPr>
        <w:t>“</w:t>
      </w:r>
      <w:r w:rsidRPr="00325BD6">
        <w:rPr>
          <w:rFonts w:ascii="Times New Roman" w:eastAsia="楷体_GB2312" w:hAnsi="Times New Roman" w:cs="Times New Roman"/>
        </w:rPr>
        <w:t>君子三戒</w:t>
      </w:r>
      <w:r w:rsidRPr="00325BD6">
        <w:rPr>
          <w:rFonts w:hAnsi="宋体" w:cs="Times New Roman"/>
        </w:rPr>
        <w:t>”</w:t>
      </w:r>
      <w:r w:rsidRPr="00325BD6">
        <w:rPr>
          <w:rFonts w:ascii="Times New Roman" w:eastAsia="楷体_GB2312" w:hAnsi="Times New Roman" w:cs="Times New Roman"/>
        </w:rPr>
        <w:t>，指向了从人的自然生命向道德生命的提升，关注人对色、斗、得的节制及对礼法、习俗等社会规范的遵守和自身道德修养的提高。正因为人性好色、好斗、贪得，所以孔子提醒人们要有所戒惧，为此，人们需具有拘束性道德，在诱惑面前克制自身，不能悖理违法，丧失人格，失落道德，失去本心。由此，人们才有可能超越血气的役使走向道德修养的提升，进而挺立道德主体、扩充道德生命。</w:t>
      </w:r>
    </w:p>
    <w:p w:rsidR="001D7A06" w:rsidRDefault="001D7A06" w:rsidP="001D7A06">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hAnsi="宋体" w:cs="Times New Roman"/>
        </w:rPr>
        <w:t>“</w:t>
      </w:r>
      <w:r w:rsidRPr="00325BD6">
        <w:rPr>
          <w:rFonts w:ascii="Times New Roman" w:eastAsia="楷体_GB2312" w:hAnsi="Times New Roman" w:cs="Times New Roman"/>
        </w:rPr>
        <w:t>君子三戒</w:t>
      </w:r>
      <w:r w:rsidRPr="00325BD6">
        <w:rPr>
          <w:rFonts w:hAnsi="宋体" w:cs="Times New Roman"/>
        </w:rPr>
        <w:t>”</w:t>
      </w:r>
      <w:r w:rsidRPr="00325BD6">
        <w:rPr>
          <w:rFonts w:ascii="Times New Roman" w:eastAsia="楷体_GB2312" w:hAnsi="Times New Roman" w:cs="Times New Roman"/>
        </w:rPr>
        <w:t>为当代中国官员道德建设提供了许多值得借鉴的智慧，当代中国官员如何戒</w:t>
      </w:r>
      <w:r w:rsidRPr="00325BD6">
        <w:rPr>
          <w:rFonts w:hAnsi="宋体" w:cs="Times New Roman"/>
        </w:rPr>
        <w:t>“</w:t>
      </w:r>
      <w:r w:rsidRPr="00325BD6">
        <w:rPr>
          <w:rFonts w:ascii="Times New Roman" w:eastAsia="楷体_GB2312" w:hAnsi="Times New Roman" w:cs="Times New Roman"/>
        </w:rPr>
        <w:t>色</w:t>
      </w:r>
      <w:r w:rsidRPr="00325BD6">
        <w:rPr>
          <w:rFonts w:hAnsi="宋体" w:cs="Times New Roman"/>
        </w:rPr>
        <w:t>”</w:t>
      </w:r>
      <w:r w:rsidRPr="00325BD6">
        <w:rPr>
          <w:rFonts w:ascii="Times New Roman" w:eastAsia="楷体_GB2312" w:hAnsi="Times New Roman" w:cs="Times New Roman"/>
        </w:rPr>
        <w:t>？第一，修身养性，涵养拘束性道德。第二，修身齐家，弘扬夫妻忠贞美德。如何戒</w:t>
      </w:r>
      <w:r w:rsidRPr="00325BD6">
        <w:rPr>
          <w:rFonts w:hAnsi="宋体" w:cs="Times New Roman"/>
        </w:rPr>
        <w:t>“</w:t>
      </w:r>
      <w:r w:rsidRPr="00325BD6">
        <w:rPr>
          <w:rFonts w:ascii="Times New Roman" w:eastAsia="楷体_GB2312" w:hAnsi="Times New Roman" w:cs="Times New Roman"/>
        </w:rPr>
        <w:t>斗</w:t>
      </w:r>
      <w:r w:rsidRPr="00325BD6">
        <w:rPr>
          <w:rFonts w:hAnsi="宋体" w:cs="Times New Roman"/>
        </w:rPr>
        <w:t>”</w:t>
      </w:r>
      <w:r w:rsidRPr="00325BD6">
        <w:rPr>
          <w:rFonts w:ascii="Times New Roman" w:eastAsia="楷体_GB2312" w:hAnsi="Times New Roman" w:cs="Times New Roman"/>
        </w:rPr>
        <w:t>？第一，弘扬</w:t>
      </w:r>
      <w:r w:rsidRPr="00325BD6">
        <w:rPr>
          <w:rFonts w:hAnsi="宋体" w:cs="Times New Roman"/>
        </w:rPr>
        <w:t>“</w:t>
      </w:r>
      <w:r w:rsidRPr="00325BD6">
        <w:rPr>
          <w:rFonts w:ascii="Times New Roman" w:eastAsia="楷体_GB2312" w:hAnsi="Times New Roman" w:cs="Times New Roman"/>
        </w:rPr>
        <w:t>掣矩之道</w:t>
      </w:r>
      <w:r w:rsidRPr="00325BD6">
        <w:rPr>
          <w:rFonts w:hAnsi="宋体" w:cs="Times New Roman"/>
        </w:rPr>
        <w:t>”</w:t>
      </w:r>
      <w:r w:rsidRPr="00325BD6">
        <w:rPr>
          <w:rFonts w:ascii="Times New Roman" w:eastAsia="楷体_GB2312" w:hAnsi="Times New Roman" w:cs="Times New Roman"/>
        </w:rPr>
        <w:t>，处理好上下级、平级、同级行政官员之间的关系。第二，</w:t>
      </w:r>
      <w:r w:rsidRPr="00325BD6">
        <w:rPr>
          <w:rFonts w:hAnsi="宋体" w:cs="Times New Roman"/>
        </w:rPr>
        <w:t>“</w:t>
      </w:r>
      <w:r w:rsidRPr="00325BD6">
        <w:rPr>
          <w:rFonts w:ascii="Times New Roman" w:eastAsia="楷体_GB2312" w:hAnsi="Times New Roman" w:cs="Times New Roman"/>
        </w:rPr>
        <w:t>正名</w:t>
      </w:r>
      <w:r w:rsidRPr="00325BD6">
        <w:rPr>
          <w:rFonts w:hAnsi="宋体" w:cs="Times New Roman"/>
        </w:rPr>
        <w:t>”</w:t>
      </w:r>
      <w:r w:rsidRPr="00325BD6">
        <w:rPr>
          <w:rFonts w:ascii="Times New Roman" w:eastAsia="楷体_GB2312" w:hAnsi="Times New Roman" w:cs="Times New Roman"/>
        </w:rPr>
        <w:t>，官员明确自己的职权职责，在其位谋其政，既不越位又不缺位，有助于避免争权夺利。第三，提倡君子之争。在竞争、竞岗、竞职时，尊重社会规范、道德规范、行为规范，以礼来化解恶性竞争或争斗，营造和谐良性的竞争氛围。如何戒</w:t>
      </w:r>
      <w:r w:rsidRPr="00325BD6">
        <w:rPr>
          <w:rFonts w:hAnsi="宋体" w:cs="Times New Roman"/>
        </w:rPr>
        <w:t>“</w:t>
      </w:r>
      <w:r w:rsidRPr="00325BD6">
        <w:rPr>
          <w:rFonts w:ascii="Times New Roman" w:eastAsia="楷体_GB2312" w:hAnsi="Times New Roman" w:cs="Times New Roman"/>
        </w:rPr>
        <w:t>得</w:t>
      </w:r>
      <w:r w:rsidRPr="00325BD6">
        <w:rPr>
          <w:rFonts w:hAnsi="宋体" w:cs="Times New Roman"/>
        </w:rPr>
        <w:t>”</w:t>
      </w:r>
      <w:r w:rsidRPr="00325BD6">
        <w:rPr>
          <w:rFonts w:ascii="Times New Roman" w:eastAsia="楷体_GB2312" w:hAnsi="Times New Roman" w:cs="Times New Roman"/>
        </w:rPr>
        <w:t>？第一，不受不义之货财。第二，理解义利关系的三重境界，有助于官员拒贪自主性的提高。最低的一重境界是</w:t>
      </w:r>
      <w:r w:rsidRPr="00325BD6">
        <w:rPr>
          <w:rFonts w:hAnsi="宋体" w:cs="Times New Roman"/>
        </w:rPr>
        <w:t>“</w:t>
      </w:r>
      <w:r w:rsidRPr="00325BD6">
        <w:rPr>
          <w:rFonts w:ascii="Times New Roman" w:eastAsia="楷体_GB2312" w:hAnsi="Times New Roman" w:cs="Times New Roman"/>
        </w:rPr>
        <w:t>以利为利</w:t>
      </w:r>
      <w:r w:rsidRPr="00325BD6">
        <w:rPr>
          <w:rFonts w:hAnsi="宋体" w:cs="Times New Roman"/>
        </w:rPr>
        <w:t>”</w:t>
      </w:r>
      <w:r w:rsidRPr="00325BD6">
        <w:rPr>
          <w:rFonts w:ascii="Times New Roman" w:eastAsia="楷体_GB2312" w:hAnsi="Times New Roman" w:cs="Times New Roman"/>
        </w:rPr>
        <w:t>，就是说为官的目的是唯利是图。第二重境界是</w:t>
      </w:r>
      <w:r w:rsidRPr="00325BD6">
        <w:rPr>
          <w:rFonts w:hAnsi="宋体" w:cs="Times New Roman"/>
        </w:rPr>
        <w:t>“</w:t>
      </w:r>
      <w:r w:rsidRPr="00325BD6">
        <w:rPr>
          <w:rFonts w:ascii="Times New Roman" w:eastAsia="楷体_GB2312" w:hAnsi="Times New Roman" w:cs="Times New Roman"/>
        </w:rPr>
        <w:t>以义为利</w:t>
      </w:r>
      <w:r w:rsidRPr="00325BD6">
        <w:rPr>
          <w:rFonts w:hAnsi="宋体" w:cs="Times New Roman"/>
        </w:rPr>
        <w:t>”</w:t>
      </w:r>
      <w:r w:rsidRPr="00325BD6">
        <w:rPr>
          <w:rFonts w:ascii="Times New Roman" w:eastAsia="楷体_GB2312" w:hAnsi="Times New Roman" w:cs="Times New Roman"/>
        </w:rPr>
        <w:t>，就是说为官者确实有为己谋福的目的，但他是通过行善举，为百姓服务而达到自己的利益。第三重境界是</w:t>
      </w:r>
      <w:r w:rsidRPr="00325BD6">
        <w:rPr>
          <w:rFonts w:hAnsi="宋体" w:cs="Times New Roman"/>
        </w:rPr>
        <w:t>“</w:t>
      </w:r>
      <w:r w:rsidRPr="00325BD6">
        <w:rPr>
          <w:rFonts w:ascii="Times New Roman" w:eastAsia="楷体_GB2312" w:hAnsi="Times New Roman" w:cs="Times New Roman"/>
        </w:rPr>
        <w:t>以义为义</w:t>
      </w:r>
      <w:r w:rsidRPr="00325BD6">
        <w:rPr>
          <w:rFonts w:hAnsi="宋体" w:cs="Times New Roman"/>
        </w:rPr>
        <w:t>”</w:t>
      </w:r>
      <w:r w:rsidRPr="00325BD6">
        <w:rPr>
          <w:rFonts w:ascii="Times New Roman" w:eastAsia="楷体_GB2312" w:hAnsi="Times New Roman" w:cs="Times New Roman"/>
        </w:rPr>
        <w:t>，即纯粹为行善而行善的境界，纯粹为百姓服务而为官，唯其如此才能心安。</w:t>
      </w:r>
    </w:p>
    <w:p w:rsidR="001D7A06" w:rsidRDefault="001D7A06" w:rsidP="001D7A06">
      <w:pPr>
        <w:pStyle w:val="a3"/>
        <w:tabs>
          <w:tab w:val="left" w:pos="3402"/>
        </w:tabs>
        <w:snapToGrid w:val="0"/>
        <w:spacing w:line="360" w:lineRule="auto"/>
        <w:ind w:firstLineChars="200" w:firstLine="420"/>
        <w:rPr>
          <w:rFonts w:ascii="Times New Roman" w:eastAsia="仿宋_GB2312" w:hAnsi="Times New Roman" w:cs="Times New Roman"/>
        </w:rPr>
      </w:pPr>
      <w:r w:rsidRPr="00325BD6">
        <w:rPr>
          <w:rFonts w:hAnsi="宋体" w:cs="Times New Roman"/>
        </w:rPr>
        <w:t>“</w:t>
      </w:r>
      <w:r w:rsidRPr="00325BD6">
        <w:rPr>
          <w:rFonts w:ascii="Times New Roman" w:eastAsia="楷体_GB2312" w:hAnsi="Times New Roman" w:cs="Times New Roman"/>
        </w:rPr>
        <w:t>好色、嗜斗、贪得</w:t>
      </w:r>
      <w:r w:rsidRPr="00325BD6">
        <w:rPr>
          <w:rFonts w:hAnsi="宋体" w:cs="Times New Roman"/>
        </w:rPr>
        <w:t>”</w:t>
      </w:r>
      <w:r w:rsidRPr="00325BD6">
        <w:rPr>
          <w:rFonts w:ascii="Times New Roman" w:eastAsia="楷体_GB2312" w:hAnsi="Times New Roman" w:cs="Times New Roman"/>
        </w:rPr>
        <w:t>的最终结果往往事与愿违，官员唯有涵养自己的拘束性道德，提高面对色、斗、得的道德持守能力，方能获得君子坦荡荡、君子不忧不惧的幸福。尤其是在今天，官员内心对制度的敬畏，对色、斗、得的戒惧，应该成为反腐制度建设的内在动力，也正因此，</w:t>
      </w:r>
      <w:r w:rsidRPr="00325BD6">
        <w:rPr>
          <w:rFonts w:hAnsi="宋体" w:cs="Times New Roman"/>
        </w:rPr>
        <w:t>“</w:t>
      </w:r>
      <w:r w:rsidRPr="00325BD6">
        <w:rPr>
          <w:rFonts w:ascii="Times New Roman" w:eastAsia="楷体_GB2312" w:hAnsi="Times New Roman" w:cs="Times New Roman"/>
        </w:rPr>
        <w:t>君子三戒</w:t>
      </w:r>
      <w:r w:rsidRPr="00325BD6">
        <w:rPr>
          <w:rFonts w:hAnsi="宋体" w:cs="Times New Roman"/>
        </w:rPr>
        <w:t>”</w:t>
      </w:r>
      <w:r w:rsidRPr="00325BD6">
        <w:rPr>
          <w:rFonts w:ascii="Times New Roman" w:eastAsia="楷体_GB2312" w:hAnsi="Times New Roman" w:cs="Times New Roman"/>
        </w:rPr>
        <w:t>及与此相关的道德修养应该成为干部清正、政府清廉、政治清明的文化资源。</w:t>
      </w:r>
      <w:r>
        <w:rPr>
          <w:rFonts w:ascii="Times New Roman" w:eastAsia="仿宋_GB2312" w:hAnsi="Times New Roman" w:cs="Times New Roman"/>
        </w:rPr>
        <w:t>(</w:t>
      </w:r>
      <w:r w:rsidRPr="00325BD6">
        <w:rPr>
          <w:rFonts w:ascii="Times New Roman" w:eastAsia="仿宋_GB2312" w:hAnsi="Times New Roman" w:cs="Times New Roman"/>
        </w:rPr>
        <w:t>选自《传统文化中的</w:t>
      </w:r>
      <w:r w:rsidRPr="00325BD6">
        <w:rPr>
          <w:rFonts w:hAnsi="宋体" w:cs="Times New Roman"/>
        </w:rPr>
        <w:t>“</w:t>
      </w:r>
      <w:r w:rsidRPr="00325BD6">
        <w:rPr>
          <w:rFonts w:ascii="Times New Roman" w:eastAsia="仿宋_GB2312" w:hAnsi="Times New Roman" w:cs="Times New Roman"/>
        </w:rPr>
        <w:t>君子三戒</w:t>
      </w:r>
      <w:r w:rsidRPr="00325BD6">
        <w:rPr>
          <w:rFonts w:hAnsi="宋体" w:cs="Times New Roman"/>
        </w:rPr>
        <w:t>”</w:t>
      </w:r>
      <w:r w:rsidRPr="00325BD6">
        <w:rPr>
          <w:rFonts w:ascii="Times New Roman" w:eastAsia="仿宋_GB2312" w:hAnsi="Times New Roman" w:cs="Times New Roman"/>
        </w:rPr>
        <w:t>思想及其</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仿宋_GB2312" w:hAnsi="Times New Roman" w:cs="Times New Roman"/>
        </w:rPr>
        <w:t>对当代中国官员道德建设的启示》</w:t>
      </w:r>
      <w:r>
        <w:rPr>
          <w:rFonts w:ascii="Times New Roman" w:eastAsia="仿宋_GB2312"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4</w:t>
      </w:r>
      <w:r>
        <w:rPr>
          <w:rFonts w:ascii="Times New Roman" w:hAnsi="Times New Roman" w:cs="Times New Roman"/>
        </w:rPr>
        <w:t>.</w:t>
      </w:r>
      <w:r w:rsidRPr="00325BD6">
        <w:rPr>
          <w:rFonts w:ascii="Times New Roman" w:hAnsi="Times New Roman" w:cs="Times New Roman"/>
        </w:rPr>
        <w:t>下列关于原文第一</w:t>
      </w:r>
      <w:r>
        <w:rPr>
          <w:rFonts w:ascii="Times New Roman" w:hAnsi="Times New Roman" w:cs="Times New Roman"/>
        </w:rPr>
        <w:t>、</w:t>
      </w:r>
      <w:r w:rsidRPr="00325BD6">
        <w:rPr>
          <w:rFonts w:ascii="Times New Roman" w:hAnsi="Times New Roman" w:cs="Times New Roman"/>
        </w:rPr>
        <w:t>二两段内容的表述</w:t>
      </w:r>
      <w:r>
        <w:rPr>
          <w:rFonts w:ascii="Times New Roman" w:hAnsi="Times New Roman" w:cs="Times New Roman"/>
        </w:rPr>
        <w:t>，</w:t>
      </w:r>
      <w:r w:rsidRPr="00325BD6">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A</w:t>
      </w:r>
      <w:r>
        <w:rPr>
          <w:rFonts w:ascii="Times New Roman" w:hAnsi="Times New Roman" w:cs="Times New Roman"/>
        </w:rPr>
        <w:t>.</w:t>
      </w:r>
      <w:r w:rsidRPr="00325BD6">
        <w:rPr>
          <w:rFonts w:ascii="Times New Roman" w:hAnsi="Times New Roman" w:cs="Times New Roman"/>
        </w:rPr>
        <w:t>孔子谈到君子有三戒</w:t>
      </w:r>
      <w:r>
        <w:rPr>
          <w:rFonts w:ascii="Times New Roman" w:hAnsi="Times New Roman" w:cs="Times New Roman"/>
        </w:rPr>
        <w:t>，</w:t>
      </w:r>
      <w:r w:rsidRPr="00325BD6">
        <w:rPr>
          <w:rFonts w:ascii="Times New Roman" w:hAnsi="Times New Roman" w:cs="Times New Roman"/>
        </w:rPr>
        <w:t>主张戒色</w:t>
      </w:r>
      <w:r>
        <w:rPr>
          <w:rFonts w:ascii="Times New Roman" w:hAnsi="Times New Roman" w:cs="Times New Roman"/>
        </w:rPr>
        <w:t>、</w:t>
      </w:r>
      <w:r w:rsidRPr="00325BD6">
        <w:rPr>
          <w:rFonts w:ascii="Times New Roman" w:hAnsi="Times New Roman" w:cs="Times New Roman"/>
        </w:rPr>
        <w:t>戒斗</w:t>
      </w:r>
      <w:r>
        <w:rPr>
          <w:rFonts w:ascii="Times New Roman" w:hAnsi="Times New Roman" w:cs="Times New Roman"/>
        </w:rPr>
        <w:t>、</w:t>
      </w:r>
      <w:r w:rsidRPr="00325BD6">
        <w:rPr>
          <w:rFonts w:ascii="Times New Roman" w:hAnsi="Times New Roman" w:cs="Times New Roman"/>
        </w:rPr>
        <w:t>戒得</w:t>
      </w:r>
      <w:r>
        <w:rPr>
          <w:rFonts w:ascii="Times New Roman" w:hAnsi="Times New Roman" w:cs="Times New Roman"/>
        </w:rPr>
        <w:t>，</w:t>
      </w:r>
      <w:r w:rsidRPr="00325BD6">
        <w:rPr>
          <w:rFonts w:ascii="Times New Roman" w:hAnsi="Times New Roman" w:cs="Times New Roman"/>
        </w:rPr>
        <w:t>也从人生的三个阶段的不同和从血气特点的不同揭示三戒思想的依据</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ascii="Times New Roman" w:hAnsi="Times New Roman" w:cs="Times New Roman"/>
        </w:rPr>
        <w:t>孔子所谈三戒思想既对个人自然生命的健康意义重大</w:t>
      </w:r>
      <w:r>
        <w:rPr>
          <w:rFonts w:ascii="Times New Roman" w:hAnsi="Times New Roman" w:cs="Times New Roman"/>
        </w:rPr>
        <w:t>，</w:t>
      </w:r>
      <w:r w:rsidRPr="00325BD6">
        <w:rPr>
          <w:rFonts w:ascii="Times New Roman" w:hAnsi="Times New Roman" w:cs="Times New Roman"/>
        </w:rPr>
        <w:t>又对个人道德生命的提升以及</w:t>
      </w:r>
      <w:r w:rsidRPr="00325BD6">
        <w:rPr>
          <w:rFonts w:ascii="Times New Roman" w:hAnsi="Times New Roman" w:cs="Times New Roman"/>
        </w:rPr>
        <w:lastRenderedPageBreak/>
        <w:t>当代中国官员道德建设具有重要借鉴意义</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hAnsi="宋体" w:cs="Times New Roman"/>
        </w:rPr>
        <w:t>“</w:t>
      </w:r>
      <w:r w:rsidRPr="00325BD6">
        <w:rPr>
          <w:rFonts w:ascii="Times New Roman" w:hAnsi="Times New Roman" w:cs="Times New Roman"/>
        </w:rPr>
        <w:t>君子三戒</w:t>
      </w:r>
      <w:r w:rsidRPr="00325BD6">
        <w:rPr>
          <w:rFonts w:hAnsi="宋体" w:cs="Times New Roman"/>
        </w:rPr>
        <w:t>”</w:t>
      </w:r>
      <w:r w:rsidRPr="00325BD6">
        <w:rPr>
          <w:rFonts w:ascii="Times New Roman" w:hAnsi="Times New Roman" w:cs="Times New Roman"/>
        </w:rPr>
        <w:t>针对人性的通常弱点而论</w:t>
      </w:r>
      <w:r>
        <w:rPr>
          <w:rFonts w:ascii="Times New Roman" w:hAnsi="Times New Roman" w:cs="Times New Roman"/>
        </w:rPr>
        <w:t>，</w:t>
      </w:r>
      <w:r w:rsidRPr="00325BD6">
        <w:rPr>
          <w:rFonts w:ascii="Times New Roman" w:hAnsi="Times New Roman" w:cs="Times New Roman"/>
        </w:rPr>
        <w:t>其中的人性好色重要一层意思指人们对女性美色的喜好</w:t>
      </w:r>
      <w:r>
        <w:rPr>
          <w:rFonts w:ascii="Times New Roman" w:hAnsi="Times New Roman" w:cs="Times New Roman"/>
        </w:rPr>
        <w:t>，</w:t>
      </w:r>
      <w:r w:rsidRPr="00325BD6">
        <w:rPr>
          <w:rFonts w:ascii="Times New Roman" w:hAnsi="Times New Roman" w:cs="Times New Roman"/>
        </w:rPr>
        <w:t>即人们厚于女性美色</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hAnsi="宋体" w:cs="Times New Roman"/>
        </w:rPr>
        <w:t>“</w:t>
      </w:r>
      <w:r w:rsidRPr="00325BD6">
        <w:rPr>
          <w:rFonts w:ascii="Times New Roman" w:hAnsi="Times New Roman" w:cs="Times New Roman"/>
        </w:rPr>
        <w:t>得</w:t>
      </w:r>
      <w:r w:rsidRPr="00325BD6">
        <w:rPr>
          <w:rFonts w:hAnsi="宋体" w:cs="Times New Roman"/>
        </w:rPr>
        <w:t>”</w:t>
      </w:r>
      <w:r w:rsidRPr="00325BD6">
        <w:rPr>
          <w:rFonts w:ascii="Times New Roman" w:hAnsi="Times New Roman" w:cs="Times New Roman"/>
        </w:rPr>
        <w:t>主要指贪得</w:t>
      </w:r>
      <w:r>
        <w:rPr>
          <w:rFonts w:ascii="Times New Roman" w:hAnsi="Times New Roman" w:cs="Times New Roman"/>
        </w:rPr>
        <w:t>。</w:t>
      </w:r>
      <w:r w:rsidRPr="00325BD6">
        <w:rPr>
          <w:rFonts w:ascii="Times New Roman" w:hAnsi="Times New Roman" w:cs="Times New Roman"/>
        </w:rPr>
        <w:t>泛指无节制的爱好</w:t>
      </w:r>
      <w:r>
        <w:rPr>
          <w:rFonts w:ascii="Times New Roman" w:hAnsi="Times New Roman" w:cs="Times New Roman"/>
        </w:rPr>
        <w:t>，</w:t>
      </w:r>
      <w:r w:rsidRPr="00325BD6">
        <w:rPr>
          <w:rFonts w:ascii="Times New Roman" w:hAnsi="Times New Roman" w:cs="Times New Roman"/>
        </w:rPr>
        <w:t>贪得无厌</w:t>
      </w:r>
      <w:r>
        <w:rPr>
          <w:rFonts w:ascii="Times New Roman" w:hAnsi="Times New Roman" w:cs="Times New Roman"/>
        </w:rPr>
        <w:t>。</w:t>
      </w:r>
      <w:r w:rsidRPr="00325BD6">
        <w:rPr>
          <w:rFonts w:ascii="Times New Roman" w:hAnsi="Times New Roman" w:cs="Times New Roman"/>
        </w:rPr>
        <w:t>表现为对财货</w:t>
      </w:r>
      <w:r>
        <w:rPr>
          <w:rFonts w:ascii="Times New Roman" w:hAnsi="Times New Roman" w:cs="Times New Roman"/>
        </w:rPr>
        <w:t>、</w:t>
      </w:r>
      <w:r w:rsidRPr="00325BD6">
        <w:rPr>
          <w:rFonts w:ascii="Times New Roman" w:hAnsi="Times New Roman" w:cs="Times New Roman"/>
        </w:rPr>
        <w:t>金钱</w:t>
      </w:r>
      <w:r>
        <w:rPr>
          <w:rFonts w:ascii="Times New Roman" w:hAnsi="Times New Roman" w:cs="Times New Roman"/>
        </w:rPr>
        <w:t>、</w:t>
      </w:r>
      <w:r w:rsidRPr="00325BD6">
        <w:rPr>
          <w:rFonts w:ascii="Times New Roman" w:hAnsi="Times New Roman" w:cs="Times New Roman"/>
        </w:rPr>
        <w:t>宝物</w:t>
      </w:r>
      <w:r>
        <w:rPr>
          <w:rFonts w:ascii="Times New Roman" w:hAnsi="Times New Roman" w:cs="Times New Roman"/>
        </w:rPr>
        <w:t>、</w:t>
      </w:r>
      <w:r w:rsidRPr="00325BD6">
        <w:rPr>
          <w:rFonts w:ascii="Times New Roman" w:hAnsi="Times New Roman" w:cs="Times New Roman"/>
        </w:rPr>
        <w:t>田产</w:t>
      </w:r>
      <w:r>
        <w:rPr>
          <w:rFonts w:ascii="Times New Roman" w:hAnsi="Times New Roman" w:cs="Times New Roman"/>
        </w:rPr>
        <w:t>、</w:t>
      </w:r>
      <w:r w:rsidRPr="00325BD6">
        <w:rPr>
          <w:rFonts w:ascii="Times New Roman" w:hAnsi="Times New Roman" w:cs="Times New Roman"/>
        </w:rPr>
        <w:t>房屋</w:t>
      </w:r>
      <w:r>
        <w:rPr>
          <w:rFonts w:ascii="Times New Roman" w:hAnsi="Times New Roman" w:cs="Times New Roman"/>
        </w:rPr>
        <w:t>、</w:t>
      </w:r>
      <w:r w:rsidRPr="00325BD6">
        <w:rPr>
          <w:rFonts w:ascii="Times New Roman" w:hAnsi="Times New Roman" w:cs="Times New Roman"/>
        </w:rPr>
        <w:t>女色等未得对象的贪取</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eastAsia="黑体" w:hAnsi="Times New Roman" w:cs="Times New Roman"/>
        </w:rPr>
        <w:t xml:space="preserve">　</w:t>
      </w:r>
      <w:r w:rsidRPr="00325BD6">
        <w:rPr>
          <w:rFonts w:ascii="Times New Roman" w:hAnsi="Times New Roman" w:cs="Times New Roman"/>
        </w:rPr>
        <w:t>D</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325BD6">
        <w:rPr>
          <w:rFonts w:ascii="Times New Roman" w:eastAsia="仿宋_GB2312" w:hAnsi="Times New Roman" w:cs="Times New Roman"/>
        </w:rPr>
        <w:t>以偏概全，原文第二段贪得</w:t>
      </w:r>
      <w:r w:rsidRPr="00325BD6">
        <w:rPr>
          <w:rFonts w:hAnsi="宋体" w:cs="Times New Roman"/>
        </w:rPr>
        <w:t>“</w:t>
      </w:r>
      <w:r w:rsidRPr="00325BD6">
        <w:rPr>
          <w:rFonts w:ascii="Times New Roman" w:eastAsia="仿宋_GB2312" w:hAnsi="Times New Roman" w:cs="Times New Roman"/>
        </w:rPr>
        <w:t>表现为对既得的唯恐丧失，也表现为对未得的贪取</w:t>
      </w:r>
      <w:r w:rsidRPr="00325BD6">
        <w:rPr>
          <w:rFonts w:hAnsi="宋体" w:cs="Times New Roman"/>
        </w:rPr>
        <w:t>”</w:t>
      </w:r>
      <w:r w:rsidRPr="00325BD6">
        <w:rPr>
          <w:rFonts w:ascii="Times New Roman" w:eastAsia="仿宋_GB2312" w:hAnsi="Times New Roman" w:cs="Times New Roman"/>
        </w:rPr>
        <w:t>两个方面。</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5</w:t>
      </w:r>
      <w:r>
        <w:rPr>
          <w:rFonts w:ascii="Times New Roman" w:hAnsi="Times New Roman" w:cs="Times New Roman"/>
        </w:rPr>
        <w:t>.</w:t>
      </w:r>
      <w:r w:rsidRPr="00325BD6">
        <w:rPr>
          <w:rFonts w:ascii="Times New Roman" w:hAnsi="Times New Roman" w:cs="Times New Roman"/>
        </w:rPr>
        <w:t>下列对原文内容的理解和分析</w:t>
      </w:r>
      <w:r>
        <w:rPr>
          <w:rFonts w:ascii="Times New Roman" w:hAnsi="Times New Roman" w:cs="Times New Roman"/>
        </w:rPr>
        <w:t>，</w:t>
      </w:r>
      <w:r w:rsidRPr="00325BD6">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A</w:t>
      </w:r>
      <w:r>
        <w:rPr>
          <w:rFonts w:ascii="Times New Roman" w:hAnsi="Times New Roman" w:cs="Times New Roman"/>
        </w:rPr>
        <w:t>.</w:t>
      </w:r>
      <w:r w:rsidRPr="00325BD6">
        <w:rPr>
          <w:rFonts w:ascii="Times New Roman" w:hAnsi="Times New Roman" w:cs="Times New Roman"/>
        </w:rPr>
        <w:t>孔子所谈的</w:t>
      </w:r>
      <w:r w:rsidRPr="00325BD6">
        <w:rPr>
          <w:rFonts w:hAnsi="宋体" w:cs="Times New Roman"/>
        </w:rPr>
        <w:t>“</w:t>
      </w:r>
      <w:r w:rsidRPr="00325BD6">
        <w:rPr>
          <w:rFonts w:ascii="Times New Roman" w:hAnsi="Times New Roman" w:cs="Times New Roman"/>
        </w:rPr>
        <w:t>君子三戒</w:t>
      </w:r>
      <w:r w:rsidRPr="00325BD6">
        <w:rPr>
          <w:rFonts w:hAnsi="宋体" w:cs="Times New Roman"/>
        </w:rPr>
        <w:t>”</w:t>
      </w:r>
      <w:r w:rsidRPr="00325BD6">
        <w:rPr>
          <w:rFonts w:ascii="Times New Roman" w:hAnsi="Times New Roman" w:cs="Times New Roman"/>
        </w:rPr>
        <w:t>从血气出发</w:t>
      </w:r>
      <w:r>
        <w:rPr>
          <w:rFonts w:ascii="Times New Roman" w:hAnsi="Times New Roman" w:cs="Times New Roman"/>
        </w:rPr>
        <w:t>，</w:t>
      </w:r>
      <w:r w:rsidRPr="00325BD6">
        <w:rPr>
          <w:rFonts w:ascii="Times New Roman" w:hAnsi="Times New Roman" w:cs="Times New Roman"/>
        </w:rPr>
        <w:t>但并未止于自然生命层面</w:t>
      </w:r>
      <w:r>
        <w:rPr>
          <w:rFonts w:ascii="Times New Roman" w:hAnsi="Times New Roman" w:cs="Times New Roman"/>
        </w:rPr>
        <w:t>，</w:t>
      </w:r>
      <w:r w:rsidRPr="00325BD6">
        <w:rPr>
          <w:rFonts w:ascii="Times New Roman" w:hAnsi="Times New Roman" w:cs="Times New Roman"/>
        </w:rPr>
        <w:t>而是显出从养生到养志</w:t>
      </w:r>
      <w:r>
        <w:rPr>
          <w:rFonts w:ascii="Times New Roman" w:hAnsi="Times New Roman" w:cs="Times New Roman"/>
        </w:rPr>
        <w:t>、</w:t>
      </w:r>
      <w:r w:rsidRPr="00325BD6">
        <w:rPr>
          <w:rFonts w:ascii="Times New Roman" w:hAnsi="Times New Roman" w:cs="Times New Roman"/>
        </w:rPr>
        <w:t>以理胜气的理论发展路向</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ascii="Times New Roman" w:hAnsi="Times New Roman" w:cs="Times New Roman"/>
        </w:rPr>
        <w:t>人们要超越血气的役使走向道德修养的提升</w:t>
      </w:r>
      <w:r>
        <w:rPr>
          <w:rFonts w:ascii="Times New Roman" w:hAnsi="Times New Roman" w:cs="Times New Roman"/>
        </w:rPr>
        <w:t>，</w:t>
      </w:r>
      <w:r w:rsidRPr="00325BD6">
        <w:rPr>
          <w:rFonts w:ascii="Times New Roman" w:hAnsi="Times New Roman" w:cs="Times New Roman"/>
        </w:rPr>
        <w:t>就要对好色</w:t>
      </w:r>
      <w:r>
        <w:rPr>
          <w:rFonts w:ascii="Times New Roman" w:hAnsi="Times New Roman" w:cs="Times New Roman"/>
        </w:rPr>
        <w:t>、</w:t>
      </w:r>
      <w:r w:rsidRPr="00325BD6">
        <w:rPr>
          <w:rFonts w:ascii="Times New Roman" w:hAnsi="Times New Roman" w:cs="Times New Roman"/>
        </w:rPr>
        <w:t>好斗</w:t>
      </w:r>
      <w:r>
        <w:rPr>
          <w:rFonts w:ascii="Times New Roman" w:hAnsi="Times New Roman" w:cs="Times New Roman"/>
        </w:rPr>
        <w:t>、</w:t>
      </w:r>
      <w:r w:rsidRPr="00325BD6">
        <w:rPr>
          <w:rFonts w:ascii="Times New Roman" w:hAnsi="Times New Roman" w:cs="Times New Roman"/>
        </w:rPr>
        <w:t>贪得有所戒惧</w:t>
      </w:r>
      <w:r>
        <w:rPr>
          <w:rFonts w:ascii="Times New Roman" w:hAnsi="Times New Roman" w:cs="Times New Roman"/>
        </w:rPr>
        <w:t>，</w:t>
      </w:r>
      <w:r w:rsidRPr="00325BD6">
        <w:rPr>
          <w:rFonts w:ascii="Times New Roman" w:hAnsi="Times New Roman" w:cs="Times New Roman"/>
        </w:rPr>
        <w:t>就需要在诱惑面前克制自身</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hAnsi="宋体" w:cs="Times New Roman"/>
        </w:rPr>
        <w:t>“</w:t>
      </w:r>
      <w:r w:rsidRPr="00325BD6">
        <w:rPr>
          <w:rFonts w:ascii="Times New Roman" w:hAnsi="Times New Roman" w:cs="Times New Roman"/>
        </w:rPr>
        <w:t>君子三戒</w:t>
      </w:r>
      <w:r w:rsidRPr="00325BD6">
        <w:rPr>
          <w:rFonts w:hAnsi="宋体" w:cs="Times New Roman"/>
        </w:rPr>
        <w:t>”</w:t>
      </w:r>
      <w:r w:rsidRPr="00325BD6">
        <w:rPr>
          <w:rFonts w:ascii="Times New Roman" w:hAnsi="Times New Roman" w:cs="Times New Roman"/>
        </w:rPr>
        <w:t>为当代中国官员道德建设提供了许多值得借鉴的智慧</w:t>
      </w:r>
      <w:r>
        <w:rPr>
          <w:rFonts w:ascii="Times New Roman" w:hAnsi="Times New Roman" w:cs="Times New Roman"/>
        </w:rPr>
        <w:t>，</w:t>
      </w:r>
      <w:r w:rsidRPr="00325BD6">
        <w:rPr>
          <w:rFonts w:ascii="Times New Roman" w:hAnsi="Times New Roman" w:cs="Times New Roman"/>
        </w:rPr>
        <w:t>如修身齐家</w:t>
      </w:r>
      <w:r>
        <w:rPr>
          <w:rFonts w:ascii="Times New Roman" w:hAnsi="Times New Roman" w:cs="Times New Roman"/>
        </w:rPr>
        <w:t>、</w:t>
      </w:r>
      <w:r w:rsidRPr="00325BD6">
        <w:rPr>
          <w:rFonts w:ascii="Times New Roman" w:hAnsi="Times New Roman" w:cs="Times New Roman"/>
        </w:rPr>
        <w:t>掣矩之道</w:t>
      </w:r>
      <w:r>
        <w:rPr>
          <w:rFonts w:ascii="Times New Roman" w:hAnsi="Times New Roman" w:cs="Times New Roman"/>
        </w:rPr>
        <w:t>、</w:t>
      </w:r>
      <w:r w:rsidRPr="00325BD6">
        <w:rPr>
          <w:rFonts w:ascii="Times New Roman" w:hAnsi="Times New Roman" w:cs="Times New Roman"/>
        </w:rPr>
        <w:t>正名</w:t>
      </w:r>
      <w:r>
        <w:rPr>
          <w:rFonts w:ascii="Times New Roman" w:hAnsi="Times New Roman" w:cs="Times New Roman"/>
        </w:rPr>
        <w:t>、</w:t>
      </w:r>
      <w:r w:rsidRPr="00325BD6">
        <w:rPr>
          <w:rFonts w:ascii="Times New Roman" w:hAnsi="Times New Roman" w:cs="Times New Roman"/>
        </w:rPr>
        <w:t>君子之争</w:t>
      </w:r>
      <w:r>
        <w:rPr>
          <w:rFonts w:ascii="Times New Roman" w:hAnsi="Times New Roman" w:cs="Times New Roman"/>
        </w:rPr>
        <w:t>、</w:t>
      </w:r>
      <w:r w:rsidRPr="00325BD6">
        <w:rPr>
          <w:rFonts w:ascii="Times New Roman" w:hAnsi="Times New Roman" w:cs="Times New Roman"/>
        </w:rPr>
        <w:t>以义为义等</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ascii="Times New Roman" w:hAnsi="Times New Roman" w:cs="Times New Roman"/>
        </w:rPr>
        <w:t>借鉴君子之争戒官员之斗</w:t>
      </w:r>
      <w:r>
        <w:rPr>
          <w:rFonts w:ascii="Times New Roman" w:hAnsi="Times New Roman" w:cs="Times New Roman"/>
        </w:rPr>
        <w:t>，</w:t>
      </w:r>
      <w:r w:rsidRPr="00325BD6">
        <w:rPr>
          <w:rFonts w:ascii="Times New Roman" w:hAnsi="Times New Roman" w:cs="Times New Roman"/>
        </w:rPr>
        <w:t>是指在职场竞争中</w:t>
      </w:r>
      <w:r>
        <w:rPr>
          <w:rFonts w:ascii="Times New Roman" w:hAnsi="Times New Roman" w:cs="Times New Roman"/>
        </w:rPr>
        <w:t>，</w:t>
      </w:r>
      <w:r w:rsidRPr="00325BD6">
        <w:rPr>
          <w:rFonts w:ascii="Times New Roman" w:hAnsi="Times New Roman" w:cs="Times New Roman"/>
        </w:rPr>
        <w:t>尊重社会</w:t>
      </w:r>
      <w:r>
        <w:rPr>
          <w:rFonts w:ascii="Times New Roman" w:hAnsi="Times New Roman" w:cs="Times New Roman"/>
        </w:rPr>
        <w:t>、</w:t>
      </w:r>
      <w:r w:rsidRPr="00325BD6">
        <w:rPr>
          <w:rFonts w:ascii="Times New Roman" w:hAnsi="Times New Roman" w:cs="Times New Roman"/>
        </w:rPr>
        <w:t>道德</w:t>
      </w:r>
      <w:r>
        <w:rPr>
          <w:rFonts w:ascii="Times New Roman" w:hAnsi="Times New Roman" w:cs="Times New Roman"/>
        </w:rPr>
        <w:t>、</w:t>
      </w:r>
      <w:r w:rsidRPr="00325BD6">
        <w:rPr>
          <w:rFonts w:ascii="Times New Roman" w:hAnsi="Times New Roman" w:cs="Times New Roman"/>
        </w:rPr>
        <w:t>行为规范</w:t>
      </w:r>
      <w:r>
        <w:rPr>
          <w:rFonts w:ascii="Times New Roman" w:hAnsi="Times New Roman" w:cs="Times New Roman"/>
        </w:rPr>
        <w:t>，</w:t>
      </w:r>
      <w:r w:rsidRPr="00325BD6">
        <w:rPr>
          <w:rFonts w:ascii="Times New Roman" w:hAnsi="Times New Roman" w:cs="Times New Roman"/>
        </w:rPr>
        <w:t>以礼来化解恶性竞争或争斗</w:t>
      </w:r>
      <w:r>
        <w:rPr>
          <w:rFonts w:ascii="Times New Roman" w:hAnsi="Times New Roman" w:cs="Times New Roman"/>
        </w:rPr>
        <w:t>，</w:t>
      </w:r>
      <w:r w:rsidRPr="00325BD6">
        <w:rPr>
          <w:rFonts w:ascii="Times New Roman" w:hAnsi="Times New Roman" w:cs="Times New Roman"/>
        </w:rPr>
        <w:t>营造和谐良性的竞争氛围</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eastAsia="黑体" w:hAnsi="Times New Roman" w:cs="Times New Roman"/>
        </w:rPr>
        <w:t xml:space="preserve">　</w:t>
      </w:r>
      <w:r w:rsidRPr="00325BD6">
        <w:rPr>
          <w:rFonts w:ascii="Times New Roman" w:hAnsi="Times New Roman" w:cs="Times New Roman"/>
        </w:rPr>
        <w:t>A</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325BD6">
        <w:rPr>
          <w:rFonts w:ascii="Times New Roman" w:eastAsia="仿宋_GB2312" w:hAnsi="Times New Roman" w:cs="Times New Roman"/>
        </w:rPr>
        <w:t>曲解文意，原文第三段</w:t>
      </w:r>
      <w:r w:rsidRPr="00325BD6">
        <w:rPr>
          <w:rFonts w:hAnsi="宋体" w:cs="Times New Roman"/>
        </w:rPr>
        <w:t>“</w:t>
      </w:r>
      <w:r w:rsidRPr="00325BD6">
        <w:rPr>
          <w:rFonts w:ascii="Times New Roman" w:eastAsia="仿宋_GB2312" w:hAnsi="Times New Roman" w:cs="Times New Roman"/>
        </w:rPr>
        <w:t>从养生到养志、以理胜气的理论发展路向</w:t>
      </w:r>
      <w:r w:rsidRPr="00325BD6">
        <w:rPr>
          <w:rFonts w:hAnsi="宋体" w:cs="Times New Roman"/>
        </w:rPr>
        <w:t>”</w:t>
      </w:r>
      <w:r w:rsidRPr="00325BD6">
        <w:rPr>
          <w:rFonts w:ascii="Times New Roman" w:eastAsia="仿宋_GB2312" w:hAnsi="Times New Roman" w:cs="Times New Roman"/>
        </w:rPr>
        <w:t>为孔子之后的注疏透显出，而非孔子所谈本身所含有之意。</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6</w:t>
      </w:r>
      <w:r>
        <w:rPr>
          <w:rFonts w:ascii="Times New Roman" w:hAnsi="Times New Roman" w:cs="Times New Roman"/>
        </w:rPr>
        <w:t>.</w:t>
      </w:r>
      <w:r w:rsidRPr="00325BD6">
        <w:rPr>
          <w:rFonts w:ascii="Times New Roman" w:hAnsi="Times New Roman" w:cs="Times New Roman"/>
        </w:rPr>
        <w:t>下列对原文内容的理解和分析</w:t>
      </w:r>
      <w:r>
        <w:rPr>
          <w:rFonts w:ascii="Times New Roman" w:hAnsi="Times New Roman" w:cs="Times New Roman"/>
        </w:rPr>
        <w:t>，</w:t>
      </w:r>
      <w:r w:rsidRPr="00325BD6">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A</w:t>
      </w:r>
      <w:r>
        <w:rPr>
          <w:rFonts w:ascii="Times New Roman" w:hAnsi="Times New Roman" w:cs="Times New Roman"/>
        </w:rPr>
        <w:t>.</w:t>
      </w:r>
      <w:r w:rsidRPr="00325BD6">
        <w:rPr>
          <w:rFonts w:ascii="Times New Roman" w:hAnsi="Times New Roman" w:cs="Times New Roman"/>
        </w:rPr>
        <w:t>孔子所谈的</w:t>
      </w:r>
      <w:r w:rsidRPr="00325BD6">
        <w:rPr>
          <w:rFonts w:hAnsi="宋体" w:cs="Times New Roman"/>
        </w:rPr>
        <w:t>“</w:t>
      </w:r>
      <w:r w:rsidRPr="00325BD6">
        <w:rPr>
          <w:rFonts w:ascii="Times New Roman" w:hAnsi="Times New Roman" w:cs="Times New Roman"/>
        </w:rPr>
        <w:t>君子三戒</w:t>
      </w:r>
      <w:r w:rsidRPr="00325BD6">
        <w:rPr>
          <w:rFonts w:hAnsi="宋体" w:cs="Times New Roman"/>
        </w:rPr>
        <w:t>”</w:t>
      </w:r>
      <w:r>
        <w:rPr>
          <w:rFonts w:ascii="Times New Roman" w:hAnsi="Times New Roman" w:cs="Times New Roman"/>
        </w:rPr>
        <w:t>，</w:t>
      </w:r>
      <w:r w:rsidRPr="00325BD6">
        <w:rPr>
          <w:rFonts w:ascii="Times New Roman" w:hAnsi="Times New Roman" w:cs="Times New Roman"/>
        </w:rPr>
        <w:t>从人的自然生命向道德生命提升</w:t>
      </w:r>
      <w:r>
        <w:rPr>
          <w:rFonts w:ascii="Times New Roman" w:hAnsi="Times New Roman" w:cs="Times New Roman"/>
        </w:rPr>
        <w:t>，</w:t>
      </w:r>
      <w:r w:rsidRPr="00325BD6">
        <w:rPr>
          <w:rFonts w:ascii="Times New Roman" w:hAnsi="Times New Roman" w:cs="Times New Roman"/>
        </w:rPr>
        <w:t>既关注人对色</w:t>
      </w:r>
      <w:r>
        <w:rPr>
          <w:rFonts w:ascii="Times New Roman" w:hAnsi="Times New Roman" w:cs="Times New Roman"/>
        </w:rPr>
        <w:t>、</w:t>
      </w:r>
      <w:r w:rsidRPr="00325BD6">
        <w:rPr>
          <w:rFonts w:ascii="Times New Roman" w:hAnsi="Times New Roman" w:cs="Times New Roman"/>
        </w:rPr>
        <w:t>斗</w:t>
      </w:r>
      <w:r>
        <w:rPr>
          <w:rFonts w:ascii="Times New Roman" w:hAnsi="Times New Roman" w:cs="Times New Roman"/>
        </w:rPr>
        <w:t>、</w:t>
      </w:r>
      <w:r w:rsidRPr="00325BD6">
        <w:rPr>
          <w:rFonts w:ascii="Times New Roman" w:hAnsi="Times New Roman" w:cs="Times New Roman"/>
        </w:rPr>
        <w:t>得的节制</w:t>
      </w:r>
      <w:r>
        <w:rPr>
          <w:rFonts w:ascii="Times New Roman" w:hAnsi="Times New Roman" w:cs="Times New Roman"/>
        </w:rPr>
        <w:t>，</w:t>
      </w:r>
      <w:r w:rsidRPr="00325BD6">
        <w:rPr>
          <w:rFonts w:ascii="Times New Roman" w:hAnsi="Times New Roman" w:cs="Times New Roman"/>
        </w:rPr>
        <w:t>又关注对社会规范的遵守以及自身道德修养的提高</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hAnsi="宋体" w:cs="Times New Roman"/>
        </w:rPr>
        <w:t>“</w:t>
      </w:r>
      <w:r w:rsidRPr="00325BD6">
        <w:rPr>
          <w:rFonts w:ascii="Times New Roman" w:hAnsi="Times New Roman" w:cs="Times New Roman"/>
        </w:rPr>
        <w:t>正名</w:t>
      </w:r>
      <w:r w:rsidRPr="00325BD6">
        <w:rPr>
          <w:rFonts w:hAnsi="宋体" w:cs="Times New Roman"/>
        </w:rPr>
        <w:t>”</w:t>
      </w:r>
      <w:r w:rsidRPr="00325BD6">
        <w:rPr>
          <w:rFonts w:ascii="Times New Roman" w:hAnsi="Times New Roman" w:cs="Times New Roman"/>
        </w:rPr>
        <w:t>之法有利于戒官员之斗</w:t>
      </w:r>
      <w:r>
        <w:rPr>
          <w:rFonts w:ascii="Times New Roman" w:hAnsi="Times New Roman" w:cs="Times New Roman"/>
        </w:rPr>
        <w:t>，</w:t>
      </w:r>
      <w:r w:rsidRPr="00325BD6">
        <w:rPr>
          <w:rFonts w:ascii="Times New Roman" w:hAnsi="Times New Roman" w:cs="Times New Roman"/>
        </w:rPr>
        <w:t>官员明确自己的职权职责</w:t>
      </w:r>
      <w:r>
        <w:rPr>
          <w:rFonts w:ascii="Times New Roman" w:hAnsi="Times New Roman" w:cs="Times New Roman"/>
        </w:rPr>
        <w:t>，</w:t>
      </w:r>
      <w:r w:rsidRPr="00325BD6">
        <w:rPr>
          <w:rFonts w:ascii="Times New Roman" w:hAnsi="Times New Roman" w:cs="Times New Roman"/>
        </w:rPr>
        <w:t>在其位谋其政</w:t>
      </w:r>
      <w:r>
        <w:rPr>
          <w:rFonts w:ascii="Times New Roman" w:hAnsi="Times New Roman" w:cs="Times New Roman"/>
        </w:rPr>
        <w:t>，</w:t>
      </w:r>
      <w:r w:rsidRPr="00325BD6">
        <w:rPr>
          <w:rFonts w:ascii="Times New Roman" w:hAnsi="Times New Roman" w:cs="Times New Roman"/>
        </w:rPr>
        <w:t>既不越位又不缺位</w:t>
      </w:r>
      <w:r>
        <w:rPr>
          <w:rFonts w:ascii="Times New Roman" w:hAnsi="Times New Roman" w:cs="Times New Roman"/>
        </w:rPr>
        <w:t>，</w:t>
      </w:r>
      <w:r w:rsidRPr="00325BD6">
        <w:rPr>
          <w:rFonts w:ascii="Times New Roman" w:hAnsi="Times New Roman" w:cs="Times New Roman"/>
        </w:rPr>
        <w:t>有助于避免争权夺利</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ascii="Times New Roman" w:hAnsi="Times New Roman" w:cs="Times New Roman"/>
        </w:rPr>
        <w:t>理解义利关系的三重境界来戒</w:t>
      </w:r>
      <w:r w:rsidRPr="00325BD6">
        <w:rPr>
          <w:rFonts w:hAnsi="宋体" w:cs="Times New Roman"/>
        </w:rPr>
        <w:t>“</w:t>
      </w:r>
      <w:r w:rsidRPr="00325BD6">
        <w:rPr>
          <w:rFonts w:ascii="Times New Roman" w:hAnsi="Times New Roman" w:cs="Times New Roman"/>
        </w:rPr>
        <w:t>得</w:t>
      </w:r>
      <w:r w:rsidRPr="00325BD6">
        <w:rPr>
          <w:rFonts w:hAnsi="宋体" w:cs="Times New Roman"/>
        </w:rPr>
        <w:t>”</w:t>
      </w:r>
      <w:r>
        <w:rPr>
          <w:rFonts w:ascii="Times New Roman" w:hAnsi="Times New Roman" w:cs="Times New Roman"/>
        </w:rPr>
        <w:t>，</w:t>
      </w:r>
      <w:r w:rsidRPr="00325BD6">
        <w:rPr>
          <w:rFonts w:ascii="Times New Roman" w:hAnsi="Times New Roman" w:cs="Times New Roman"/>
        </w:rPr>
        <w:t>意在否定唯利是图</w:t>
      </w:r>
      <w:r>
        <w:rPr>
          <w:rFonts w:ascii="Times New Roman" w:hAnsi="Times New Roman" w:cs="Times New Roman"/>
        </w:rPr>
        <w:t>，</w:t>
      </w:r>
      <w:r w:rsidRPr="00325BD6">
        <w:rPr>
          <w:rFonts w:ascii="Times New Roman" w:hAnsi="Times New Roman" w:cs="Times New Roman"/>
        </w:rPr>
        <w:t>而培养</w:t>
      </w:r>
      <w:r w:rsidRPr="00325BD6">
        <w:rPr>
          <w:rFonts w:hAnsi="宋体" w:cs="Times New Roman"/>
        </w:rPr>
        <w:t>“</w:t>
      </w:r>
      <w:r w:rsidRPr="00325BD6">
        <w:rPr>
          <w:rFonts w:ascii="Times New Roman" w:hAnsi="Times New Roman" w:cs="Times New Roman"/>
        </w:rPr>
        <w:t>以义为利</w:t>
      </w:r>
      <w:r w:rsidRPr="00325BD6">
        <w:rPr>
          <w:rFonts w:hAnsi="宋体" w:cs="Times New Roman"/>
        </w:rPr>
        <w:t>”</w:t>
      </w:r>
      <w:r w:rsidRPr="00325BD6">
        <w:rPr>
          <w:rFonts w:ascii="Times New Roman" w:hAnsi="Times New Roman" w:cs="Times New Roman"/>
        </w:rPr>
        <w:t>之风</w:t>
      </w:r>
      <w:r>
        <w:rPr>
          <w:rFonts w:ascii="Times New Roman" w:hAnsi="Times New Roman" w:cs="Times New Roman"/>
        </w:rPr>
        <w:t>，</w:t>
      </w:r>
      <w:r w:rsidRPr="00325BD6">
        <w:rPr>
          <w:rFonts w:ascii="Times New Roman" w:hAnsi="Times New Roman" w:cs="Times New Roman"/>
        </w:rPr>
        <w:t>进而崇尚</w:t>
      </w:r>
      <w:r w:rsidRPr="00325BD6">
        <w:rPr>
          <w:rFonts w:hAnsi="宋体" w:cs="Times New Roman"/>
        </w:rPr>
        <w:t>“</w:t>
      </w:r>
      <w:r w:rsidRPr="00325BD6">
        <w:rPr>
          <w:rFonts w:ascii="Times New Roman" w:hAnsi="Times New Roman" w:cs="Times New Roman"/>
        </w:rPr>
        <w:t>以义为义</w:t>
      </w:r>
      <w:r w:rsidRPr="00325BD6">
        <w:rPr>
          <w:rFonts w:hAnsi="宋体" w:cs="Times New Roman"/>
        </w:rPr>
        <w:t>”</w:t>
      </w:r>
      <w:r w:rsidRPr="00325BD6">
        <w:rPr>
          <w:rFonts w:ascii="Times New Roman" w:hAnsi="Times New Roman" w:cs="Times New Roman"/>
        </w:rPr>
        <w:t>的最高境界</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hAnsi="宋体" w:cs="Times New Roman"/>
        </w:rPr>
        <w:t>“</w:t>
      </w:r>
      <w:r w:rsidRPr="00325BD6">
        <w:rPr>
          <w:rFonts w:ascii="Times New Roman" w:hAnsi="Times New Roman" w:cs="Times New Roman"/>
        </w:rPr>
        <w:t>好色</w:t>
      </w:r>
      <w:r>
        <w:rPr>
          <w:rFonts w:ascii="Times New Roman" w:hAnsi="Times New Roman" w:cs="Times New Roman"/>
        </w:rPr>
        <w:t>、</w:t>
      </w:r>
      <w:r w:rsidRPr="00325BD6">
        <w:rPr>
          <w:rFonts w:ascii="Times New Roman" w:hAnsi="Times New Roman" w:cs="Times New Roman"/>
        </w:rPr>
        <w:t>嗜斗</w:t>
      </w:r>
      <w:r>
        <w:rPr>
          <w:rFonts w:ascii="Times New Roman" w:hAnsi="Times New Roman" w:cs="Times New Roman"/>
        </w:rPr>
        <w:t>、</w:t>
      </w:r>
      <w:r w:rsidRPr="00325BD6">
        <w:rPr>
          <w:rFonts w:ascii="Times New Roman" w:hAnsi="Times New Roman" w:cs="Times New Roman"/>
        </w:rPr>
        <w:t>贪得</w:t>
      </w:r>
      <w:r w:rsidRPr="00325BD6">
        <w:rPr>
          <w:rFonts w:hAnsi="宋体" w:cs="Times New Roman"/>
        </w:rPr>
        <w:t>”</w:t>
      </w:r>
      <w:r w:rsidRPr="00325BD6">
        <w:rPr>
          <w:rFonts w:ascii="Times New Roman" w:hAnsi="Times New Roman" w:cs="Times New Roman"/>
        </w:rPr>
        <w:t>的最终结果都是事与愿违</w:t>
      </w:r>
      <w:r>
        <w:rPr>
          <w:rFonts w:ascii="Times New Roman" w:hAnsi="Times New Roman" w:cs="Times New Roman"/>
        </w:rPr>
        <w:t>，</w:t>
      </w:r>
      <w:r w:rsidRPr="00325BD6">
        <w:rPr>
          <w:rFonts w:ascii="Times New Roman" w:hAnsi="Times New Roman" w:cs="Times New Roman"/>
        </w:rPr>
        <w:t>官员对制度的敬畏</w:t>
      </w:r>
      <w:r>
        <w:rPr>
          <w:rFonts w:ascii="Times New Roman" w:hAnsi="Times New Roman" w:cs="Times New Roman"/>
        </w:rPr>
        <w:t>，</w:t>
      </w:r>
      <w:r w:rsidRPr="00325BD6">
        <w:rPr>
          <w:rFonts w:ascii="Times New Roman" w:hAnsi="Times New Roman" w:cs="Times New Roman"/>
        </w:rPr>
        <w:t>对色</w:t>
      </w:r>
      <w:r>
        <w:rPr>
          <w:rFonts w:ascii="Times New Roman" w:hAnsi="Times New Roman" w:cs="Times New Roman"/>
        </w:rPr>
        <w:t>、</w:t>
      </w:r>
      <w:r w:rsidRPr="00325BD6">
        <w:rPr>
          <w:rFonts w:ascii="Times New Roman" w:hAnsi="Times New Roman" w:cs="Times New Roman"/>
        </w:rPr>
        <w:t>斗</w:t>
      </w:r>
      <w:r>
        <w:rPr>
          <w:rFonts w:ascii="Times New Roman" w:hAnsi="Times New Roman" w:cs="Times New Roman"/>
        </w:rPr>
        <w:t>、</w:t>
      </w:r>
      <w:r w:rsidRPr="00325BD6">
        <w:rPr>
          <w:rFonts w:ascii="Times New Roman" w:hAnsi="Times New Roman" w:cs="Times New Roman"/>
        </w:rPr>
        <w:t>得的戒惧</w:t>
      </w:r>
      <w:r>
        <w:rPr>
          <w:rFonts w:ascii="Times New Roman" w:hAnsi="Times New Roman" w:cs="Times New Roman"/>
        </w:rPr>
        <w:t>，</w:t>
      </w:r>
      <w:r w:rsidRPr="00325BD6">
        <w:rPr>
          <w:rFonts w:ascii="Times New Roman" w:hAnsi="Times New Roman" w:cs="Times New Roman"/>
        </w:rPr>
        <w:t>是今天反腐制度建设的内在动力</w:t>
      </w:r>
      <w:r>
        <w:rPr>
          <w:rFonts w:ascii="Times New Roman" w:hAnsi="Times New Roman" w:cs="Times New Roman"/>
        </w:rPr>
        <w:t>。</w:t>
      </w:r>
    </w:p>
    <w:p w:rsid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eastAsia="黑体" w:hAnsi="Times New Roman" w:cs="Times New Roman"/>
        </w:rPr>
        <w:t xml:space="preserve">　</w:t>
      </w:r>
      <w:r w:rsidRPr="00325BD6">
        <w:rPr>
          <w:rFonts w:ascii="Times New Roman" w:hAnsi="Times New Roman" w:cs="Times New Roman"/>
        </w:rPr>
        <w:t>D</w:t>
      </w:r>
    </w:p>
    <w:p w:rsidR="00AA650F" w:rsidRPr="001D7A06" w:rsidRDefault="001D7A06" w:rsidP="001D7A06">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325BD6">
        <w:rPr>
          <w:rFonts w:ascii="Times New Roman" w:eastAsia="仿宋_GB2312" w:hAnsi="Times New Roman" w:cs="Times New Roman"/>
        </w:rPr>
        <w:t>表述绝对，原文最后一段</w:t>
      </w:r>
      <w:r w:rsidRPr="00325BD6">
        <w:rPr>
          <w:rFonts w:hAnsi="宋体" w:cs="Times New Roman"/>
        </w:rPr>
        <w:t>“</w:t>
      </w:r>
      <w:r w:rsidRPr="00325BD6">
        <w:rPr>
          <w:rFonts w:ascii="Times New Roman" w:eastAsia="仿宋_GB2312" w:hAnsi="Times New Roman" w:cs="Times New Roman"/>
        </w:rPr>
        <w:t>最终结果往往事与愿违</w:t>
      </w:r>
      <w:r w:rsidRPr="00325BD6">
        <w:rPr>
          <w:rFonts w:hAnsi="宋体" w:cs="Times New Roman"/>
        </w:rPr>
        <w:t>”</w:t>
      </w:r>
      <w:r w:rsidRPr="00325BD6">
        <w:rPr>
          <w:rFonts w:ascii="Times New Roman" w:eastAsia="仿宋_GB2312" w:hAnsi="Times New Roman" w:cs="Times New Roman"/>
        </w:rPr>
        <w:t>表述为都是事与愿违；</w:t>
      </w:r>
      <w:r w:rsidRPr="00325BD6">
        <w:rPr>
          <w:rFonts w:hAnsi="宋体" w:cs="Times New Roman"/>
        </w:rPr>
        <w:t>“</w:t>
      </w:r>
      <w:r w:rsidRPr="00325BD6">
        <w:rPr>
          <w:rFonts w:ascii="Times New Roman" w:eastAsia="仿宋_GB2312" w:hAnsi="Times New Roman" w:cs="Times New Roman"/>
        </w:rPr>
        <w:t>应该成为反腐制度建设的内在动力</w:t>
      </w:r>
      <w:r w:rsidRPr="00325BD6">
        <w:rPr>
          <w:rFonts w:hAnsi="宋体" w:cs="Times New Roman"/>
        </w:rPr>
        <w:t>”</w:t>
      </w:r>
      <w:r w:rsidRPr="00325BD6">
        <w:rPr>
          <w:rFonts w:ascii="Times New Roman" w:eastAsia="仿宋_GB2312" w:hAnsi="Times New Roman" w:cs="Times New Roman"/>
        </w:rPr>
        <w:t>中选择性、可能性表述成绝对性。</w:t>
      </w:r>
      <w:bookmarkStart w:id="0" w:name="_GoBack"/>
      <w:bookmarkEnd w:id="0"/>
    </w:p>
    <w:sectPr w:rsidR="00AA650F" w:rsidRPr="001D7A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A06"/>
    <w:rsid w:val="001D7A06"/>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1D7A06"/>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1D7A06"/>
    <w:rPr>
      <w:rFonts w:ascii="Arial" w:eastAsia="黑体" w:hAnsi="Arial" w:cs="Times New Roman"/>
      <w:b/>
      <w:bCs/>
      <w:sz w:val="32"/>
      <w:szCs w:val="32"/>
    </w:rPr>
  </w:style>
  <w:style w:type="paragraph" w:styleId="a3">
    <w:name w:val="Plain Text"/>
    <w:basedOn w:val="a"/>
    <w:link w:val="Char"/>
    <w:rsid w:val="001D7A06"/>
    <w:rPr>
      <w:rFonts w:ascii="宋体" w:eastAsia="宋体" w:hAnsi="Courier New" w:cs="Courier New"/>
      <w:szCs w:val="21"/>
    </w:rPr>
  </w:style>
  <w:style w:type="character" w:customStyle="1" w:styleId="Char">
    <w:name w:val="纯文本 Char"/>
    <w:basedOn w:val="a0"/>
    <w:link w:val="a3"/>
    <w:rsid w:val="001D7A06"/>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1D7A06"/>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1D7A06"/>
    <w:rPr>
      <w:rFonts w:ascii="Arial" w:eastAsia="黑体" w:hAnsi="Arial" w:cs="Times New Roman"/>
      <w:b/>
      <w:bCs/>
      <w:sz w:val="32"/>
      <w:szCs w:val="32"/>
    </w:rPr>
  </w:style>
  <w:style w:type="paragraph" w:styleId="a3">
    <w:name w:val="Plain Text"/>
    <w:basedOn w:val="a"/>
    <w:link w:val="Char"/>
    <w:rsid w:val="001D7A06"/>
    <w:rPr>
      <w:rFonts w:ascii="宋体" w:eastAsia="宋体" w:hAnsi="Courier New" w:cs="Courier New"/>
      <w:szCs w:val="21"/>
    </w:rPr>
  </w:style>
  <w:style w:type="character" w:customStyle="1" w:styleId="Char">
    <w:name w:val="纯文本 Char"/>
    <w:basedOn w:val="a0"/>
    <w:link w:val="a3"/>
    <w:rsid w:val="001D7A06"/>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600</Words>
  <Characters>3424</Characters>
  <Application>Microsoft Office Word</Application>
  <DocSecurity>0</DocSecurity>
  <Lines>28</Lines>
  <Paragraphs>8</Paragraphs>
  <ScaleCrop>false</ScaleCrop>
  <Company>Sky123.Org</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2015-03-07T00:06:00Z</dcterms:created>
  <dcterms:modified xsi:type="dcterms:W3CDTF">2015-03-07T00:07:00Z</dcterms:modified>
</cp:coreProperties>
</file>