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44" w:rsidRPr="00821D85" w:rsidRDefault="00457344" w:rsidP="00457344">
      <w:pPr>
        <w:pStyle w:val="a3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21D85">
        <w:rPr>
          <w:rFonts w:ascii="Times New Roman" w:hAnsi="Times New Roman" w:cs="Times New Roman"/>
          <w:b/>
          <w:sz w:val="28"/>
          <w:szCs w:val="28"/>
        </w:rPr>
        <w:t>学案</w:t>
      </w:r>
      <w:r w:rsidRPr="00821D85">
        <w:rPr>
          <w:rFonts w:ascii="Times New Roman" w:hAnsi="Times New Roman" w:cs="Times New Roman"/>
          <w:b/>
          <w:sz w:val="28"/>
          <w:szCs w:val="28"/>
        </w:rPr>
        <w:t>28</w:t>
      </w:r>
      <w:r w:rsidRPr="00821D85">
        <w:rPr>
          <w:rFonts w:ascii="Times New Roman" w:hAnsi="Times New Roman" w:cs="Times New Roman"/>
          <w:b/>
          <w:sz w:val="28"/>
          <w:szCs w:val="28"/>
        </w:rPr>
        <w:t xml:space="preserve">　鉴赏诗歌中的语言</w:t>
      </w:r>
      <w:r w:rsidRPr="00821D85">
        <w:rPr>
          <w:rFonts w:ascii="Times New Roman" w:hAnsi="Times New Roman" w:cs="Times New Roman"/>
          <w:b/>
          <w:sz w:val="28"/>
          <w:szCs w:val="28"/>
        </w:rPr>
        <w:t>(</w:t>
      </w:r>
      <w:r w:rsidRPr="00821D85">
        <w:rPr>
          <w:rFonts w:ascii="Times New Roman" w:hAnsi="Times New Roman" w:cs="Times New Roman"/>
          <w:b/>
          <w:sz w:val="28"/>
          <w:szCs w:val="28"/>
        </w:rPr>
        <w:t>一</w:t>
      </w:r>
      <w:r w:rsidRPr="00821D85">
        <w:rPr>
          <w:rFonts w:ascii="Times New Roman" w:hAnsi="Times New Roman" w:cs="Times New Roman"/>
          <w:b/>
          <w:sz w:val="28"/>
          <w:szCs w:val="28"/>
        </w:rPr>
        <w:t>)</w:t>
      </w:r>
    </w:p>
    <w:p w:rsidR="00457344" w:rsidRPr="00821D85" w:rsidRDefault="00457344" w:rsidP="00457344">
      <w:pPr>
        <w:pStyle w:val="a3"/>
        <w:ind w:firstLineChars="20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D85">
        <w:rPr>
          <w:rFonts w:ascii="Times New Roman" w:eastAsia="华文行楷" w:hAnsi="Times New Roman" w:cs="Times New Roman"/>
          <w:b/>
          <w:sz w:val="28"/>
          <w:szCs w:val="28"/>
        </w:rPr>
        <w:t>——</w:t>
      </w:r>
      <w:r w:rsidRPr="00821D85">
        <w:rPr>
          <w:rFonts w:ascii="Times New Roman" w:eastAsia="华文行楷" w:hAnsi="Times New Roman" w:cs="Times New Roman"/>
          <w:b/>
          <w:sz w:val="28"/>
          <w:szCs w:val="28"/>
        </w:rPr>
        <w:t>炼　字</w:t>
      </w:r>
    </w:p>
    <w:p w:rsidR="00457344" w:rsidRDefault="00457344" w:rsidP="00457344">
      <w:pPr>
        <w:pStyle w:val="a3"/>
        <w:rPr>
          <w:rFonts w:ascii="Times New Roman" w:hAnsi="Times New Roman" w:cs="Times New Roman" w:hint="eastAsia"/>
        </w:rPr>
      </w:pP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8941AD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941AD">
        <w:rPr>
          <w:rFonts w:ascii="Times New Roman" w:eastAsia="黑体" w:hAnsi="Times New Roman" w:cs="Times New Roman" w:hint="eastAsia"/>
        </w:rPr>
        <w:instrText>杨绘绘</w:instrText>
      </w:r>
      <w:r w:rsidR="008941AD">
        <w:rPr>
          <w:rFonts w:ascii="Times New Roman" w:eastAsia="黑体" w:hAnsi="Times New Roman" w:cs="Times New Roman" w:hint="eastAsia"/>
        </w:rPr>
        <w:instrText>\\2015\\</w:instrText>
      </w:r>
      <w:r w:rsidR="008941AD">
        <w:rPr>
          <w:rFonts w:ascii="Times New Roman" w:eastAsia="黑体" w:hAnsi="Times New Roman" w:cs="Times New Roman" w:hint="eastAsia"/>
        </w:rPr>
        <w:instrText>幻灯片</w:instrText>
      </w:r>
      <w:r w:rsidR="008941AD">
        <w:rPr>
          <w:rFonts w:ascii="Times New Roman" w:eastAsia="黑体" w:hAnsi="Times New Roman" w:cs="Times New Roman" w:hint="eastAsia"/>
        </w:rPr>
        <w:instrText>\\</w:instrText>
      </w:r>
      <w:r w:rsidR="008941AD">
        <w:rPr>
          <w:rFonts w:ascii="Times New Roman" w:eastAsia="黑体" w:hAnsi="Times New Roman" w:cs="Times New Roman" w:hint="eastAsia"/>
        </w:rPr>
        <w:instrText>一轮</w:instrText>
      </w:r>
      <w:r w:rsidR="008941AD">
        <w:rPr>
          <w:rFonts w:ascii="Times New Roman" w:eastAsia="黑体" w:hAnsi="Times New Roman" w:cs="Times New Roman" w:hint="eastAsia"/>
        </w:rPr>
        <w:instrText>\\</w:instrText>
      </w:r>
      <w:r w:rsidR="008941AD">
        <w:rPr>
          <w:rFonts w:ascii="Times New Roman" w:eastAsia="黑体" w:hAnsi="Times New Roman" w:cs="Times New Roman" w:hint="eastAsia"/>
        </w:rPr>
        <w:instrText>语文（全国）</w:instrText>
      </w:r>
      <w:r w:rsidR="008941AD">
        <w:rPr>
          <w:rFonts w:ascii="Times New Roman" w:eastAsia="黑体" w:hAnsi="Times New Roman" w:cs="Times New Roman" w:hint="eastAsia"/>
        </w:rPr>
        <w:instrText>\\</w:instrText>
      </w:r>
      <w:r w:rsidR="008941AD">
        <w:rPr>
          <w:rFonts w:ascii="Times New Roman" w:eastAsia="黑体" w:hAnsi="Times New Roman" w:cs="Times New Roman" w:hint="eastAsia"/>
        </w:rPr>
        <w:instrText>人教版（黑、吉、辽……）</w:instrText>
      </w:r>
      <w:r w:rsidR="008941AD">
        <w:rPr>
          <w:rFonts w:ascii="Times New Roman" w:eastAsia="黑体" w:hAnsi="Times New Roman" w:cs="Times New Roman" w:hint="eastAsia"/>
        </w:rPr>
        <w:instrText>\\word</w:instrText>
      </w:r>
      <w:r w:rsidR="008941AD">
        <w:rPr>
          <w:rFonts w:ascii="Times New Roman" w:eastAsia="黑体" w:hAnsi="Times New Roman" w:cs="Times New Roman" w:hint="eastAsia"/>
        </w:rPr>
        <w:instrText>版导学案</w:instrText>
      </w:r>
      <w:r w:rsidR="008941AD">
        <w:rPr>
          <w:rFonts w:ascii="Times New Roman" w:eastAsia="黑体" w:hAnsi="Times New Roman" w:cs="Times New Roman" w:hint="eastAsia"/>
        </w:rPr>
        <w:instrText>\\</w:instrText>
      </w:r>
      <w:r w:rsidR="008941AD">
        <w:rPr>
          <w:rFonts w:ascii="Times New Roman" w:eastAsia="黑体" w:hAnsi="Times New Roman" w:cs="Times New Roman" w:hint="eastAsia"/>
        </w:rPr>
        <w:instrText>左括</w:instrText>
      </w:r>
      <w:r w:rsidR="008941AD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7pt;height:8.15pt">
            <v:imagedata r:id="rId6" r:href="rId7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学案目标</w:t>
      </w:r>
      <w:r>
        <w:rPr>
          <w:rFonts w:ascii="Times New Roman" w:eastAsia="黑体" w:hAnsi="Times New Roman" w:cs="Times New Roman"/>
        </w:rPr>
        <w:fldChar w:fldCharType="begin"/>
      </w:r>
      <w:r w:rsidR="008941AD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8941AD">
        <w:rPr>
          <w:rFonts w:ascii="Times New Roman" w:eastAsia="黑体" w:hAnsi="Times New Roman" w:cs="Times New Roman" w:hint="eastAsia"/>
        </w:rPr>
        <w:instrText>杨绘绘</w:instrText>
      </w:r>
      <w:r w:rsidR="008941AD">
        <w:rPr>
          <w:rFonts w:ascii="Times New Roman" w:eastAsia="黑体" w:hAnsi="Times New Roman" w:cs="Times New Roman" w:hint="eastAsia"/>
        </w:rPr>
        <w:instrText>\\2015\\</w:instrText>
      </w:r>
      <w:r w:rsidR="008941AD">
        <w:rPr>
          <w:rFonts w:ascii="Times New Roman" w:eastAsia="黑体" w:hAnsi="Times New Roman" w:cs="Times New Roman" w:hint="eastAsia"/>
        </w:rPr>
        <w:instrText>幻灯片</w:instrText>
      </w:r>
      <w:r w:rsidR="008941AD">
        <w:rPr>
          <w:rFonts w:ascii="Times New Roman" w:eastAsia="黑体" w:hAnsi="Times New Roman" w:cs="Times New Roman" w:hint="eastAsia"/>
        </w:rPr>
        <w:instrText>\\</w:instrText>
      </w:r>
      <w:r w:rsidR="008941AD">
        <w:rPr>
          <w:rFonts w:ascii="Times New Roman" w:eastAsia="黑体" w:hAnsi="Times New Roman" w:cs="Times New Roman" w:hint="eastAsia"/>
        </w:rPr>
        <w:instrText>一轮</w:instrText>
      </w:r>
      <w:r w:rsidR="008941AD">
        <w:rPr>
          <w:rFonts w:ascii="Times New Roman" w:eastAsia="黑体" w:hAnsi="Times New Roman" w:cs="Times New Roman" w:hint="eastAsia"/>
        </w:rPr>
        <w:instrText>\\</w:instrText>
      </w:r>
      <w:r w:rsidR="008941AD">
        <w:rPr>
          <w:rFonts w:ascii="Times New Roman" w:eastAsia="黑体" w:hAnsi="Times New Roman" w:cs="Times New Roman" w:hint="eastAsia"/>
        </w:rPr>
        <w:instrText>语文（全国）</w:instrText>
      </w:r>
      <w:r w:rsidR="008941AD">
        <w:rPr>
          <w:rFonts w:ascii="Times New Roman" w:eastAsia="黑体" w:hAnsi="Times New Roman" w:cs="Times New Roman" w:hint="eastAsia"/>
        </w:rPr>
        <w:instrText>\\</w:instrText>
      </w:r>
      <w:r w:rsidR="008941AD">
        <w:rPr>
          <w:rFonts w:ascii="Times New Roman" w:eastAsia="黑体" w:hAnsi="Times New Roman" w:cs="Times New Roman" w:hint="eastAsia"/>
        </w:rPr>
        <w:instrText>人教版（黑、吉、辽……）</w:instrText>
      </w:r>
      <w:r w:rsidR="008941AD">
        <w:rPr>
          <w:rFonts w:ascii="Times New Roman" w:eastAsia="黑体" w:hAnsi="Times New Roman" w:cs="Times New Roman" w:hint="eastAsia"/>
        </w:rPr>
        <w:instrText>\\word</w:instrText>
      </w:r>
      <w:r w:rsidR="008941AD">
        <w:rPr>
          <w:rFonts w:ascii="Times New Roman" w:eastAsia="黑体" w:hAnsi="Times New Roman" w:cs="Times New Roman" w:hint="eastAsia"/>
        </w:rPr>
        <w:instrText>版导学案</w:instrText>
      </w:r>
      <w:r w:rsidR="008941AD">
        <w:rPr>
          <w:rFonts w:ascii="Times New Roman" w:eastAsia="黑体" w:hAnsi="Times New Roman" w:cs="Times New Roman" w:hint="eastAsia"/>
        </w:rPr>
        <w:instrText>\\</w:instrText>
      </w:r>
      <w:r w:rsidR="008941AD">
        <w:rPr>
          <w:rFonts w:ascii="Times New Roman" w:eastAsia="黑体" w:hAnsi="Times New Roman" w:cs="Times New Roman" w:hint="eastAsia"/>
        </w:rPr>
        <w:instrText>右括</w:instrText>
      </w:r>
      <w:r w:rsidR="008941AD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26" type="#_x0000_t75" style="width:2.05pt;height:8.15pt">
            <v:imagedata r:id="rId8" r:href="rId9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1.</w:t>
      </w:r>
      <w:r w:rsidRPr="00C7758E">
        <w:rPr>
          <w:rFonts w:ascii="Times New Roman" w:hAnsi="Times New Roman" w:cs="Times New Roman"/>
        </w:rPr>
        <w:t>了解鉴赏炼字艺术的常见题型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2.</w:t>
      </w:r>
      <w:r w:rsidRPr="00C7758E">
        <w:rPr>
          <w:rFonts w:ascii="Times New Roman" w:hAnsi="Times New Roman" w:cs="Times New Roman"/>
        </w:rPr>
        <w:t>掌握鉴赏炼字艺术的基本方法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重点掌握分析方法</w:t>
      </w:r>
      <w:r>
        <w:rPr>
          <w:rFonts w:ascii="Times New Roman" w:hAnsi="Times New Roman" w:cs="Times New Roman"/>
        </w:rPr>
        <w:t>。</w:t>
      </w:r>
    </w:p>
    <w:p w:rsidR="00457344" w:rsidRPr="00C7758E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自主预习</w:instrText>
      </w:r>
      <w:r w:rsidR="008941A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27" type="#_x0000_t75" style="width:419.75pt;height:43.45pt">
            <v:imagedata r:id="rId10" r:href="rId11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左括</w:instrText>
      </w:r>
      <w:r w:rsidR="008941A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28" type="#_x0000_t75" style="width:2.7pt;height:8.15pt">
            <v:imagedata r:id="rId6" r:href="rId12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hAnsi="Times New Roman" w:cs="Times New Roman"/>
        </w:rPr>
        <w:t>考点要求</w:t>
      </w: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右括</w:instrText>
      </w:r>
      <w:r w:rsidR="008941A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29" type="#_x0000_t75" style="width:2.05pt;height:8.15pt">
            <v:imagedata r:id="rId8" r:href="rId13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鉴赏文学作品的语言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左括</w:instrText>
      </w:r>
      <w:r w:rsidR="008941A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0" type="#_x0000_t75" style="width:2.7pt;height:8.15pt">
            <v:imagedata r:id="rId6" r:href="rId14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hAnsi="Times New Roman" w:cs="Times New Roman"/>
        </w:rPr>
        <w:t>考点样题</w:t>
      </w: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右括</w:instrText>
      </w:r>
      <w:r w:rsidR="008941A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1" type="#_x0000_t75" style="width:2.05pt;height:8.15pt">
            <v:imagedata r:id="rId8" r:href="rId15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2009·</w:t>
      </w:r>
      <w:r w:rsidRPr="00C7758E">
        <w:rPr>
          <w:rFonts w:ascii="Times New Roman" w:eastAsia="黑体" w:hAnsi="Times New Roman" w:cs="Times New Roman"/>
        </w:rPr>
        <w:t>山东卷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阅读下面的诗歌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寄</w:t>
      </w:r>
      <w:r>
        <w:rPr>
          <w:rFonts w:ascii="Times New Roman" w:eastAsia="隶书" w:hAnsi="Times New Roman" w:cs="Times New Roman"/>
        </w:rPr>
        <w:t xml:space="preserve">　</w:t>
      </w:r>
      <w:r w:rsidRPr="00C7758E">
        <w:rPr>
          <w:rFonts w:ascii="Times New Roman" w:eastAsia="隶书" w:hAnsi="Times New Roman" w:cs="Times New Roman"/>
        </w:rPr>
        <w:t>远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杜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牧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南陵水面漫悠悠，风紧云轻欲变秋。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正是客心孤回处，谁家红袖凭江楼？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首句中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悠悠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在诗中有何作用</w:t>
      </w:r>
      <w:r>
        <w:rPr>
          <w:rFonts w:ascii="Times New Roman" w:hAnsi="Times New Roman" w:cs="Times New Roman"/>
        </w:rPr>
        <w:t>？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2010·</w:t>
      </w:r>
      <w:r w:rsidRPr="00C7758E">
        <w:rPr>
          <w:rFonts w:ascii="Times New Roman" w:eastAsia="黑体" w:hAnsi="Times New Roman" w:cs="Times New Roman"/>
        </w:rPr>
        <w:t>四川卷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阅读下面的宋词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减字木兰花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向子</w:t>
      </w: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諲</w:instrText>
      </w:r>
      <w:r w:rsidR="008941AD">
        <w:rPr>
          <w:rFonts w:ascii="Times New Roman" w:hAnsi="Times New Roman" w:cs="Times New Roman" w:hint="eastAsia"/>
        </w:rPr>
        <w:instrText xml:space="preserve">S.tif"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2" type="#_x0000_t75" style="width:8.15pt;height:7.45pt">
            <v:imagedata r:id="rId16" r:href="rId17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斜红叠翠，何许花神来献瑞。粲粲裳衣，割得天孙锦一机。真香妙质，不耐世间风与日。着意遮围，莫放春光造次归。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左括</w:instrText>
      </w:r>
      <w:r w:rsidR="008941A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3" type="#_x0000_t75" style="width:2.7pt;height:8.15pt">
            <v:imagedata r:id="rId6" r:href="rId18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仿宋_GB2312" w:hAnsi="Times New Roman" w:cs="Times New Roman"/>
        </w:rPr>
        <w:fldChar w:fldCharType="begin"/>
      </w:r>
      <w:r w:rsidR="008941AD">
        <w:rPr>
          <w:rFonts w:ascii="Times New Roman" w:eastAsia="仿宋_GB2312" w:hAnsi="Times New Roman" w:cs="Times New Roman" w:hint="eastAsia"/>
        </w:rPr>
        <w:instrText xml:space="preserve"> INCLUDEPICTURE "E:\\</w:instrText>
      </w:r>
      <w:r w:rsidR="008941AD">
        <w:rPr>
          <w:rFonts w:ascii="Times New Roman" w:eastAsia="仿宋_GB2312" w:hAnsi="Times New Roman" w:cs="Times New Roman" w:hint="eastAsia"/>
        </w:rPr>
        <w:instrText>杨绘绘</w:instrText>
      </w:r>
      <w:r w:rsidR="008941AD">
        <w:rPr>
          <w:rFonts w:ascii="Times New Roman" w:eastAsia="仿宋_GB2312" w:hAnsi="Times New Roman" w:cs="Times New Roman" w:hint="eastAsia"/>
        </w:rPr>
        <w:instrText>\\2015\\</w:instrText>
      </w:r>
      <w:r w:rsidR="008941AD">
        <w:rPr>
          <w:rFonts w:ascii="Times New Roman" w:eastAsia="仿宋_GB2312" w:hAnsi="Times New Roman" w:cs="Times New Roman" w:hint="eastAsia"/>
        </w:rPr>
        <w:instrText>幻灯片</w:instrText>
      </w:r>
      <w:r w:rsidR="008941AD">
        <w:rPr>
          <w:rFonts w:ascii="Times New Roman" w:eastAsia="仿宋_GB2312" w:hAnsi="Times New Roman" w:cs="Times New Roman" w:hint="eastAsia"/>
        </w:rPr>
        <w:instrText>\\</w:instrText>
      </w:r>
      <w:r w:rsidR="008941AD">
        <w:rPr>
          <w:rFonts w:ascii="Times New Roman" w:eastAsia="仿宋_GB2312" w:hAnsi="Times New Roman" w:cs="Times New Roman" w:hint="eastAsia"/>
        </w:rPr>
        <w:instrText>一轮</w:instrText>
      </w:r>
      <w:r w:rsidR="008941AD">
        <w:rPr>
          <w:rFonts w:ascii="Times New Roman" w:eastAsia="仿宋_GB2312" w:hAnsi="Times New Roman" w:cs="Times New Roman" w:hint="eastAsia"/>
        </w:rPr>
        <w:instrText>\\</w:instrText>
      </w:r>
      <w:r w:rsidR="008941AD">
        <w:rPr>
          <w:rFonts w:ascii="Times New Roman" w:eastAsia="仿宋_GB2312" w:hAnsi="Times New Roman" w:cs="Times New Roman" w:hint="eastAsia"/>
        </w:rPr>
        <w:instrText>语文（全国）</w:instrText>
      </w:r>
      <w:r w:rsidR="008941AD">
        <w:rPr>
          <w:rFonts w:ascii="Times New Roman" w:eastAsia="仿宋_GB2312" w:hAnsi="Times New Roman" w:cs="Times New Roman" w:hint="eastAsia"/>
        </w:rPr>
        <w:instrText>\\</w:instrText>
      </w:r>
      <w:r w:rsidR="008941AD">
        <w:rPr>
          <w:rFonts w:ascii="Times New Roman" w:eastAsia="仿宋_GB2312" w:hAnsi="Times New Roman" w:cs="Times New Roman" w:hint="eastAsia"/>
        </w:rPr>
        <w:instrText>人教版（黑、吉、辽……）</w:instrText>
      </w:r>
      <w:r w:rsidR="008941AD">
        <w:rPr>
          <w:rFonts w:ascii="Times New Roman" w:eastAsia="仿宋_GB2312" w:hAnsi="Times New Roman" w:cs="Times New Roman" w:hint="eastAsia"/>
        </w:rPr>
        <w:instrText>\\word</w:instrText>
      </w:r>
      <w:r w:rsidR="008941AD">
        <w:rPr>
          <w:rFonts w:ascii="Times New Roman" w:eastAsia="仿宋_GB2312" w:hAnsi="Times New Roman" w:cs="Times New Roman" w:hint="eastAsia"/>
        </w:rPr>
        <w:instrText>版导学案</w:instrText>
      </w:r>
      <w:r w:rsidR="008941AD">
        <w:rPr>
          <w:rFonts w:ascii="Times New Roman" w:eastAsia="仿宋_GB2312" w:hAnsi="Times New Roman" w:cs="Times New Roman" w:hint="eastAsia"/>
        </w:rPr>
        <w:instrText>\\</w:instrText>
      </w:r>
      <w:r w:rsidR="008941AD">
        <w:rPr>
          <w:rFonts w:ascii="Times New Roman" w:eastAsia="仿宋_GB2312" w:hAnsi="Times New Roman" w:cs="Times New Roman" w:hint="eastAsia"/>
        </w:rPr>
        <w:instrText>右括</w:instrText>
      </w:r>
      <w:r w:rsidR="008941AD">
        <w:rPr>
          <w:rFonts w:ascii="Times New Roman" w:eastAsia="仿宋_GB2312" w:hAnsi="Times New Roman" w:cs="Times New Roman" w:hint="eastAsia"/>
        </w:rPr>
        <w:instrText xml:space="preserve">.tif" \* MERGEFORMAT </w:instrText>
      </w:r>
      <w:r>
        <w:rPr>
          <w:rFonts w:ascii="Times New Roman" w:eastAsia="仿宋_GB2312" w:hAnsi="Times New Roman" w:cs="Times New Roman"/>
        </w:rPr>
        <w:fldChar w:fldCharType="separate"/>
      </w:r>
      <w:r w:rsidRPr="00C7758E">
        <w:rPr>
          <w:rFonts w:ascii="Times New Roman" w:eastAsia="仿宋_GB2312" w:hAnsi="Times New Roman" w:cs="Times New Roman" w:hint="eastAsia"/>
        </w:rPr>
        <w:pict>
          <v:shape id="_x0000_i1034" type="#_x0000_t75" style="width:2.05pt;height:8.15pt">
            <v:imagedata r:id="rId8" r:href="rId19"/>
          </v:shape>
        </w:pic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ascii="Times New Roman" w:eastAsia="仿宋_GB2312" w:hAnsi="Times New Roman" w:cs="Times New Roman"/>
        </w:rPr>
        <w:t>向子</w:t>
      </w:r>
      <w:r>
        <w:rPr>
          <w:rFonts w:hAnsi="宋体" w:cs="宋体"/>
        </w:rPr>
        <w:fldChar w:fldCharType="begin"/>
      </w:r>
      <w:r w:rsidR="008941AD">
        <w:rPr>
          <w:rFonts w:hAnsi="宋体" w:cs="宋体"/>
        </w:rPr>
        <w:instrText xml:space="preserve"> INCLUDEPICTURE "E:\\杨绘绘\\2015\\幻灯片\\一轮\\语文（全国）\\人教版（黑、吉、辽……）\\word版导学案\\諲F.tif" \* MERGEFORMAT </w:instrText>
      </w:r>
      <w:r>
        <w:rPr>
          <w:rFonts w:hAnsi="宋体" w:cs="宋体"/>
        </w:rPr>
        <w:fldChar w:fldCharType="separate"/>
      </w:r>
      <w:r w:rsidRPr="00C7758E">
        <w:rPr>
          <w:rFonts w:hAnsi="宋体" w:cs="宋体"/>
        </w:rPr>
        <w:pict>
          <v:shape id="_x0000_i1035" type="#_x0000_t75" style="width:8.15pt;height:7.45pt">
            <v:imagedata r:id="rId20" r:href="rId21"/>
          </v:shape>
        </w:pict>
      </w:r>
      <w:r>
        <w:rPr>
          <w:rFonts w:hAnsi="宋体" w:cs="宋体"/>
        </w:rPr>
        <w:fldChar w:fldCharType="end"/>
      </w:r>
      <w:r w:rsidRPr="00C7758E">
        <w:rPr>
          <w:rFonts w:ascii="Times New Roman" w:eastAsia="仿宋_GB2312" w:hAnsi="Times New Roman" w:cs="Times New Roman"/>
        </w:rPr>
        <w:t>：官至户部侍郎，因反对秦桧议和而被免官。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斜红叠翠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一句</w:t>
      </w:r>
      <w:r>
        <w:rPr>
          <w:rFonts w:ascii="Times New Roman" w:hAnsi="Times New Roman" w:cs="Times New Roman"/>
        </w:rPr>
        <w:t>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红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翠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斜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叠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对春景的描写各有其妙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2010·</w:t>
      </w:r>
      <w:r w:rsidRPr="00C7758E">
        <w:rPr>
          <w:rFonts w:ascii="Times New Roman" w:eastAsia="黑体" w:hAnsi="Times New Roman" w:cs="Times New Roman"/>
        </w:rPr>
        <w:t>湖南卷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阅读下面的宋词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根据提示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完成赏析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好事近</w:t>
      </w:r>
      <w:r w:rsidRPr="00C7758E">
        <w:rPr>
          <w:rFonts w:eastAsia="隶书" w:hAnsi="宋体" w:cs="Times New Roman"/>
          <w:vertAlign w:val="superscript"/>
        </w:rPr>
        <w:t>①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陆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游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湓口放船归，薄暮散花洲宿。两岸白</w:t>
      </w:r>
      <w:r>
        <w:rPr>
          <w:rFonts w:ascii="Times New Roman" w:eastAsia="楷体_GB2312" w:hAnsi="Times New Roman" w:cs="Times New Roman"/>
        </w:rPr>
        <w:fldChar w:fldCharType="begin"/>
      </w:r>
      <w:r w:rsidR="008941AD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8941AD">
        <w:rPr>
          <w:rFonts w:ascii="Times New Roman" w:eastAsia="楷体_GB2312" w:hAnsi="Times New Roman" w:cs="Times New Roman" w:hint="eastAsia"/>
        </w:rPr>
        <w:instrText>杨绘绘</w:instrText>
      </w:r>
      <w:r w:rsidR="008941AD">
        <w:rPr>
          <w:rFonts w:ascii="Times New Roman" w:eastAsia="楷体_GB2312" w:hAnsi="Times New Roman" w:cs="Times New Roman" w:hint="eastAsia"/>
        </w:rPr>
        <w:instrText>\\2015\\</w:instrText>
      </w:r>
      <w:r w:rsidR="008941AD">
        <w:rPr>
          <w:rFonts w:ascii="Times New Roman" w:eastAsia="楷体_GB2312" w:hAnsi="Times New Roman" w:cs="Times New Roman" w:hint="eastAsia"/>
        </w:rPr>
        <w:instrText>幻灯片</w:instrText>
      </w:r>
      <w:r w:rsidR="008941AD">
        <w:rPr>
          <w:rFonts w:ascii="Times New Roman" w:eastAsia="楷体_GB2312" w:hAnsi="Times New Roman" w:cs="Times New Roman" w:hint="eastAsia"/>
        </w:rPr>
        <w:instrText>\\</w:instrText>
      </w:r>
      <w:r w:rsidR="008941AD">
        <w:rPr>
          <w:rFonts w:ascii="Times New Roman" w:eastAsia="楷体_GB2312" w:hAnsi="Times New Roman" w:cs="Times New Roman" w:hint="eastAsia"/>
        </w:rPr>
        <w:instrText>一轮</w:instrText>
      </w:r>
      <w:r w:rsidR="008941AD">
        <w:rPr>
          <w:rFonts w:ascii="Times New Roman" w:eastAsia="楷体_GB2312" w:hAnsi="Times New Roman" w:cs="Times New Roman" w:hint="eastAsia"/>
        </w:rPr>
        <w:instrText>\\</w:instrText>
      </w:r>
      <w:r w:rsidR="008941AD">
        <w:rPr>
          <w:rFonts w:ascii="Times New Roman" w:eastAsia="楷体_GB2312" w:hAnsi="Times New Roman" w:cs="Times New Roman" w:hint="eastAsia"/>
        </w:rPr>
        <w:instrText>语文（全国）</w:instrText>
      </w:r>
      <w:r w:rsidR="008941AD">
        <w:rPr>
          <w:rFonts w:ascii="Times New Roman" w:eastAsia="楷体_GB2312" w:hAnsi="Times New Roman" w:cs="Times New Roman" w:hint="eastAsia"/>
        </w:rPr>
        <w:instrText>\\</w:instrText>
      </w:r>
      <w:r w:rsidR="008941AD">
        <w:rPr>
          <w:rFonts w:ascii="Times New Roman" w:eastAsia="楷体_GB2312" w:hAnsi="Times New Roman" w:cs="Times New Roman" w:hint="eastAsia"/>
        </w:rPr>
        <w:instrText>人教版（黑、吉、辽……）</w:instrText>
      </w:r>
      <w:r w:rsidR="008941AD">
        <w:rPr>
          <w:rFonts w:ascii="Times New Roman" w:eastAsia="楷体_GB2312" w:hAnsi="Times New Roman" w:cs="Times New Roman" w:hint="eastAsia"/>
        </w:rPr>
        <w:instrText>\\word</w:instrText>
      </w:r>
      <w:r w:rsidR="008941AD">
        <w:rPr>
          <w:rFonts w:ascii="Times New Roman" w:eastAsia="楷体_GB2312" w:hAnsi="Times New Roman" w:cs="Times New Roman" w:hint="eastAsia"/>
        </w:rPr>
        <w:instrText>版导学案</w:instrText>
      </w:r>
      <w:r w:rsidR="008941AD">
        <w:rPr>
          <w:rFonts w:ascii="Times New Roman" w:eastAsia="楷体_GB2312" w:hAnsi="Times New Roman" w:cs="Times New Roman" w:hint="eastAsia"/>
        </w:rPr>
        <w:instrText>\\</w:instrText>
      </w:r>
      <w:r w:rsidR="008941AD">
        <w:rPr>
          <w:rFonts w:ascii="Times New Roman" w:eastAsia="楷体_GB2312" w:hAnsi="Times New Roman" w:cs="Times New Roman" w:hint="eastAsia"/>
        </w:rPr>
        <w:instrText>频</w:instrText>
      </w:r>
      <w:r w:rsidR="008941AD">
        <w:rPr>
          <w:rFonts w:ascii="Times New Roman" w:eastAsia="楷体_GB2312" w:hAnsi="Times New Roman" w:cs="Times New Roman" w:hint="eastAsia"/>
        </w:rPr>
        <w:instrText xml:space="preserve">K.tif"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Pr="00C7758E">
        <w:rPr>
          <w:rFonts w:ascii="Times New Roman" w:eastAsia="楷体_GB2312" w:hAnsi="Times New Roman" w:cs="Times New Roman" w:hint="eastAsia"/>
        </w:rPr>
        <w:pict>
          <v:shape id="_x0000_i1036" type="#_x0000_t75" style="width:8.15pt;height:8.15pt">
            <v:imagedata r:id="rId22" r:href="rId23"/>
          </v:shape>
        </w:pict>
      </w:r>
      <w:r>
        <w:rPr>
          <w:rFonts w:ascii="Times New Roman" w:eastAsia="楷体_GB2312" w:hAnsi="Times New Roman" w:cs="Times New Roman"/>
        </w:rPr>
        <w:fldChar w:fldCharType="end"/>
      </w:r>
      <w:r w:rsidRPr="00C7758E">
        <w:rPr>
          <w:rFonts w:ascii="Times New Roman" w:eastAsia="楷体_GB2312" w:hAnsi="Times New Roman" w:cs="Times New Roman"/>
        </w:rPr>
        <w:t>红蓼，映一蓑新绿。</w:t>
      </w:r>
      <w:r>
        <w:rPr>
          <w:rFonts w:ascii="Times New Roman" w:eastAsia="楷体_GB2312" w:hAnsi="Times New Roman" w:cs="Times New Roman"/>
        </w:rPr>
        <w:t xml:space="preserve">  </w:t>
      </w:r>
      <w:r w:rsidRPr="00C7758E">
        <w:rPr>
          <w:rFonts w:ascii="Times New Roman" w:eastAsia="楷体_GB2312" w:hAnsi="Times New Roman" w:cs="Times New Roman"/>
        </w:rPr>
        <w:t>有沽酒处便为家，菱芡四时足。明日又乘风去，任江南江北。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左括</w:instrText>
      </w:r>
      <w:r w:rsidR="008941A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7" type="#_x0000_t75" style="width:2.7pt;height:8.15pt">
            <v:imagedata r:id="rId6" r:href="rId24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仿宋_GB2312" w:hAnsi="Times New Roman" w:cs="Times New Roman"/>
        </w:rPr>
        <w:fldChar w:fldCharType="begin"/>
      </w:r>
      <w:r w:rsidR="008941AD">
        <w:rPr>
          <w:rFonts w:ascii="Times New Roman" w:eastAsia="仿宋_GB2312" w:hAnsi="Times New Roman" w:cs="Times New Roman" w:hint="eastAsia"/>
        </w:rPr>
        <w:instrText xml:space="preserve"> INCLUDEPICTURE "E:\\</w:instrText>
      </w:r>
      <w:r w:rsidR="008941AD">
        <w:rPr>
          <w:rFonts w:ascii="Times New Roman" w:eastAsia="仿宋_GB2312" w:hAnsi="Times New Roman" w:cs="Times New Roman" w:hint="eastAsia"/>
        </w:rPr>
        <w:instrText>杨绘绘</w:instrText>
      </w:r>
      <w:r w:rsidR="008941AD">
        <w:rPr>
          <w:rFonts w:ascii="Times New Roman" w:eastAsia="仿宋_GB2312" w:hAnsi="Times New Roman" w:cs="Times New Roman" w:hint="eastAsia"/>
        </w:rPr>
        <w:instrText>\\2015\\</w:instrText>
      </w:r>
      <w:r w:rsidR="008941AD">
        <w:rPr>
          <w:rFonts w:ascii="Times New Roman" w:eastAsia="仿宋_GB2312" w:hAnsi="Times New Roman" w:cs="Times New Roman" w:hint="eastAsia"/>
        </w:rPr>
        <w:instrText>幻灯片</w:instrText>
      </w:r>
      <w:r w:rsidR="008941AD">
        <w:rPr>
          <w:rFonts w:ascii="Times New Roman" w:eastAsia="仿宋_GB2312" w:hAnsi="Times New Roman" w:cs="Times New Roman" w:hint="eastAsia"/>
        </w:rPr>
        <w:instrText>\\</w:instrText>
      </w:r>
      <w:r w:rsidR="008941AD">
        <w:rPr>
          <w:rFonts w:ascii="Times New Roman" w:eastAsia="仿宋_GB2312" w:hAnsi="Times New Roman" w:cs="Times New Roman" w:hint="eastAsia"/>
        </w:rPr>
        <w:instrText>一轮</w:instrText>
      </w:r>
      <w:r w:rsidR="008941AD">
        <w:rPr>
          <w:rFonts w:ascii="Times New Roman" w:eastAsia="仿宋_GB2312" w:hAnsi="Times New Roman" w:cs="Times New Roman" w:hint="eastAsia"/>
        </w:rPr>
        <w:instrText>\\</w:instrText>
      </w:r>
      <w:r w:rsidR="008941AD">
        <w:rPr>
          <w:rFonts w:ascii="Times New Roman" w:eastAsia="仿宋_GB2312" w:hAnsi="Times New Roman" w:cs="Times New Roman" w:hint="eastAsia"/>
        </w:rPr>
        <w:instrText>语文（全国）</w:instrText>
      </w:r>
      <w:r w:rsidR="008941AD">
        <w:rPr>
          <w:rFonts w:ascii="Times New Roman" w:eastAsia="仿宋_GB2312" w:hAnsi="Times New Roman" w:cs="Times New Roman" w:hint="eastAsia"/>
        </w:rPr>
        <w:instrText>\\</w:instrText>
      </w:r>
      <w:r w:rsidR="008941AD">
        <w:rPr>
          <w:rFonts w:ascii="Times New Roman" w:eastAsia="仿宋_GB2312" w:hAnsi="Times New Roman" w:cs="Times New Roman" w:hint="eastAsia"/>
        </w:rPr>
        <w:instrText>人教版（黑、吉、辽……）</w:instrText>
      </w:r>
      <w:r w:rsidR="008941AD">
        <w:rPr>
          <w:rFonts w:ascii="Times New Roman" w:eastAsia="仿宋_GB2312" w:hAnsi="Times New Roman" w:cs="Times New Roman" w:hint="eastAsia"/>
        </w:rPr>
        <w:instrText>\\word</w:instrText>
      </w:r>
      <w:r w:rsidR="008941AD">
        <w:rPr>
          <w:rFonts w:ascii="Times New Roman" w:eastAsia="仿宋_GB2312" w:hAnsi="Times New Roman" w:cs="Times New Roman" w:hint="eastAsia"/>
        </w:rPr>
        <w:instrText>版导学案</w:instrText>
      </w:r>
      <w:r w:rsidR="008941AD">
        <w:rPr>
          <w:rFonts w:ascii="Times New Roman" w:eastAsia="仿宋_GB2312" w:hAnsi="Times New Roman" w:cs="Times New Roman" w:hint="eastAsia"/>
        </w:rPr>
        <w:instrText>\\</w:instrText>
      </w:r>
      <w:r w:rsidR="008941AD">
        <w:rPr>
          <w:rFonts w:ascii="Times New Roman" w:eastAsia="仿宋_GB2312" w:hAnsi="Times New Roman" w:cs="Times New Roman" w:hint="eastAsia"/>
        </w:rPr>
        <w:instrText>右括</w:instrText>
      </w:r>
      <w:r w:rsidR="008941AD">
        <w:rPr>
          <w:rFonts w:ascii="Times New Roman" w:eastAsia="仿宋_GB2312" w:hAnsi="Times New Roman" w:cs="Times New Roman" w:hint="eastAsia"/>
        </w:rPr>
        <w:instrText xml:space="preserve">.tif" \* MERGEFORMAT </w:instrText>
      </w:r>
      <w:r>
        <w:rPr>
          <w:rFonts w:ascii="Times New Roman" w:eastAsia="仿宋_GB2312" w:hAnsi="Times New Roman" w:cs="Times New Roman"/>
        </w:rPr>
        <w:fldChar w:fldCharType="separate"/>
      </w:r>
      <w:r w:rsidRPr="00C7758E">
        <w:rPr>
          <w:rFonts w:ascii="Times New Roman" w:eastAsia="仿宋_GB2312" w:hAnsi="Times New Roman" w:cs="Times New Roman" w:hint="eastAsia"/>
        </w:rPr>
        <w:pict>
          <v:shape id="_x0000_i1038" type="#_x0000_t75" style="width:2.05pt;height:8.15pt">
            <v:imagedata r:id="rId8" r:href="rId25"/>
          </v:shape>
        </w:pic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本词写于作者</w:t>
      </w:r>
      <w:r w:rsidRPr="00C7758E">
        <w:rPr>
          <w:rFonts w:ascii="Times New Roman" w:eastAsia="仿宋_GB2312" w:hAnsi="Times New Roman" w:cs="Times New Roman"/>
        </w:rPr>
        <w:t>54</w:t>
      </w:r>
      <w:r w:rsidRPr="00C7758E">
        <w:rPr>
          <w:rFonts w:ascii="Times New Roman" w:eastAsia="仿宋_GB2312" w:hAnsi="Times New Roman" w:cs="Times New Roman"/>
        </w:rPr>
        <w:t>岁时东归江行途中。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赏析上片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映一蓑新绿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句中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蓑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映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二字的巧妙之处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2009·</w:t>
      </w:r>
      <w:r w:rsidRPr="00C7758E">
        <w:rPr>
          <w:rFonts w:ascii="Times New Roman" w:eastAsia="黑体" w:hAnsi="Times New Roman" w:cs="Times New Roman"/>
        </w:rPr>
        <w:t>天津卷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阅读下面的诗歌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回答问题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严郑公</w:t>
      </w:r>
      <w:r w:rsidRPr="00C7758E">
        <w:rPr>
          <w:rFonts w:eastAsia="隶书" w:hAnsi="宋体" w:cs="Times New Roman"/>
          <w:vertAlign w:val="superscript"/>
        </w:rPr>
        <w:t>①</w:t>
      </w:r>
      <w:r w:rsidRPr="00C7758E">
        <w:rPr>
          <w:rFonts w:ascii="Times New Roman" w:eastAsia="隶书" w:hAnsi="Times New Roman" w:cs="Times New Roman"/>
        </w:rPr>
        <w:t>宅同咏竹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唐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杜甫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绿竹半含箨</w:t>
      </w:r>
      <w:r w:rsidRPr="00C7758E">
        <w:rPr>
          <w:rFonts w:eastAsia="楷体_GB2312" w:hAnsi="宋体" w:cs="Times New Roman"/>
          <w:vertAlign w:val="superscript"/>
        </w:rPr>
        <w:t>②</w:t>
      </w:r>
      <w:r w:rsidRPr="00C7758E">
        <w:rPr>
          <w:rFonts w:ascii="Times New Roman" w:eastAsia="楷体_GB2312" w:hAnsi="Times New Roman" w:cs="Times New Roman"/>
        </w:rPr>
        <w:t>，新梢才出墙。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色侵书帙</w:t>
      </w:r>
      <w:r w:rsidRPr="00C7758E">
        <w:rPr>
          <w:rFonts w:eastAsia="楷体_GB2312" w:hAnsi="宋体" w:cs="Times New Roman"/>
          <w:vertAlign w:val="superscript"/>
        </w:rPr>
        <w:t>③</w:t>
      </w:r>
      <w:r w:rsidRPr="00C7758E">
        <w:rPr>
          <w:rFonts w:ascii="Times New Roman" w:eastAsia="楷体_GB2312" w:hAnsi="Times New Roman" w:cs="Times New Roman"/>
        </w:rPr>
        <w:t>晚，阴过酒樽凉。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雨洗娟娟净，风吹细细香。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lastRenderedPageBreak/>
        <w:t>但令无剪伐，会见拂云长。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左括</w:instrText>
      </w:r>
      <w:r w:rsidR="008941A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9" type="#_x0000_t75" style="width:2.7pt;height:8.15pt">
            <v:imagedata r:id="rId6" r:href="rId26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eastAsia="仿宋_GB2312" w:hAnsi="Times New Roman" w:cs="Times New Roman"/>
        </w:rPr>
        <w:fldChar w:fldCharType="begin"/>
      </w:r>
      <w:r w:rsidR="008941AD">
        <w:rPr>
          <w:rFonts w:ascii="Times New Roman" w:eastAsia="仿宋_GB2312" w:hAnsi="Times New Roman" w:cs="Times New Roman" w:hint="eastAsia"/>
        </w:rPr>
        <w:instrText xml:space="preserve"> INCLUDEPICTURE "E:\\</w:instrText>
      </w:r>
      <w:r w:rsidR="008941AD">
        <w:rPr>
          <w:rFonts w:ascii="Times New Roman" w:eastAsia="仿宋_GB2312" w:hAnsi="Times New Roman" w:cs="Times New Roman" w:hint="eastAsia"/>
        </w:rPr>
        <w:instrText>杨绘绘</w:instrText>
      </w:r>
      <w:r w:rsidR="008941AD">
        <w:rPr>
          <w:rFonts w:ascii="Times New Roman" w:eastAsia="仿宋_GB2312" w:hAnsi="Times New Roman" w:cs="Times New Roman" w:hint="eastAsia"/>
        </w:rPr>
        <w:instrText>\\2015\\</w:instrText>
      </w:r>
      <w:r w:rsidR="008941AD">
        <w:rPr>
          <w:rFonts w:ascii="Times New Roman" w:eastAsia="仿宋_GB2312" w:hAnsi="Times New Roman" w:cs="Times New Roman" w:hint="eastAsia"/>
        </w:rPr>
        <w:instrText>幻灯片</w:instrText>
      </w:r>
      <w:r w:rsidR="008941AD">
        <w:rPr>
          <w:rFonts w:ascii="Times New Roman" w:eastAsia="仿宋_GB2312" w:hAnsi="Times New Roman" w:cs="Times New Roman" w:hint="eastAsia"/>
        </w:rPr>
        <w:instrText>\\</w:instrText>
      </w:r>
      <w:r w:rsidR="008941AD">
        <w:rPr>
          <w:rFonts w:ascii="Times New Roman" w:eastAsia="仿宋_GB2312" w:hAnsi="Times New Roman" w:cs="Times New Roman" w:hint="eastAsia"/>
        </w:rPr>
        <w:instrText>一轮</w:instrText>
      </w:r>
      <w:r w:rsidR="008941AD">
        <w:rPr>
          <w:rFonts w:ascii="Times New Roman" w:eastAsia="仿宋_GB2312" w:hAnsi="Times New Roman" w:cs="Times New Roman" w:hint="eastAsia"/>
        </w:rPr>
        <w:instrText>\\</w:instrText>
      </w:r>
      <w:r w:rsidR="008941AD">
        <w:rPr>
          <w:rFonts w:ascii="Times New Roman" w:eastAsia="仿宋_GB2312" w:hAnsi="Times New Roman" w:cs="Times New Roman" w:hint="eastAsia"/>
        </w:rPr>
        <w:instrText>语文（全国）</w:instrText>
      </w:r>
      <w:r w:rsidR="008941AD">
        <w:rPr>
          <w:rFonts w:ascii="Times New Roman" w:eastAsia="仿宋_GB2312" w:hAnsi="Times New Roman" w:cs="Times New Roman" w:hint="eastAsia"/>
        </w:rPr>
        <w:instrText>\\</w:instrText>
      </w:r>
      <w:r w:rsidR="008941AD">
        <w:rPr>
          <w:rFonts w:ascii="Times New Roman" w:eastAsia="仿宋_GB2312" w:hAnsi="Times New Roman" w:cs="Times New Roman" w:hint="eastAsia"/>
        </w:rPr>
        <w:instrText>人教版（黑、吉、辽……）</w:instrText>
      </w:r>
      <w:r w:rsidR="008941AD">
        <w:rPr>
          <w:rFonts w:ascii="Times New Roman" w:eastAsia="仿宋_GB2312" w:hAnsi="Times New Roman" w:cs="Times New Roman" w:hint="eastAsia"/>
        </w:rPr>
        <w:instrText>\\word</w:instrText>
      </w:r>
      <w:r w:rsidR="008941AD">
        <w:rPr>
          <w:rFonts w:ascii="Times New Roman" w:eastAsia="仿宋_GB2312" w:hAnsi="Times New Roman" w:cs="Times New Roman" w:hint="eastAsia"/>
        </w:rPr>
        <w:instrText>版导学案</w:instrText>
      </w:r>
      <w:r w:rsidR="008941AD">
        <w:rPr>
          <w:rFonts w:ascii="Times New Roman" w:eastAsia="仿宋_GB2312" w:hAnsi="Times New Roman" w:cs="Times New Roman" w:hint="eastAsia"/>
        </w:rPr>
        <w:instrText>\\</w:instrText>
      </w:r>
      <w:r w:rsidR="008941AD">
        <w:rPr>
          <w:rFonts w:ascii="Times New Roman" w:eastAsia="仿宋_GB2312" w:hAnsi="Times New Roman" w:cs="Times New Roman" w:hint="eastAsia"/>
        </w:rPr>
        <w:instrText>右括</w:instrText>
      </w:r>
      <w:r w:rsidR="008941AD">
        <w:rPr>
          <w:rFonts w:ascii="Times New Roman" w:eastAsia="仿宋_GB2312" w:hAnsi="Times New Roman" w:cs="Times New Roman" w:hint="eastAsia"/>
        </w:rPr>
        <w:instrText xml:space="preserve">.tif" \* MERGEFORMAT </w:instrText>
      </w:r>
      <w:r>
        <w:rPr>
          <w:rFonts w:ascii="Times New Roman" w:eastAsia="仿宋_GB2312" w:hAnsi="Times New Roman" w:cs="Times New Roman"/>
        </w:rPr>
        <w:fldChar w:fldCharType="separate"/>
      </w:r>
      <w:r w:rsidRPr="00C7758E">
        <w:rPr>
          <w:rFonts w:ascii="Times New Roman" w:eastAsia="仿宋_GB2312" w:hAnsi="Times New Roman" w:cs="Times New Roman" w:hint="eastAsia"/>
        </w:rPr>
        <w:pict>
          <v:shape id="_x0000_i1040" type="#_x0000_t75" style="width:2.05pt;height:8.15pt">
            <v:imagedata r:id="rId8" r:href="rId27"/>
          </v:shape>
        </w:pic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严郑公：即严武，受封郑国公。</w:t>
      </w:r>
      <w:r w:rsidRPr="00C7758E">
        <w:rPr>
          <w:rFonts w:eastAsia="仿宋_GB2312" w:hAnsi="宋体" w:cs="Times New Roman"/>
        </w:rPr>
        <w:t>②</w:t>
      </w:r>
      <w:r w:rsidRPr="00C7758E">
        <w:rPr>
          <w:rFonts w:ascii="Times New Roman" w:eastAsia="仿宋_GB2312" w:hAnsi="Times New Roman" w:cs="Times New Roman"/>
        </w:rPr>
        <w:t>箨：笋皮。</w:t>
      </w:r>
      <w:r w:rsidRPr="00C7758E">
        <w:rPr>
          <w:rFonts w:eastAsia="仿宋_GB2312" w:hAnsi="宋体" w:cs="Times New Roman"/>
        </w:rPr>
        <w:t>③</w:t>
      </w:r>
      <w:r w:rsidRPr="00C7758E">
        <w:rPr>
          <w:rFonts w:ascii="Times New Roman" w:eastAsia="仿宋_GB2312" w:hAnsi="Times New Roman" w:cs="Times New Roman"/>
        </w:rPr>
        <w:t>帙：包书的布套。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请赏析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色侵书帙晚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一句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左括</w:instrText>
      </w:r>
      <w:r w:rsidR="008941A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1" type="#_x0000_t75" style="width:2.7pt;height:8.15pt">
            <v:imagedata r:id="rId6" r:href="rId28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hAnsi="Times New Roman" w:cs="Times New Roman"/>
        </w:rPr>
        <w:t>命题探讨</w:t>
      </w: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右括</w:instrText>
      </w:r>
      <w:r w:rsidR="008941A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2" type="#_x0000_t75" style="width:2.05pt;height:8.15pt">
            <v:imagedata r:id="rId8" r:href="rId29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57344" w:rsidRDefault="00457344" w:rsidP="00457344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诗歌是语言的艺术，鉴赏诗歌语言是高考考查的重要内容。高考题对语言的考查有三个方向：一是对诗歌中关键词语的品味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含义及表达作用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，二是对诗歌中关键句的赏析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含义、色彩、情味、效果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，三是对语言风格的概括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格调、色彩、境界、情味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。重点在第二个。考查角度主要是对词、句含义的理解，对词句的表达作用和效果的赏析，重点考查用词、用语的技巧，即着重考查词或句在整首诗歌中的表达效果。</w:t>
      </w:r>
    </w:p>
    <w:p w:rsidR="00457344" w:rsidRDefault="00457344" w:rsidP="00457344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古人作诗讲求炼字、炼句，尤其重视对动词、形容词的锤炼。鉴赏语言，要特别关注动词、形容词。</w:t>
      </w:r>
    </w:p>
    <w:p w:rsidR="00457344" w:rsidRDefault="00457344" w:rsidP="00457344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鉴赏诗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词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人的语言风格综合性强、难度大，在历年高考命题中少有涉及，不是考点、学习重点。</w:t>
      </w:r>
    </w:p>
    <w:p w:rsidR="00457344" w:rsidRDefault="00457344" w:rsidP="00457344">
      <w:pPr>
        <w:pStyle w:val="a3"/>
        <w:ind w:firstLineChars="200" w:firstLine="420"/>
        <w:rPr>
          <w:rFonts w:ascii="Times New Roman" w:eastAsia="楷体_GB2312" w:hAnsi="Times New Roman" w:cs="Times New Roman" w:hint="eastAsia"/>
        </w:rPr>
      </w:pPr>
      <w:r w:rsidRPr="00C7758E">
        <w:rPr>
          <w:rFonts w:ascii="Times New Roman" w:eastAsia="楷体_GB2312" w:hAnsi="Times New Roman" w:cs="Times New Roman"/>
        </w:rPr>
        <w:t>山东卷近五年在语言考点上直接设题仅一次，但诗歌鉴赏无论做什么都离不开对语言的理解和品读，而且，它将是山东卷的潜在考点。</w:t>
      </w:r>
    </w:p>
    <w:p w:rsidR="00457344" w:rsidRPr="00C7758E" w:rsidRDefault="00457344" w:rsidP="00457344">
      <w:pPr>
        <w:pStyle w:val="a3"/>
        <w:ind w:firstLineChars="200" w:firstLine="420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知识整合</w:instrText>
      </w:r>
      <w:r w:rsidR="008941A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3" type="#_x0000_t75" style="width:419.75pt;height:43.45pt">
            <v:imagedata r:id="rId30" r:href="rId31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一、赏诗眼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知识梳理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所谓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诗眼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是指一首诗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词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或某联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某句中最能体现作者思想观点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情感态度的具有概括性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生动性或情趣性的能笼罩全篇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全联或全句的词句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诗眼是洞察诗歌旨意的窗口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是诗的灵气所在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抓住诗眼对于领会诗的意境和旨趣具有重要作用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诗眼可以从以下两方面去辨析鉴赏</w:t>
      </w:r>
      <w:r>
        <w:rPr>
          <w:rFonts w:ascii="Times New Roman" w:hAnsi="Times New Roman" w:cs="Times New Roman"/>
        </w:rPr>
        <w:t>：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抓能体现作者强烈情感的字词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抓描写事物生动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形象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准确的字词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高考考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诗眼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一般采取两种方式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一是直接找出并分析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诗眼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C7758E">
        <w:rPr>
          <w:rFonts w:ascii="Times New Roman" w:hAnsi="Times New Roman" w:cs="Times New Roman"/>
        </w:rPr>
        <w:t>二是间接分析某字成为全篇关键的理由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演练体悟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阅读下面一首唐诗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回答后面的问题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送李中丞归汉阳别业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刘长卿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流落征南将，曾驱十万师。罢归无旧业，老去恋明时。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独立三边静，轻生一剑知。茫茫江汉上，日暮欲何之。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诗眼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有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句中眼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即一句中最精练传神的一个字之说</w:t>
      </w:r>
      <w:r>
        <w:rPr>
          <w:rFonts w:ascii="Times New Roman" w:hAnsi="Times New Roman" w:cs="Times New Roman"/>
        </w:rPr>
        <w:t>；</w:t>
      </w:r>
      <w:r w:rsidRPr="00C7758E">
        <w:rPr>
          <w:rFonts w:ascii="Times New Roman" w:hAnsi="Times New Roman" w:cs="Times New Roman"/>
        </w:rPr>
        <w:t>也有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篇中眼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即一首诗的精神所在之说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有人说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开头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流落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二字为本篇诗眼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你同意这种说法吗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为什么</w:t>
      </w:r>
      <w:r>
        <w:rPr>
          <w:rFonts w:ascii="Times New Roman" w:hAnsi="Times New Roman" w:cs="Times New Roman"/>
        </w:rPr>
        <w:t>？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二、炼实词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炼动词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知识梳理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动词往往具有凝练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形象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生动传神的特点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鉴赏古典诗歌就是要反复咀嚼品味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体悟含蓄蕴藉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深刻隽永的字词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动词具有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以最小的面积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表达最大的思想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巴尔扎克语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的特点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同时动词在勾勒人物形象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传情达意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摹写物态方面有着独特的功能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诗歌语言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凝</w:t>
      </w:r>
      <w:r w:rsidRPr="00C7758E">
        <w:rPr>
          <w:rFonts w:ascii="Times New Roman" w:hAnsi="Times New Roman" w:cs="Times New Roman"/>
        </w:rPr>
        <w:lastRenderedPageBreak/>
        <w:t>练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的特点也表现在动词的运用层面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同时动词具有极强的概括性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能够给鉴赏者以广阔的想象空间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废池乔木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犹厌言兵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姜夔《扬州慢》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一个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厌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将多少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沉痛伤乱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包蕴其中啊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动词是高考考查的重点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尤其是具有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多重含义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的动词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羌笛何须怨杨柳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春风不度玉门关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怨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字明显用了拟人手法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既是曲中之情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又是吹笛人之心情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演练体悟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阅读下面一首明诗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夜泊钱塘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明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茅坤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江行日已暮，何处可维舟？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树里孤灯雨，风前一雁秋。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离心迸落叶，乡梦入寒流。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酒市哪从问，微吟寄短愁。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诗的第三联中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迸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入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两字精妙传神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请结合诗句简要分析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炼形容词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知识梳理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诗歌是社会生活的主观化的表现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少不了绘景摹状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化抽象为具体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变无形为有形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使人如闻其声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如见其人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如触其物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如历其境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这种任务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相当一部分是由形容词来承担的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我国古典诗词中炼形容词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有两种情况值得特别注意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一种是形容词的重叠运用</w:t>
      </w:r>
      <w:r>
        <w:rPr>
          <w:rFonts w:ascii="Times New Roman" w:hAnsi="Times New Roman" w:cs="Times New Roman"/>
        </w:rPr>
        <w:t>；</w:t>
      </w:r>
      <w:r w:rsidRPr="00C7758E">
        <w:rPr>
          <w:rFonts w:ascii="Times New Roman" w:hAnsi="Times New Roman" w:cs="Times New Roman"/>
        </w:rPr>
        <w:t>一种是形容词的活用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特别是活用作动词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演练体悟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早发白帝城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李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白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朝辞白帝彩云间，千里江陵一日还。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两岸猿声啼不住，轻舟已过万重山。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第四句中的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轻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字别有一番意蕴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请联系诗歌的写作背景作简要的赏析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左括</w:instrText>
      </w:r>
      <w:r w:rsidR="008941A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4" type="#_x0000_t75" style="width:2.7pt;height:8.15pt">
            <v:imagedata r:id="rId6" r:href="rId32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写作背景</w:t>
      </w:r>
      <w:r>
        <w:rPr>
          <w:rFonts w:ascii="Times New Roman" w:eastAsia="仿宋_GB2312" w:hAnsi="Times New Roman" w:cs="Times New Roman"/>
        </w:rPr>
        <w:fldChar w:fldCharType="begin"/>
      </w:r>
      <w:r w:rsidR="008941AD">
        <w:rPr>
          <w:rFonts w:ascii="Times New Roman" w:eastAsia="仿宋_GB2312" w:hAnsi="Times New Roman" w:cs="Times New Roman" w:hint="eastAsia"/>
        </w:rPr>
        <w:instrText xml:space="preserve"> INCLUDEPICTURE "E:\\</w:instrText>
      </w:r>
      <w:r w:rsidR="008941AD">
        <w:rPr>
          <w:rFonts w:ascii="Times New Roman" w:eastAsia="仿宋_GB2312" w:hAnsi="Times New Roman" w:cs="Times New Roman" w:hint="eastAsia"/>
        </w:rPr>
        <w:instrText>杨绘绘</w:instrText>
      </w:r>
      <w:r w:rsidR="008941AD">
        <w:rPr>
          <w:rFonts w:ascii="Times New Roman" w:eastAsia="仿宋_GB2312" w:hAnsi="Times New Roman" w:cs="Times New Roman" w:hint="eastAsia"/>
        </w:rPr>
        <w:instrText>\\2015\\</w:instrText>
      </w:r>
      <w:r w:rsidR="008941AD">
        <w:rPr>
          <w:rFonts w:ascii="Times New Roman" w:eastAsia="仿宋_GB2312" w:hAnsi="Times New Roman" w:cs="Times New Roman" w:hint="eastAsia"/>
        </w:rPr>
        <w:instrText>幻灯片</w:instrText>
      </w:r>
      <w:r w:rsidR="008941AD">
        <w:rPr>
          <w:rFonts w:ascii="Times New Roman" w:eastAsia="仿宋_GB2312" w:hAnsi="Times New Roman" w:cs="Times New Roman" w:hint="eastAsia"/>
        </w:rPr>
        <w:instrText>\\</w:instrText>
      </w:r>
      <w:r w:rsidR="008941AD">
        <w:rPr>
          <w:rFonts w:ascii="Times New Roman" w:eastAsia="仿宋_GB2312" w:hAnsi="Times New Roman" w:cs="Times New Roman" w:hint="eastAsia"/>
        </w:rPr>
        <w:instrText>一轮</w:instrText>
      </w:r>
      <w:r w:rsidR="008941AD">
        <w:rPr>
          <w:rFonts w:ascii="Times New Roman" w:eastAsia="仿宋_GB2312" w:hAnsi="Times New Roman" w:cs="Times New Roman" w:hint="eastAsia"/>
        </w:rPr>
        <w:instrText>\\</w:instrText>
      </w:r>
      <w:r w:rsidR="008941AD">
        <w:rPr>
          <w:rFonts w:ascii="Times New Roman" w:eastAsia="仿宋_GB2312" w:hAnsi="Times New Roman" w:cs="Times New Roman" w:hint="eastAsia"/>
        </w:rPr>
        <w:instrText>语文（全国）</w:instrText>
      </w:r>
      <w:r w:rsidR="008941AD">
        <w:rPr>
          <w:rFonts w:ascii="Times New Roman" w:eastAsia="仿宋_GB2312" w:hAnsi="Times New Roman" w:cs="Times New Roman" w:hint="eastAsia"/>
        </w:rPr>
        <w:instrText>\\</w:instrText>
      </w:r>
      <w:r w:rsidR="008941AD">
        <w:rPr>
          <w:rFonts w:ascii="Times New Roman" w:eastAsia="仿宋_GB2312" w:hAnsi="Times New Roman" w:cs="Times New Roman" w:hint="eastAsia"/>
        </w:rPr>
        <w:instrText>人教版（黑、吉、辽……）</w:instrText>
      </w:r>
      <w:r w:rsidR="008941AD">
        <w:rPr>
          <w:rFonts w:ascii="Times New Roman" w:eastAsia="仿宋_GB2312" w:hAnsi="Times New Roman" w:cs="Times New Roman" w:hint="eastAsia"/>
        </w:rPr>
        <w:instrText>\\word</w:instrText>
      </w:r>
      <w:r w:rsidR="008941AD">
        <w:rPr>
          <w:rFonts w:ascii="Times New Roman" w:eastAsia="仿宋_GB2312" w:hAnsi="Times New Roman" w:cs="Times New Roman" w:hint="eastAsia"/>
        </w:rPr>
        <w:instrText>版导学案</w:instrText>
      </w:r>
      <w:r w:rsidR="008941AD">
        <w:rPr>
          <w:rFonts w:ascii="Times New Roman" w:eastAsia="仿宋_GB2312" w:hAnsi="Times New Roman" w:cs="Times New Roman" w:hint="eastAsia"/>
        </w:rPr>
        <w:instrText>\\</w:instrText>
      </w:r>
      <w:r w:rsidR="008941AD">
        <w:rPr>
          <w:rFonts w:ascii="Times New Roman" w:eastAsia="仿宋_GB2312" w:hAnsi="Times New Roman" w:cs="Times New Roman" w:hint="eastAsia"/>
        </w:rPr>
        <w:instrText>右括</w:instrText>
      </w:r>
      <w:r w:rsidR="008941AD">
        <w:rPr>
          <w:rFonts w:ascii="Times New Roman" w:eastAsia="仿宋_GB2312" w:hAnsi="Times New Roman" w:cs="Times New Roman" w:hint="eastAsia"/>
        </w:rPr>
        <w:instrText xml:space="preserve">.TIF" \* MERGEFORMAT </w:instrText>
      </w:r>
      <w:r>
        <w:rPr>
          <w:rFonts w:ascii="Times New Roman" w:eastAsia="仿宋_GB2312" w:hAnsi="Times New Roman" w:cs="Times New Roman"/>
        </w:rPr>
        <w:fldChar w:fldCharType="separate"/>
      </w:r>
      <w:r w:rsidRPr="00C7758E">
        <w:rPr>
          <w:rFonts w:ascii="Times New Roman" w:eastAsia="仿宋_GB2312" w:hAnsi="Times New Roman" w:cs="Times New Roman" w:hint="eastAsia"/>
        </w:rPr>
        <w:pict>
          <v:shape id="_x0000_i1045" type="#_x0000_t75" style="width:2.05pt;height:8.15pt">
            <v:imagedata r:id="rId8" r:href="rId33"/>
          </v:shape>
        </w:pic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ascii="Times New Roman" w:eastAsia="仿宋_GB2312" w:hAnsi="Times New Roman" w:cs="Times New Roman"/>
        </w:rPr>
        <w:t>这首诗作于唐肃宗乾元二年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759</w:t>
      </w:r>
      <w:r>
        <w:rPr>
          <w:rFonts w:ascii="Times New Roman" w:eastAsia="仿宋_GB2312" w:hAnsi="Times New Roman" w:cs="Times New Roman"/>
        </w:rPr>
        <w:t>)</w:t>
      </w:r>
      <w:r w:rsidRPr="00C7758E">
        <w:rPr>
          <w:rFonts w:ascii="Times New Roman" w:eastAsia="仿宋_GB2312" w:hAnsi="Times New Roman" w:cs="Times New Roman"/>
        </w:rPr>
        <w:t>李白遇赦东归途中。李白因永王</w:t>
      </w:r>
      <w:r w:rsidRPr="00C7758E">
        <w:rPr>
          <w:rFonts w:hAnsi="宋体" w:cs="宋体" w:hint="eastAsia"/>
        </w:rPr>
        <w:t>璘</w:t>
      </w:r>
      <w:r w:rsidRPr="00C7758E">
        <w:rPr>
          <w:rFonts w:ascii="仿宋_GB2312" w:eastAsia="仿宋_GB2312" w:hAnsi="仿宋_GB2312" w:cs="仿宋_GB2312" w:hint="eastAsia"/>
        </w:rPr>
        <w:t>案</w:t>
      </w:r>
      <w:r w:rsidRPr="00C7758E">
        <w:rPr>
          <w:rFonts w:ascii="Times New Roman" w:eastAsia="仿宋_GB2312" w:hAnsi="Times New Roman" w:cs="Times New Roman"/>
        </w:rPr>
        <w:t>，流放夜郎，取道四川赴贬地。行至白帝城，忽闻赦书，旋即放舟东下江陵，故诗题一作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仿宋_GB2312" w:hAnsi="Times New Roman" w:cs="Times New Roman"/>
        </w:rPr>
        <w:t>下江陵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仿宋_GB2312" w:hAnsi="Times New Roman" w:cs="Times New Roman"/>
        </w:rPr>
        <w:t>。此诗抒写了诗人当时喜悦欢畅的心情。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炼色彩词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知识梳理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色彩词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即表示颜色的词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诗词中使用色彩词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可以增强描写的色彩感和画面感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渲染气氛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表现心情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欣赏时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或抓住能表现色彩组合的字眼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体会诗歌的浓郁的画意与鲜明的节奏</w:t>
      </w:r>
      <w:r>
        <w:rPr>
          <w:rFonts w:ascii="Times New Roman" w:hAnsi="Times New Roman" w:cs="Times New Roman"/>
        </w:rPr>
        <w:t>(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两个黄鹂鸣翠柳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一行白鹭上青天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黄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翠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白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青四种颜色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点缀得错落有致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而且由点到线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向着无限的空间延伸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画面静中有动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富有鲜明的立体节奏感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C7758E">
        <w:rPr>
          <w:rFonts w:ascii="Times New Roman" w:hAnsi="Times New Roman" w:cs="Times New Roman"/>
        </w:rPr>
        <w:t>或抓住能表现鲜明对比色彩的字眼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体会诗歌感情色彩的浓度</w:t>
      </w:r>
      <w:r>
        <w:rPr>
          <w:rFonts w:ascii="Times New Roman" w:hAnsi="Times New Roman" w:cs="Times New Roman"/>
        </w:rPr>
        <w:t>(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流光容易把人抛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红了樱桃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绿了芭蕉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红与绿道出了蒋捷感叹时序匆匆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春光易逝的这份儿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着色的思绪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就是抓住单一色彩表现的词也能体会到诗人的浓情</w:t>
      </w:r>
      <w:r>
        <w:rPr>
          <w:rFonts w:ascii="Times New Roman" w:hAnsi="Times New Roman" w:cs="Times New Roman"/>
        </w:rPr>
        <w:t>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记得绿罗裙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处处怜芳草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晓来谁染霜林醉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总是离人泪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怜惜与伤别离的情愫尽在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绿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与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醉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演练体悟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分析下面一首诗歌中的色彩词所产生的艺术效果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绝句二首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其二</w:t>
      </w:r>
      <w:r>
        <w:rPr>
          <w:rFonts w:ascii="Times New Roman" w:hAnsi="Times New Roman" w:cs="Times New Roman"/>
        </w:rPr>
        <w:t>)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杜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甫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江碧鸟逾白，山青花欲燃。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今春看又过，何日是归年？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炼叠字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知识梳理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叠词之妙首先在于增强诗歌的韵律感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其次是加强感情的表达效果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除以上两者外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叠词还可以摹拟各种声音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使诗文生动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形象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让人有身临其境之感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如《孔雀东南飞》中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隐隐何甸甸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俱会大道口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用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隐隐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甸甸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模拟车马声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非常确切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渲染了兰芝被遣归家时的悲凉气氛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给人一种沉重的感觉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演练体悟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阅读下面一首唐诗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杳杳寒山道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寒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山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杳杳寒山道，落落冷涧滨。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啾啾常有鸟，寂寂更无人。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淅淅风吹面，纷纷雪积身。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朝朝不见日，岁岁不知春。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最能直接表现诗人情怀的两句诗是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朝朝不见日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岁岁不知春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赏析这两句诗中叠词运用的艺术效果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炼数量词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知识梳理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优秀诗人的笔下经过精心选择提炼的数量词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在他们的驱遣之下可以产生丰富隽永的诗情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据元代盛如梓《庶斋老学丛谈》记载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张桔轩有诗云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半篙流水夜来雨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一树早梅何处春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元遗山认为既指明了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一树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就不能又说表疑问的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何处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同时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一树梅花也绝非早梅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于是他就把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一树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改为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几点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几点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本身并没有什么奇特之处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但用在这里描绘逐水而流的梅花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却符合生活的真实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也使全诗韵味平添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演练体悟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江南春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杜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牧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千里莺啼绿映红，水村山郭酒旗风。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南朝四百八十寺，多少楼台烟雨中。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前人在评论这首诗时有两种看法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一种认为此诗好在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千里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另一种认为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千里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改作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十里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更切实际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你赞成哪一说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为什么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请结合诗的主旨作简要分析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三、炼虚词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知识梳理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在古典诗词中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虚词的锤炼恰到好处时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可以获得疏通文气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开合呼应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悠扬委曲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活跃情韵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化板滞为流动等美学效果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盛唐诗人善于运用虚词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王勃《滕王阁序》中的名句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落霞与孤鹜齐飞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秋水共长天一色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去掉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与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共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二字就会大为减色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欧阳修《昼锦堂记》首句本为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仕宦至将相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富贵归故乡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加二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而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字成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仕宦而至将相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富贵而归故乡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因此而使文义大为增光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从上面所引的诗例中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我们就更不难领略诗词中炼虚词的美的效果了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2.</w:t>
      </w:r>
      <w:r w:rsidRPr="00C7758E">
        <w:rPr>
          <w:rFonts w:ascii="Times New Roman" w:hAnsi="Times New Roman" w:cs="Times New Roman"/>
        </w:rPr>
        <w:t>演练体悟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阅读下面一首唐诗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闺</w:t>
      </w:r>
      <w:r>
        <w:rPr>
          <w:rFonts w:ascii="Times New Roman" w:eastAsia="隶书" w:hAnsi="Times New Roman" w:cs="Times New Roman"/>
        </w:rPr>
        <w:t xml:space="preserve">　</w:t>
      </w:r>
      <w:r w:rsidRPr="00C7758E">
        <w:rPr>
          <w:rFonts w:ascii="Times New Roman" w:eastAsia="隶书" w:hAnsi="Times New Roman" w:cs="Times New Roman"/>
        </w:rPr>
        <w:t>怨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王昌龄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闺中少妇不知愁，春日凝妆上翠楼。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忽见陌头杨柳色，悔教夫婿觅封侯。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有人说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忽见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的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忽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字乍读似乎有些突兀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细读却耐人寻味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为什么这样说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请作简要赏析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重点突破</w:instrText>
      </w:r>
      <w:r w:rsidR="008941A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6" type="#_x0000_t75" style="width:419.75pt;height:43.45pt">
            <v:imagedata r:id="rId34" r:href="rId35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如何做好炼字分析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下面是一道炼字鉴赏题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所提供的答案均是学生答案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请探究这些答案所存在的问题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阅读下面一首唐诗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过香积寺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王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维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不知香积寺，数里入云峰。古木无人径，深山何处钟。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泉声咽危石，日色冷青松。薄暮空潭曲，安禅制毒龙</w:t>
      </w:r>
      <w:r w:rsidRPr="00C7758E">
        <w:rPr>
          <w:rFonts w:eastAsia="楷体_GB2312" w:hAnsi="宋体" w:cs="Times New Roman"/>
          <w:vertAlign w:val="superscript"/>
        </w:rPr>
        <w:t>①</w:t>
      </w:r>
      <w:r w:rsidRPr="00C7758E">
        <w:rPr>
          <w:rFonts w:ascii="Times New Roman" w:eastAsia="楷体_GB2312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左括</w:instrText>
      </w:r>
      <w:r w:rsidR="008941A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7" type="#_x0000_t75" style="width:2.7pt;height:8.15pt">
            <v:imagedata r:id="rId6" r:href="rId36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右括</w:instrText>
      </w:r>
      <w:r w:rsidR="008941A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8" type="#_x0000_t75" style="width:2.05pt;height:8.15pt">
            <v:imagedata r:id="rId8" r:href="rId37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安禅：佛家语，指闭目静坐，不生杂念。毒龙：世俗欲念。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古人评诗时常用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诗眼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的说法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所谓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诗眼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往往是指一句诗中最精练传神的一个字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你认为这首诗第三联两句诗的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诗眼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分别是哪一个字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为什么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请结合全诗简要赏析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现场答案一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分别是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咽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冷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作者经过香积寺写了所看到的一派景象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尤其突出第三联中的描写景物的凄惨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阴凉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从中写出了当时一种对世俗欲念的不满情绪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突出世态阴凉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冷漠与无情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eastAsia="黑体" w:hAnsi="Times New Roman" w:cs="Times New Roman" w:hint="eastAsia"/>
        </w:rPr>
      </w:pPr>
      <w:r w:rsidRPr="00C7758E">
        <w:rPr>
          <w:rFonts w:ascii="Times New Roman" w:eastAsia="黑体" w:hAnsi="Times New Roman" w:cs="Times New Roman"/>
        </w:rPr>
        <w:t>探究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答案提示</w:t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ascii="Times New Roman" w:eastAsia="仿宋_GB2312" w:hAnsi="Times New Roman" w:cs="Times New Roman"/>
        </w:rPr>
        <w:t>分析欠准确，意境不准确。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现场答案二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分别是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咽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冷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本诗写出了诗人经过香积寺的所见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所闻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所感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泉声咽危石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一个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咽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突出了香积寺的静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泉声动听</w:t>
      </w:r>
      <w:r>
        <w:rPr>
          <w:rFonts w:ascii="Times New Roman" w:hAnsi="Times New Roman" w:cs="Times New Roman"/>
        </w:rPr>
        <w:t>；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日色冷青松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一个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冷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字用得很精妙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显得青松苍劲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挺拔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从而更突出寺的冷峻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eastAsia="黑体" w:hAnsi="Times New Roman" w:cs="Times New Roman" w:hint="eastAsia"/>
        </w:rPr>
      </w:pPr>
      <w:r w:rsidRPr="00C7758E">
        <w:rPr>
          <w:rFonts w:ascii="Times New Roman" w:eastAsia="黑体" w:hAnsi="Times New Roman" w:cs="Times New Roman"/>
        </w:rPr>
        <w:t>探究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答案提示</w:t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ascii="Times New Roman" w:eastAsia="仿宋_GB2312" w:hAnsi="Times New Roman" w:cs="Times New Roman"/>
        </w:rPr>
        <w:t>分析欠准确，无意境分析。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现场答案三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分别是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咽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冷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作为山水田园派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其特点是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诗中有画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画中有诗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而本诗则向世人描绘出一幅幽静怡然过香积寺的游景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全诗突出一个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静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咽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冷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将泉声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日色动静结合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同时照应前后联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eastAsia="黑体" w:hAnsi="Times New Roman" w:cs="Times New Roman" w:hint="eastAsia"/>
        </w:rPr>
      </w:pPr>
      <w:r w:rsidRPr="00C7758E">
        <w:rPr>
          <w:rFonts w:ascii="Times New Roman" w:eastAsia="黑体" w:hAnsi="Times New Roman" w:cs="Times New Roman"/>
        </w:rPr>
        <w:t>探究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答案提示</w:t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ascii="Times New Roman" w:eastAsia="仿宋_GB2312" w:hAnsi="Times New Roman" w:cs="Times New Roman"/>
        </w:rPr>
        <w:t>诗歌鉴赏，应结合原诗的语言，不能架空分析。此答案没有结合原诗语言进行具体分析。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现场答案四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分别是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咽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冷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作者借景抒情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通过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咽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冷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深深地表达了自己内心的悲凉心境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作者厌恶世俗的繁杂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渴望一种清净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安宁的生活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eastAsia="黑体" w:hAnsi="Times New Roman" w:cs="Times New Roman" w:hint="eastAsia"/>
        </w:rPr>
      </w:pPr>
      <w:r w:rsidRPr="00C7758E">
        <w:rPr>
          <w:rFonts w:ascii="Times New Roman" w:eastAsia="黑体" w:hAnsi="Times New Roman" w:cs="Times New Roman"/>
        </w:rPr>
        <w:t>探究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答案提示</w:t>
      </w:r>
      <w:r>
        <w:rPr>
          <w:rFonts w:ascii="Times New Roman" w:eastAsia="仿宋_GB2312" w:hAnsi="Times New Roman" w:cs="Times New Roman"/>
        </w:rPr>
        <w:t xml:space="preserve">　</w:t>
      </w:r>
      <w:r w:rsidRPr="00C7758E">
        <w:rPr>
          <w:rFonts w:ascii="Times New Roman" w:eastAsia="仿宋_GB2312" w:hAnsi="Times New Roman" w:cs="Times New Roman"/>
        </w:rPr>
        <w:t>没有诗眼的分析，只有分析的结果，没有分析的过程。</w:t>
      </w:r>
    </w:p>
    <w:p w:rsidR="00457344" w:rsidRDefault="00457344" w:rsidP="00457344">
      <w:pPr>
        <w:pStyle w:val="a3"/>
        <w:ind w:firstLineChars="200" w:firstLine="420"/>
        <w:rPr>
          <w:rFonts w:ascii="Times New Roman" w:eastAsia="黑体" w:hAnsi="Times New Roman" w:cs="Times New Roman" w:hint="eastAsia"/>
        </w:rPr>
      </w:pPr>
      <w:r w:rsidRPr="00C7758E">
        <w:rPr>
          <w:rFonts w:ascii="Times New Roman" w:eastAsia="黑体" w:hAnsi="Times New Roman" w:cs="Times New Roman"/>
        </w:rPr>
        <w:t>正确答案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8A539D">
        <w:rPr>
          <w:rFonts w:ascii="宋体-方正超大字符集" w:eastAsia="宋体-方正超大字符集" w:hAnsi="宋体-方正超大字符集" w:cs="宋体-方正超大字符集"/>
        </w:rPr>
        <w:pict>
          <v:shape id="_x0000_i1049" type="#_x0000_t75" style="width:336.9pt;height:76.1pt">
            <v:imagedata r:id="rId38" o:title=""/>
          </v:shape>
        </w:pic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审题答题规范</w:instrText>
      </w:r>
      <w:r w:rsidR="008941AD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50" type="#_x0000_t75" style="width:419.75pt;height:118.85pt">
            <v:imagedata r:id="rId39" r:href="rId4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审题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关注提问模式</w:t>
      </w:r>
    </w:p>
    <w:p w:rsidR="00457344" w:rsidRDefault="00457344" w:rsidP="00457344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eastAsia="楷体_GB2312" w:hAnsi="宋体" w:cs="Times New Roman"/>
        </w:rPr>
        <w:t>①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诗眼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题</w:t>
      </w:r>
    </w:p>
    <w:p w:rsidR="00457344" w:rsidRDefault="00457344" w:rsidP="00457344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全诗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或某一句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的诗眼是什么？全诗的关键是什么？为什么？</w:t>
      </w:r>
    </w:p>
    <w:p w:rsidR="00457344" w:rsidRDefault="00457344" w:rsidP="00457344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eastAsia="楷体_GB2312" w:hAnsi="宋体" w:cs="Times New Roman"/>
        </w:rPr>
        <w:t>②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炼实词、虚词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题</w:t>
      </w:r>
    </w:p>
    <w:p w:rsidR="00457344" w:rsidRDefault="00457344" w:rsidP="00457344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这一联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句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中最生动传神的字是哪一个？为什么？某字历来为人称道，你认为它好在哪里？某字另一版作另一字，你认为哪个字更恰当？为什么？某字如换成另一字，效果如何？请作分析。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把握思考模式</w:t>
      </w:r>
    </w:p>
    <w:p w:rsidR="00457344" w:rsidRDefault="00457344" w:rsidP="00457344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因为绝大多数语言鉴赏题都要求分析，因此在分析思考时要联系全诗的主旨，从遣词、炼意、修辞等不同方面仔细揣摩、推敲。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答题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一般步骤为：</w:t>
      </w:r>
    </w:p>
    <w:p w:rsidR="00457344" w:rsidRDefault="00457344" w:rsidP="00457344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解释该字的含义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表层、深层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结合诗歌的有关内容具体分析这个字所描述的景象。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指出该字的特点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如是否是色彩词、叠字，有无活用等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和所用的手法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如比喻、拟人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这一步骤如有则写</w:t>
      </w:r>
      <w:r>
        <w:rPr>
          <w:rFonts w:ascii="Times New Roman" w:eastAsia="楷体_GB2312" w:hAnsi="Times New Roman" w:cs="Times New Roman"/>
        </w:rPr>
        <w:t>)(</w:t>
      </w:r>
      <w:r w:rsidRPr="00C7758E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适当展开想象，说说这个字营造了怎样的意境或表达了怎样的感情。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如是鉴赏诗眼题，步骤则为：</w:t>
      </w:r>
    </w:p>
    <w:p w:rsidR="00457344" w:rsidRDefault="00457344" w:rsidP="00457344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指出该字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句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在表达主旨中所起的作用。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结合诗句进行梳理，列举全诗围绕该字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句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写了哪些内容。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分析该字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句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在结构上所起的作用。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如是版本比较赏析题，则要从以下角度考虑：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从修辞手法运用上进行比较，看哪种手法更有表现力。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联系诗歌描写的情景进行比较，看哪种用语更符合语境。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从表达思想感情上进行比较，看哪些用语更能准确表现作者当时的思想感情。改换词语效果比较题一般只认可原文本用词。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巩固提升</w:instrText>
      </w:r>
      <w:r w:rsidR="008941A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51" type="#_x0000_t75" style="width:419.75pt;height:43.45pt">
            <v:imagedata r:id="rId41" r:href="rId4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阅读下面这首宋诗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新</w:t>
      </w:r>
      <w:r>
        <w:rPr>
          <w:rFonts w:ascii="Times New Roman" w:eastAsia="隶书" w:hAnsi="Times New Roman" w:cs="Times New Roman"/>
        </w:rPr>
        <w:t xml:space="preserve">　</w:t>
      </w:r>
      <w:r w:rsidRPr="00C7758E">
        <w:rPr>
          <w:rFonts w:ascii="Times New Roman" w:eastAsia="隶书" w:hAnsi="Times New Roman" w:cs="Times New Roman"/>
        </w:rPr>
        <w:t>柳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杨万里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柳条百尺拂银塘，且莫深青只浅黄。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未必柳条能蘸水，水中柳影引他长。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且莫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一句表达了作者怎样的感情</w:t>
      </w:r>
      <w:r>
        <w:rPr>
          <w:rFonts w:ascii="Times New Roman" w:hAnsi="Times New Roman" w:cs="Times New Roman"/>
        </w:rPr>
        <w:t>？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请结合作品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简要分析诗歌中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引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字的作用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阅读下面的唐诗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按要求答题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秋雨夜眠</w:t>
      </w:r>
      <w:r>
        <w:rPr>
          <w:rFonts w:ascii="Times New Roman" w:hAnsi="Times New Roman" w:cs="Times New Roman"/>
          <w:vertAlign w:val="superscript"/>
        </w:rPr>
        <w:t>[</w:t>
      </w:r>
      <w:r w:rsidRPr="00C7758E">
        <w:rPr>
          <w:rFonts w:ascii="Times New Roman" w:hAnsi="Times New Roman" w:cs="Times New Roman"/>
          <w:vertAlign w:val="superscript"/>
        </w:rPr>
        <w:t>注</w:t>
      </w:r>
      <w:r>
        <w:rPr>
          <w:rFonts w:ascii="Times New Roman" w:hAnsi="Times New Roman" w:cs="Times New Roman"/>
          <w:vertAlign w:val="superscript"/>
        </w:rPr>
        <w:t>]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白居易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凉冷三秋夜，安闲一老翁。卧迟灯灭后，睡美雨声中。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灰宿温瓶火，香添暖被笼。晓晴寒未起，霜叶满阶红。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左括</w:instrText>
      </w:r>
      <w:r w:rsidR="008941A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52" type="#_x0000_t75" style="width:2.7pt;height:8.15pt">
            <v:imagedata r:id="rId6" r:href="rId43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右括</w:instrText>
      </w:r>
      <w:r w:rsidR="008941A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53" type="#_x0000_t75" style="width:2.05pt;height:8.15pt">
            <v:imagedata r:id="rId8" r:href="rId4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eastAsia="仿宋_GB2312" w:hAnsi="Times New Roman" w:cs="Times New Roman"/>
        </w:rPr>
        <w:t>这首诗大约是大和六年秋白居易任河南尹时所作。这时诗人体衰多病，官务清闲，亲密的诗友元稹也已经谢世。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简要说说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晓晴寒未起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中的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寒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在表情达意方面的作用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安闲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是全诗的诗眼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试联系全诗谈谈作者是怎样体现老翁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安闲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这一特点的</w:t>
      </w:r>
      <w:r>
        <w:rPr>
          <w:rFonts w:ascii="Times New Roman" w:hAnsi="Times New Roman" w:cs="Times New Roman"/>
        </w:rPr>
        <w:t>？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秋夜曲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张仲素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丁丁漏水夜何长，漫漫轻云露月光。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秋逼暗虫通夕响，征衣未寄莫飞霜。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诗的前两句使用了叠词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试结合全诗分析其作用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阅读下面这首元诗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寒</w:t>
      </w:r>
      <w:r>
        <w:rPr>
          <w:rFonts w:ascii="Times New Roman" w:eastAsia="隶书" w:hAnsi="Times New Roman" w:cs="Times New Roman"/>
        </w:rPr>
        <w:t xml:space="preserve">　</w:t>
      </w:r>
      <w:r w:rsidRPr="00C7758E">
        <w:rPr>
          <w:rFonts w:ascii="Times New Roman" w:eastAsia="隶书" w:hAnsi="Times New Roman" w:cs="Times New Roman"/>
        </w:rPr>
        <w:t>夜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揭傒斯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疏星冻霜空，流月湿林薄。</w:t>
      </w:r>
    </w:p>
    <w:p w:rsidR="00457344" w:rsidRDefault="00457344" w:rsidP="0045734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虚馆人不眠，时闻一叶落。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诗人作此诗的时令是何时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首句的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冻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字可否用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映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点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著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等替换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试作简要分析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前两句诗描写了一幅怎样的画面</w:t>
      </w:r>
      <w:r>
        <w:rPr>
          <w:rFonts w:ascii="Times New Roman" w:hAnsi="Times New Roman" w:cs="Times New Roman"/>
        </w:rPr>
        <w:t>？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自我反思</w:instrText>
      </w:r>
      <w:r w:rsidR="008941AD">
        <w:rPr>
          <w:rFonts w:ascii="Times New Roman" w:hAnsi="Times New Roman" w:cs="Times New Roman" w:hint="eastAsia"/>
        </w:rPr>
        <w:instrText xml:space="preserve">-5.tif"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54" type="#_x0000_t75" style="width:419.75pt;height:57.75pt">
            <v:imagedata r:id="rId45" r:href="rId4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57344" w:rsidRPr="003F29FF" w:rsidRDefault="00457344" w:rsidP="00457344">
      <w:pPr>
        <w:pStyle w:val="1"/>
        <w:jc w:val="center"/>
        <w:rPr>
          <w:sz w:val="28"/>
          <w:szCs w:val="28"/>
        </w:rPr>
      </w:pPr>
      <w:r w:rsidRPr="003F29FF">
        <w:rPr>
          <w:sz w:val="28"/>
          <w:szCs w:val="28"/>
        </w:rPr>
        <w:t>学案</w:t>
      </w:r>
      <w:r w:rsidRPr="003F29FF">
        <w:rPr>
          <w:sz w:val="28"/>
          <w:szCs w:val="28"/>
        </w:rPr>
        <w:t>28</w:t>
      </w:r>
      <w:r w:rsidRPr="003F29FF">
        <w:rPr>
          <w:sz w:val="28"/>
          <w:szCs w:val="28"/>
        </w:rPr>
        <w:t xml:space="preserve">　鉴赏诗歌中的语言</w:t>
      </w:r>
      <w:r w:rsidRPr="003F29FF">
        <w:rPr>
          <w:sz w:val="28"/>
          <w:szCs w:val="28"/>
        </w:rPr>
        <w:t>(</w:t>
      </w:r>
      <w:r w:rsidRPr="003F29FF">
        <w:rPr>
          <w:sz w:val="28"/>
          <w:szCs w:val="28"/>
        </w:rPr>
        <w:t>一</w:t>
      </w:r>
      <w:r w:rsidRPr="003F29FF">
        <w:rPr>
          <w:sz w:val="28"/>
          <w:szCs w:val="28"/>
        </w:rPr>
        <w:t>)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自主预习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悠悠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写出了水面的平和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水流的悠长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透露出江上的清寂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这景象既显出舟行者的心情比较平静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也暗透出他一丝羁旅的孤寂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为第三句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客心孤回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作铺垫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前两句分写舟行所见水容天色。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漫悠悠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，见水面的平缓、水流的悠长，也透露出江上的空寂。这景象既显出舟行者的心情比较平静，也暗透出他一丝羁旅的孤寂。一、二两句之间，似有一个时间过程。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水面漫悠悠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，是清风徐来，水波不兴时的景象。过了一会，风变紧了，云彩因为风的吹送变得稀薄而轻盈，天空显得高远，空气中也散发着秋天的凉意。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欲变秋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欲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字，正表现出天气变化的动态。从景物描写可以感到，此刻旅人的心境也由原来的相对平静变得有些骚动不安，由原来的一丝淡淡的孤寂进而感到清冷了。这些描写，都为第三句的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客心孤回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作了铺垫。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红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点明了花叶的色彩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红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借代花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借代叶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含蓄而形象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斜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描写花叶的形态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斜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字描绘出花朵的多姿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字则凸显了枝叶的繁密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这是一首咏唱春日百花争艳的迷人景象的词作。上阕仅用寥寥四句，便写出了一片花团锦簇、灿烂夺目的艳阳春光。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斜红叠翠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，使用借代手法，以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红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代花、以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代叶，达到含蓄而不直露的效果；一个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斜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字，写出花朵娇柔多姿、毫不呆板之态；一个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字，则强调了叶子繁密的长势。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何许花神来献瑞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，是对眼前花繁叶茂的美景充满惊奇的赞叹。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粲粲裳衣，割得天孙锦一机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二句是说：花神们身上色泽鲜艳、光华夺目的衣裙，都是用从天上手艺最高的织女的织锦机上割下的锦绣制成的。这是词人对令人陶醉的春光发出的由衷赞叹。下阕四句写花的内在质地及对春光的爱惜。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真香妙质，不耐世间风与日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，以纯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写花的香，以美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妙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写花的质，真可谓玉质天香，它们怎能经受得住浊世间的狂风吹与烈日晒？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着意遮围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句承上启下，小心翼翼地为百花遮风挡雨，不使它们受到伤害；要使百花常开不败，关键是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莫放春光造次归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，千万不要让春光随便地归去。词人显然沿袭《诗经》《楚辞》的传统，以香</w:t>
      </w:r>
      <w:smartTag w:uri="urn:schemas-microsoft-com:office:smarttags" w:element="PersonName">
        <w:smartTagPr>
          <w:attr w:name="ProductID" w:val="花喻"/>
        </w:smartTagPr>
        <w:r w:rsidRPr="007758FB">
          <w:rPr>
            <w:rFonts w:ascii="Times New Roman" w:eastAsia="仿宋_GB2312" w:hAnsi="Times New Roman" w:cs="Times New Roman"/>
          </w:rPr>
          <w:t>花喻</w:t>
        </w:r>
      </w:smartTag>
      <w:r w:rsidRPr="007758FB">
        <w:rPr>
          <w:rFonts w:ascii="Times New Roman" w:eastAsia="仿宋_GB2312" w:hAnsi="Times New Roman" w:cs="Times New Roman"/>
        </w:rPr>
        <w:t>君子，而摧残香花的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风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则隐喻朝中奸佞的权臣，赋予该词以深刻的社会含义。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蓑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字勾连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新绿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新绿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如蓑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引人联想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近观长短参差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远望绵延润泽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形象生动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字体物甚细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将绿草与前句之白</w:t>
      </w:r>
      <w:r>
        <w:rPr>
          <w:rFonts w:ascii="Times New Roman" w:hAnsi="Times New Roman" w:cs="Times New Roman"/>
        </w:rPr>
        <w:fldChar w:fldCharType="begin"/>
      </w:r>
      <w:r w:rsidR="008941AD">
        <w:rPr>
          <w:rFonts w:ascii="Times New Roman" w:hAnsi="Times New Roman" w:cs="Times New Roman" w:hint="eastAsia"/>
        </w:rPr>
        <w:instrText xml:space="preserve"> INCLUDEPICTURE "E:\\</w:instrText>
      </w:r>
      <w:r w:rsidR="008941AD">
        <w:rPr>
          <w:rFonts w:ascii="Times New Roman" w:hAnsi="Times New Roman" w:cs="Times New Roman" w:hint="eastAsia"/>
        </w:rPr>
        <w:instrText>杨绘绘</w:instrText>
      </w:r>
      <w:r w:rsidR="008941AD">
        <w:rPr>
          <w:rFonts w:ascii="Times New Roman" w:hAnsi="Times New Roman" w:cs="Times New Roman" w:hint="eastAsia"/>
        </w:rPr>
        <w:instrText>\\2015\\</w:instrText>
      </w:r>
      <w:r w:rsidR="008941AD">
        <w:rPr>
          <w:rFonts w:ascii="Times New Roman" w:hAnsi="Times New Roman" w:cs="Times New Roman" w:hint="eastAsia"/>
        </w:rPr>
        <w:instrText>幻灯片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一轮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语文（全国）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人教版（黑、吉、辽……）</w:instrText>
      </w:r>
      <w:r w:rsidR="008941AD">
        <w:rPr>
          <w:rFonts w:ascii="Times New Roman" w:hAnsi="Times New Roman" w:cs="Times New Roman" w:hint="eastAsia"/>
        </w:rPr>
        <w:instrText>\\word</w:instrText>
      </w:r>
      <w:r w:rsidR="008941AD">
        <w:rPr>
          <w:rFonts w:ascii="Times New Roman" w:hAnsi="Times New Roman" w:cs="Times New Roman" w:hint="eastAsia"/>
        </w:rPr>
        <w:instrText>版导学案</w:instrText>
      </w:r>
      <w:r w:rsidR="008941AD">
        <w:rPr>
          <w:rFonts w:ascii="Times New Roman" w:hAnsi="Times New Roman" w:cs="Times New Roman" w:hint="eastAsia"/>
        </w:rPr>
        <w:instrText>\\</w:instrText>
      </w:r>
      <w:r w:rsidR="008941AD">
        <w:rPr>
          <w:rFonts w:ascii="Times New Roman" w:hAnsi="Times New Roman" w:cs="Times New Roman" w:hint="eastAsia"/>
        </w:rPr>
        <w:instrText>频</w:instrText>
      </w:r>
      <w:r w:rsidR="008941AD">
        <w:rPr>
          <w:rFonts w:ascii="Times New Roman" w:hAnsi="Times New Roman" w:cs="Times New Roman" w:hint="eastAsia"/>
        </w:rPr>
        <w:instrText xml:space="preserve">S.tif" \* MERGEFORMAT </w:instrText>
      </w:r>
      <w:r>
        <w:rPr>
          <w:rFonts w:ascii="Times New Roman" w:hAnsi="Times New Roman" w:cs="Times New Roman"/>
        </w:rPr>
        <w:fldChar w:fldCharType="separate"/>
      </w:r>
      <w:r w:rsidRPr="007758FB">
        <w:rPr>
          <w:rFonts w:ascii="Times New Roman" w:hAnsi="Times New Roman" w:cs="Times New Roman" w:hint="eastAsia"/>
        </w:rPr>
        <w:pict>
          <v:shape id="_x0000_i1055" type="#_x0000_t75" style="width:8.15pt;height:8.15pt">
            <v:imagedata r:id="rId47" r:href="rId4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红蓼相映衬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构成一幅深浅对比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冷暖交融的色彩丰富的画面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足以怡悦人心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词的上片，首二句交代了地点、时间、事件，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放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字写出了作者轻松随意的心态。次二句，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蓑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新绿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相连，让人联想起蓑衣与绿草。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新绿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与前句的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白</w:t>
      </w:r>
      <w:r>
        <w:rPr>
          <w:rFonts w:ascii="Times New Roman" w:eastAsia="仿宋_GB2312" w:hAnsi="Times New Roman" w:cs="Times New Roman"/>
        </w:rPr>
        <w:fldChar w:fldCharType="begin"/>
      </w:r>
      <w:r w:rsidR="008941AD">
        <w:rPr>
          <w:rFonts w:ascii="Times New Roman" w:eastAsia="仿宋_GB2312" w:hAnsi="Times New Roman" w:cs="Times New Roman" w:hint="eastAsia"/>
        </w:rPr>
        <w:instrText xml:space="preserve"> INCLUDEPICTURE "E:\\</w:instrText>
      </w:r>
      <w:r w:rsidR="008941AD">
        <w:rPr>
          <w:rFonts w:ascii="Times New Roman" w:eastAsia="仿宋_GB2312" w:hAnsi="Times New Roman" w:cs="Times New Roman" w:hint="eastAsia"/>
        </w:rPr>
        <w:instrText>杨绘绘</w:instrText>
      </w:r>
      <w:r w:rsidR="008941AD">
        <w:rPr>
          <w:rFonts w:ascii="Times New Roman" w:eastAsia="仿宋_GB2312" w:hAnsi="Times New Roman" w:cs="Times New Roman" w:hint="eastAsia"/>
        </w:rPr>
        <w:instrText>\\2015\\</w:instrText>
      </w:r>
      <w:r w:rsidR="008941AD">
        <w:rPr>
          <w:rFonts w:ascii="Times New Roman" w:eastAsia="仿宋_GB2312" w:hAnsi="Times New Roman" w:cs="Times New Roman" w:hint="eastAsia"/>
        </w:rPr>
        <w:instrText>幻灯片</w:instrText>
      </w:r>
      <w:r w:rsidR="008941AD">
        <w:rPr>
          <w:rFonts w:ascii="Times New Roman" w:eastAsia="仿宋_GB2312" w:hAnsi="Times New Roman" w:cs="Times New Roman" w:hint="eastAsia"/>
        </w:rPr>
        <w:instrText>\\</w:instrText>
      </w:r>
      <w:r w:rsidR="008941AD">
        <w:rPr>
          <w:rFonts w:ascii="Times New Roman" w:eastAsia="仿宋_GB2312" w:hAnsi="Times New Roman" w:cs="Times New Roman" w:hint="eastAsia"/>
        </w:rPr>
        <w:instrText>一轮</w:instrText>
      </w:r>
      <w:r w:rsidR="008941AD">
        <w:rPr>
          <w:rFonts w:ascii="Times New Roman" w:eastAsia="仿宋_GB2312" w:hAnsi="Times New Roman" w:cs="Times New Roman" w:hint="eastAsia"/>
        </w:rPr>
        <w:instrText>\\</w:instrText>
      </w:r>
      <w:r w:rsidR="008941AD">
        <w:rPr>
          <w:rFonts w:ascii="Times New Roman" w:eastAsia="仿宋_GB2312" w:hAnsi="Times New Roman" w:cs="Times New Roman" w:hint="eastAsia"/>
        </w:rPr>
        <w:instrText>语文（全国）</w:instrText>
      </w:r>
      <w:r w:rsidR="008941AD">
        <w:rPr>
          <w:rFonts w:ascii="Times New Roman" w:eastAsia="仿宋_GB2312" w:hAnsi="Times New Roman" w:cs="Times New Roman" w:hint="eastAsia"/>
        </w:rPr>
        <w:instrText>\\</w:instrText>
      </w:r>
      <w:r w:rsidR="008941AD">
        <w:rPr>
          <w:rFonts w:ascii="Times New Roman" w:eastAsia="仿宋_GB2312" w:hAnsi="Times New Roman" w:cs="Times New Roman" w:hint="eastAsia"/>
        </w:rPr>
        <w:instrText>人教版（黑、吉、辽……）</w:instrText>
      </w:r>
      <w:r w:rsidR="008941AD">
        <w:rPr>
          <w:rFonts w:ascii="Times New Roman" w:eastAsia="仿宋_GB2312" w:hAnsi="Times New Roman" w:cs="Times New Roman" w:hint="eastAsia"/>
        </w:rPr>
        <w:instrText>\\word</w:instrText>
      </w:r>
      <w:r w:rsidR="008941AD">
        <w:rPr>
          <w:rFonts w:ascii="Times New Roman" w:eastAsia="仿宋_GB2312" w:hAnsi="Times New Roman" w:cs="Times New Roman" w:hint="eastAsia"/>
        </w:rPr>
        <w:instrText>版导学案</w:instrText>
      </w:r>
      <w:r w:rsidR="008941AD">
        <w:rPr>
          <w:rFonts w:ascii="Times New Roman" w:eastAsia="仿宋_GB2312" w:hAnsi="Times New Roman" w:cs="Times New Roman" w:hint="eastAsia"/>
        </w:rPr>
        <w:instrText>\\</w:instrText>
      </w:r>
      <w:r w:rsidR="008941AD">
        <w:rPr>
          <w:rFonts w:ascii="Times New Roman" w:eastAsia="仿宋_GB2312" w:hAnsi="Times New Roman" w:cs="Times New Roman" w:hint="eastAsia"/>
        </w:rPr>
        <w:instrText>频</w:instrText>
      </w:r>
      <w:r w:rsidR="008941AD">
        <w:rPr>
          <w:rFonts w:ascii="Times New Roman" w:eastAsia="仿宋_GB2312" w:hAnsi="Times New Roman" w:cs="Times New Roman" w:hint="eastAsia"/>
        </w:rPr>
        <w:instrText xml:space="preserve">K.tif" \* MERGEFORMAT </w:instrText>
      </w:r>
      <w:r>
        <w:rPr>
          <w:rFonts w:ascii="Times New Roman" w:eastAsia="仿宋_GB2312" w:hAnsi="Times New Roman" w:cs="Times New Roman"/>
        </w:rPr>
        <w:fldChar w:fldCharType="separate"/>
      </w:r>
      <w:r w:rsidRPr="007758FB">
        <w:rPr>
          <w:rFonts w:ascii="Times New Roman" w:eastAsia="仿宋_GB2312" w:hAnsi="Times New Roman" w:cs="Times New Roman" w:hint="eastAsia"/>
        </w:rPr>
        <w:pict>
          <v:shape id="_x0000_i1056" type="#_x0000_t75" style="width:8.15pt;height:8.15pt">
            <v:imagedata r:id="rId22" r:href="rId49"/>
          </v:shape>
        </w:pict>
      </w:r>
      <w:r>
        <w:rPr>
          <w:rFonts w:ascii="Times New Roman" w:eastAsia="仿宋_GB2312" w:hAnsi="Times New Roman" w:cs="Times New Roman"/>
        </w:rPr>
        <w:fldChar w:fldCharType="end"/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红蓼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相互映衬，构成一幅深浅对比、冷暖交融的画面，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起了连接画面的作用。下片写出了江行生活的特点，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有沽酒处便为家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表明作者只需以酒为伴，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任江南江北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表现了作者的旷达自适。本题中要注意体味关键字的作用，从色彩和表达效果的角度加以分析。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翠竹的影子投映在书上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使人感到光线暗了下来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侵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字写出了竹影移动扩大的渐进过程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晚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字写出了竹阴给人带来的时间错觉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杜甫的这首咏物诗，清新雅致。首联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绿竹半含箨，新梢才出墙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描写新发之竹，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半含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才出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抓住了春笋蓬勃生长的典型过程。颔联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色侵书帙晚，阴过酒樽凉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，竹的颜色绿得逼你的眼，绿色掩映在书卷，似乎天色都暗了下来。竹影摇曳，竹色青葱，晃动的竹影移过酒器，显得更加清凉。这一联选取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竹色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给人的感受，让我们置身于竹荫中。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侵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字写出竹影渐大渐强的过程；一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晚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字写出竹林之密、竹之高、竹之浓给人带来的错觉。颈联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雨洗娟娟净，风吹细细香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细细的春雨把竹洗得一尘不染，微微的春雨送来翠竹的缕缕清香，这两句从视觉和嗅觉来写竹。尾联作者展开想象，仿佛看到了竹已伸入云端，轻轻地拂动着。杜甫又何尝不是以竹自喻，渴望得到严武的提携而有所作为呢？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知识整合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2.</w:t>
      </w:r>
      <w:r w:rsidRPr="007758FB">
        <w:rPr>
          <w:rFonts w:ascii="Times New Roman" w:hAnsi="Times New Roman" w:cs="Times New Roman"/>
        </w:rPr>
        <w:t>同意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流落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二字概括了李中丞的现状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表现了作者对他的深切同情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全诗多处对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流落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二字进行照应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罢归无旧业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既表其清廉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也说明其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流落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的原因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最后两句写其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流落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之状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更是对其寄寓深切同情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曾驱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一句及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独立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一联写其当年何等威风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何等功业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与今之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流落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形成鲜明对比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更突出其人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流落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之可叹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因此说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流落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是全篇诗眼是正确的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迸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思乡之情使树叶断裂迸下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表现了思乡之情的浓重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入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化无形的梦为有形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使诗人的乡愁与钱塘江水融为一体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如钱塘江水一样澎湃起伏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无休无止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鉴赏炼字，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迸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把诗人的情感和自然景物紧密联系在一起，表现了诗人浓重的思乡之情。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诗人遇赦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飞船东下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一个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字联结虚实</w:t>
      </w:r>
      <w:r w:rsidRPr="007758FB">
        <w:rPr>
          <w:rFonts w:ascii="Times New Roman" w:hAnsi="Times New Roman" w:cs="Times New Roman"/>
        </w:rPr>
        <w:t>——</w:t>
      </w:r>
      <w:r w:rsidRPr="007758FB">
        <w:rPr>
          <w:rFonts w:ascii="Times New Roman" w:hAnsi="Times New Roman" w:cs="Times New Roman"/>
        </w:rPr>
        <w:t>实写船行速度快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虚写乘舟人心情轻快</w:t>
      </w:r>
      <w:r w:rsidRPr="007758FB">
        <w:rPr>
          <w:rFonts w:ascii="Times New Roman" w:hAnsi="Times New Roman" w:cs="Times New Roman"/>
        </w:rPr>
        <w:t>——</w:t>
      </w:r>
      <w:r w:rsidRPr="007758FB">
        <w:rPr>
          <w:rFonts w:ascii="Times New Roman" w:hAnsi="Times New Roman" w:cs="Times New Roman"/>
        </w:rPr>
        <w:t>别有一番意蕴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江碧鸟逾白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山青花欲燃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以江碧衬鸟翎的白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碧白相映生辉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以山青衬花的红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青红互为竞丽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一个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逾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将水鸟借江水的碧色衬底而愈显其翎毛之白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写得深中画理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而一个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欲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则在拟人化中赋花朵以动态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摇曳多姿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景象清新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令人赏心悦目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可惜岁月荏苒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归期遥遥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非但引不起诗人游玩的兴致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却反而勾起了漂泊的感伤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此诗的艺术特点是以乐景写哀情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唯其极言春光融洽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才能反衬出诗人的归心殷切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赏析时，紧紧抓住色彩词对意境描绘所起的作用来细细品读。具体方法可以用近义词替代，对比感悟等。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朝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是单个的名词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一经叠用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就表现出时间的悠长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这里写出诗人长期置身于深山密林之中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经常见不到阳光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因而不知时序的变化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甚至分辨不出春去秋往的感受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表达了他冷淡孤寂的心情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与前面寂静幽深寒冷的环境描写自然地融合为一体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赞成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千里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这首诗既写了江南春景的丰富多彩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也写了江南的广阔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深邃和迷离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作者在这里用两副耳目来听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来看江南春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一是生理的耳目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一是心里的耳目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生理的耳目实听实见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心里的耳目虚听虚见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虚实结合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驰骋千里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才能写出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江南春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十里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显然与诗题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江南春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相距十万八千里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赞成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十里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诗的一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二句都是写眼前的景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唯有十里才能听到莺啼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唯有十里才能看到绿树红花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唯有十里才能看到风中酒旗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总之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十里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是言其近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更能体现是对眼前景物的描写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同时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诗歌以小见大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给人以无限想象的空间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本题是一道开放性的题目。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千里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十里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都有道理，所以关键在于分析，要言之有理，自圆其说。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2.</w:t>
      </w:r>
      <w:r w:rsidRPr="007758FB">
        <w:rPr>
          <w:rFonts w:ascii="Times New Roman" w:hAnsi="Times New Roman" w:cs="Times New Roman"/>
        </w:rPr>
        <w:t>从全诗来看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第三句是全诗的关键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杨柳色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悔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的直接原因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但细细品味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杨柳色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是外因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悔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是内因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总有一天会爆发的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字乍读似乎有些突兀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细读却极富神韵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极其准确地表现了潜藏在人内心的某种情感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平时并不觉得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一旦为外物触发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不可自已的瞬间变化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这是一首描写闺中女子形象的诗。本来要凝妆登楼，观赏春色，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忽见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惹起一腔幽怨。理解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字的含义，不能只局限于此句，而应从全诗的内容和结构方面来分析，找出其内在的联系。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重点突破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例一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第三联上下两句的诗眼分别是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冷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喧闹的泉声遇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危石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而哽咽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温暖的日色因树林的幽深而变冷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这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冷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充分点明和突出了深山的特点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烘托出幽静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悠远的冷清气氛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作者融情于景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借景抒情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表现愿意远离世俗欲念的隐士情怀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此答案从表现手法的角度分析其妙处</w:t>
      </w:r>
      <w:r>
        <w:rPr>
          <w:rFonts w:ascii="Times New Roman" w:hAnsi="Times New Roman" w:cs="Times New Roman"/>
        </w:rPr>
        <w:t>)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例二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第三联上下两句的诗眼分别是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冷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因为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用拟人的手法写泉流之声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以动写静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突出禅寺之静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生动而传神地写出泉流过高石时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水声急变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形象而生动</w:t>
      </w:r>
      <w:r>
        <w:rPr>
          <w:rFonts w:ascii="Times New Roman" w:hAnsi="Times New Roman" w:cs="Times New Roman"/>
        </w:rPr>
        <w:t>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冷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字不仅写出日色下青松的色调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更突出了香积寺环境的清幽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静谧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这一禅院寂静空灵之感由一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冷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字表现出来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巩固提升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表达了诗人爱惜新柳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热爱初春的深情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①“</w:t>
      </w:r>
      <w:r w:rsidRPr="007758FB">
        <w:rPr>
          <w:rFonts w:ascii="Times New Roman" w:hAnsi="Times New Roman" w:cs="Times New Roman"/>
        </w:rPr>
        <w:t>引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呼应篇首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说明柳条之所以能达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百尺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之长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是因水中柳影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引他长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之故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②“</w:t>
      </w:r>
      <w:r w:rsidRPr="007758FB">
        <w:rPr>
          <w:rFonts w:ascii="Times New Roman" w:hAnsi="Times New Roman" w:cs="Times New Roman"/>
        </w:rPr>
        <w:t>引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字描绘出微风吹动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柳枝轻扬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水上水下连成一片的优美画面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引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字把整个画面都写活了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且莫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可作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切莫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解。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且莫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二字，传神写照，流露出诗人爱惜新柳的深情。浅黄的新柳代表着初春，及至深青，则已是晚春了。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答题时，应注意从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引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在结构上的作用、描写对象的特点、作者的情感态度等方面考虑。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寒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字写出了风雨过后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深秋气候的寒冷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交待了老翁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未起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的原因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同时也写出了作者对冷酷现实的失望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反映了诗人暮年政治上心灰意懒和生活上孤寂闲散的状况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颔联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窗外秋雨淅沥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屋内老翁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睡美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正说明他心无所虑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具有闲淡的情怀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颈联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夜已过去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按理说老翁应起床了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但却还要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香添暖被笼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打算继续躺着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生动地描绘出体衰闲散的老翁的形象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尾联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老翁晓晴时仍未起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而是悠然看满阶红霜叶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突出了老翁心境的淡泊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任答两点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意思贴近即可</w:t>
      </w:r>
      <w:r>
        <w:rPr>
          <w:rFonts w:ascii="Times New Roman" w:hAnsi="Times New Roman" w:cs="Times New Roman"/>
        </w:rPr>
        <w:t>)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丁丁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为拟声词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形容漏壶的滴水声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漫漫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形容秋云的无边无际与移动缓慢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让人觉得这夜何其漫长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在微露的月光中思念丈夫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在秋虫的叫声里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主人公想到将要秋去冬来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怕丈夫受冻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于是向老天祈愿</w:t>
      </w:r>
      <w:r>
        <w:rPr>
          <w:rFonts w:ascii="Times New Roman" w:hAnsi="Times New Roman" w:cs="Times New Roman"/>
        </w:rPr>
        <w:t>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征衣未寄莫飞霜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总之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这两个词将秋声秋色表露无遗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从中可以体会到思妇独守空闺的寂寞与百无聊赖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同时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使用叠词还使全诗读来旋律优美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感人至深</w:t>
      </w:r>
      <w:r>
        <w:rPr>
          <w:rFonts w:ascii="Times New Roman" w:hAnsi="Times New Roman" w:cs="Times New Roman"/>
        </w:rPr>
        <w:t>。</w:t>
      </w:r>
    </w:p>
    <w:p w:rsidR="00457344" w:rsidRDefault="00457344" w:rsidP="0045734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时令当在凉秋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如用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映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点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著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等替换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前两句便带上了平叙味道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使全篇旨意由言愁转化为言幽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诗人首句着一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意在强调自己冷峭的心情</w:t>
      </w:r>
      <w:r>
        <w:rPr>
          <w:rFonts w:ascii="Times New Roman" w:hAnsi="Times New Roman" w:cs="Times New Roman"/>
        </w:rPr>
        <w:t>。</w:t>
      </w:r>
    </w:p>
    <w:p w:rsidR="00457344" w:rsidRPr="00B73E93" w:rsidRDefault="00457344" w:rsidP="00457344">
      <w:pPr>
        <w:pStyle w:val="a3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t>(</w:t>
      </w:r>
      <w:r w:rsidRPr="007758FB">
        <w:t>2</w:t>
      </w:r>
      <w:r>
        <w:t>)</w:t>
      </w:r>
      <w:r w:rsidRPr="007758FB">
        <w:t>前两句的疏星</w:t>
      </w:r>
      <w:r>
        <w:t>、</w:t>
      </w:r>
      <w:r w:rsidRPr="007758FB">
        <w:t>霜空</w:t>
      </w:r>
      <w:r>
        <w:t>、</w:t>
      </w:r>
      <w:r w:rsidRPr="007758FB">
        <w:t>流月</w:t>
      </w:r>
      <w:r>
        <w:t>，</w:t>
      </w:r>
      <w:r w:rsidRPr="007758FB">
        <w:t>构成了一幅寥廓清冷的寒夜图</w:t>
      </w:r>
      <w:r>
        <w:t>，</w:t>
      </w:r>
      <w:r w:rsidRPr="007758FB">
        <w:t>写出了夜的深沉</w:t>
      </w:r>
      <w:r>
        <w:t>。</w:t>
      </w:r>
      <w:r w:rsidRPr="00C7758E">
        <w:rPr>
          <w:rFonts w:ascii="Times New Roman" w:hAnsi="Times New Roman" w:cs="Times New Roman"/>
        </w:rPr>
        <w:br w:type="page"/>
      </w:r>
    </w:p>
    <w:p w:rsidR="00457344" w:rsidRPr="00457344" w:rsidRDefault="00457344"/>
    <w:sectPr w:rsidR="00457344" w:rsidRPr="00457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BF2" w:rsidRDefault="00123BF2" w:rsidP="008941AD">
      <w:r>
        <w:separator/>
      </w:r>
    </w:p>
  </w:endnote>
  <w:endnote w:type="continuationSeparator" w:id="0">
    <w:p w:rsidR="00123BF2" w:rsidRDefault="00123BF2" w:rsidP="0089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BF2" w:rsidRDefault="00123BF2" w:rsidP="008941AD">
      <w:r>
        <w:separator/>
      </w:r>
    </w:p>
  </w:footnote>
  <w:footnote w:type="continuationSeparator" w:id="0">
    <w:p w:rsidR="00123BF2" w:rsidRDefault="00123BF2" w:rsidP="00894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7344"/>
    <w:rsid w:val="00123BF2"/>
    <w:rsid w:val="00457344"/>
    <w:rsid w:val="0089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734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57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457344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894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8941AD"/>
    <w:rPr>
      <w:kern w:val="2"/>
      <w:sz w:val="18"/>
      <w:szCs w:val="18"/>
    </w:rPr>
  </w:style>
  <w:style w:type="paragraph" w:styleId="a5">
    <w:name w:val="footer"/>
    <w:basedOn w:val="a"/>
    <w:link w:val="Char0"/>
    <w:rsid w:val="00894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8941A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&#21491;&#25324;.tif" TargetMode="External"/><Relationship Id="rId18" Type="http://schemas.openxmlformats.org/officeDocument/2006/relationships/image" Target="&#24038;&#25324;.tif" TargetMode="External"/><Relationship Id="rId26" Type="http://schemas.openxmlformats.org/officeDocument/2006/relationships/image" Target="&#24038;&#25324;.tif" TargetMode="External"/><Relationship Id="rId39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&#35570;F.tif" TargetMode="External"/><Relationship Id="rId34" Type="http://schemas.openxmlformats.org/officeDocument/2006/relationships/image" Target="media/image8.png"/><Relationship Id="rId42" Type="http://schemas.openxmlformats.org/officeDocument/2006/relationships/image" Target="&#24041;&#22266;&#25552;&#21319;.tif" TargetMode="External"/><Relationship Id="rId47" Type="http://schemas.openxmlformats.org/officeDocument/2006/relationships/image" Target="media/image13.png"/><Relationship Id="rId50" Type="http://schemas.openxmlformats.org/officeDocument/2006/relationships/fontTable" Target="fontTable.xml"/><Relationship Id="rId7" Type="http://schemas.openxmlformats.org/officeDocument/2006/relationships/image" Target="&#24038;&#25324;.TIF" TargetMode="External"/><Relationship Id="rId12" Type="http://schemas.openxmlformats.org/officeDocument/2006/relationships/image" Target="&#24038;&#25324;.tif" TargetMode="External"/><Relationship Id="rId17" Type="http://schemas.openxmlformats.org/officeDocument/2006/relationships/image" Target="&#35570;S.tif" TargetMode="External"/><Relationship Id="rId25" Type="http://schemas.openxmlformats.org/officeDocument/2006/relationships/image" Target="&#21491;&#25324;.tif" TargetMode="External"/><Relationship Id="rId33" Type="http://schemas.openxmlformats.org/officeDocument/2006/relationships/image" Target="&#21491;&#25324;.TIF" TargetMode="External"/><Relationship Id="rId38" Type="http://schemas.openxmlformats.org/officeDocument/2006/relationships/image" Target="media/image9.png"/><Relationship Id="rId46" Type="http://schemas.openxmlformats.org/officeDocument/2006/relationships/image" Target="&#33258;&#25105;&#21453;&#24605;-5.t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image" Target="&#21491;&#25324;.tif" TargetMode="External"/><Relationship Id="rId41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&#33258;&#20027;&#39044;&#20064;.tif" TargetMode="External"/><Relationship Id="rId24" Type="http://schemas.openxmlformats.org/officeDocument/2006/relationships/image" Target="&#24038;&#25324;.tif" TargetMode="External"/><Relationship Id="rId32" Type="http://schemas.openxmlformats.org/officeDocument/2006/relationships/image" Target="&#24038;&#25324;.TIF" TargetMode="External"/><Relationship Id="rId37" Type="http://schemas.openxmlformats.org/officeDocument/2006/relationships/image" Target="&#21491;&#25324;.TIF" TargetMode="External"/><Relationship Id="rId40" Type="http://schemas.openxmlformats.org/officeDocument/2006/relationships/image" Target="&#23457;&#39064;&#31572;&#39064;&#35268;&#33539;A.tif" TargetMode="External"/><Relationship Id="rId45" Type="http://schemas.openxmlformats.org/officeDocument/2006/relationships/image" Target="media/image12.png"/><Relationship Id="rId5" Type="http://schemas.openxmlformats.org/officeDocument/2006/relationships/endnotes" Target="endnotes.xml"/><Relationship Id="rId15" Type="http://schemas.openxmlformats.org/officeDocument/2006/relationships/image" Target="&#21491;&#25324;.tif" TargetMode="External"/><Relationship Id="rId23" Type="http://schemas.openxmlformats.org/officeDocument/2006/relationships/image" Target="&#39057;K.tif" TargetMode="External"/><Relationship Id="rId28" Type="http://schemas.openxmlformats.org/officeDocument/2006/relationships/image" Target="&#24038;&#25324;.tif" TargetMode="External"/><Relationship Id="rId36" Type="http://schemas.openxmlformats.org/officeDocument/2006/relationships/image" Target="&#24038;&#25324;.TIF" TargetMode="External"/><Relationship Id="rId49" Type="http://schemas.openxmlformats.org/officeDocument/2006/relationships/image" Target="&#39057;K.tif" TargetMode="External"/><Relationship Id="rId10" Type="http://schemas.openxmlformats.org/officeDocument/2006/relationships/image" Target="media/image3.png"/><Relationship Id="rId19" Type="http://schemas.openxmlformats.org/officeDocument/2006/relationships/image" Target="&#21491;&#25324;.tif" TargetMode="External"/><Relationship Id="rId31" Type="http://schemas.openxmlformats.org/officeDocument/2006/relationships/image" Target="&#30693;&#35782;&#25972;&#21512;.tif" TargetMode="External"/><Relationship Id="rId44" Type="http://schemas.openxmlformats.org/officeDocument/2006/relationships/image" Target="&#21491;&#25324;.TIF" TargetMode="External"/><Relationship Id="rId4" Type="http://schemas.openxmlformats.org/officeDocument/2006/relationships/footnotes" Target="footnotes.xml"/><Relationship Id="rId9" Type="http://schemas.openxmlformats.org/officeDocument/2006/relationships/image" Target="&#21491;&#25324;.TIF" TargetMode="External"/><Relationship Id="rId14" Type="http://schemas.openxmlformats.org/officeDocument/2006/relationships/image" Target="&#24038;&#25324;.tif" TargetMode="External"/><Relationship Id="rId22" Type="http://schemas.openxmlformats.org/officeDocument/2006/relationships/image" Target="media/image6.png"/><Relationship Id="rId27" Type="http://schemas.openxmlformats.org/officeDocument/2006/relationships/image" Target="&#21491;&#25324;.tif" TargetMode="External"/><Relationship Id="rId30" Type="http://schemas.openxmlformats.org/officeDocument/2006/relationships/image" Target="media/image7.png"/><Relationship Id="rId35" Type="http://schemas.openxmlformats.org/officeDocument/2006/relationships/image" Target="&#37325;&#28857;&#31361;&#30772;.tif" TargetMode="External"/><Relationship Id="rId43" Type="http://schemas.openxmlformats.org/officeDocument/2006/relationships/image" Target="&#24038;&#25324;.TIF" TargetMode="External"/><Relationship Id="rId48" Type="http://schemas.openxmlformats.org/officeDocument/2006/relationships/image" Target="&#39057;S.tif" TargetMode="External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2161</Words>
  <Characters>12321</Characters>
  <Application>Microsoft Office Word</Application>
  <DocSecurity>0</DocSecurity>
  <Lines>102</Lines>
  <Paragraphs>28</Paragraphs>
  <ScaleCrop>false</ScaleCrop>
  <Company>xp</Company>
  <LinksUpToDate>false</LinksUpToDate>
  <CharactersWithSpaces>14454</CharactersWithSpaces>
  <SharedDoc>false</SharedDoc>
  <HLinks>
    <vt:vector size="186" baseType="variant">
      <vt:variant>
        <vt:i4>1660837281</vt:i4>
      </vt:variant>
      <vt:variant>
        <vt:i4>2148</vt:i4>
      </vt:variant>
      <vt:variant>
        <vt:i4>1025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2208</vt:i4>
      </vt:variant>
      <vt:variant>
        <vt:i4>1026</vt:i4>
      </vt:variant>
      <vt:variant>
        <vt:i4>1</vt:i4>
      </vt:variant>
      <vt:variant>
        <vt:lpwstr>右括.TIF</vt:lpwstr>
      </vt:variant>
      <vt:variant>
        <vt:lpwstr/>
      </vt:variant>
      <vt:variant>
        <vt:i4>4790569</vt:i4>
      </vt:variant>
      <vt:variant>
        <vt:i4>2350</vt:i4>
      </vt:variant>
      <vt:variant>
        <vt:i4>1027</vt:i4>
      </vt:variant>
      <vt:variant>
        <vt:i4>1</vt:i4>
      </vt:variant>
      <vt:variant>
        <vt:lpwstr>自主预习.tif</vt:lpwstr>
      </vt:variant>
      <vt:variant>
        <vt:lpwstr/>
      </vt:variant>
      <vt:variant>
        <vt:i4>1660837281</vt:i4>
      </vt:variant>
      <vt:variant>
        <vt:i4>2404</vt:i4>
      </vt:variant>
      <vt:variant>
        <vt:i4>1028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2464</vt:i4>
      </vt:variant>
      <vt:variant>
        <vt:i4>1029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2540</vt:i4>
      </vt:variant>
      <vt:variant>
        <vt:i4>1030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2600</vt:i4>
      </vt:variant>
      <vt:variant>
        <vt:i4>1031</vt:i4>
      </vt:variant>
      <vt:variant>
        <vt:i4>1</vt:i4>
      </vt:variant>
      <vt:variant>
        <vt:lpwstr>右括.tif</vt:lpwstr>
      </vt:variant>
      <vt:variant>
        <vt:lpwstr/>
      </vt:variant>
      <vt:variant>
        <vt:i4>6392501</vt:i4>
      </vt:variant>
      <vt:variant>
        <vt:i4>3048</vt:i4>
      </vt:variant>
      <vt:variant>
        <vt:i4>1032</vt:i4>
      </vt:variant>
      <vt:variant>
        <vt:i4>1</vt:i4>
      </vt:variant>
      <vt:variant>
        <vt:lpwstr>諲S.tif</vt:lpwstr>
      </vt:variant>
      <vt:variant>
        <vt:lpwstr/>
      </vt:variant>
      <vt:variant>
        <vt:i4>1660837281</vt:i4>
      </vt:variant>
      <vt:variant>
        <vt:i4>3208</vt:i4>
      </vt:variant>
      <vt:variant>
        <vt:i4>1033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3262</vt:i4>
      </vt:variant>
      <vt:variant>
        <vt:i4>1034</vt:i4>
      </vt:variant>
      <vt:variant>
        <vt:i4>1</vt:i4>
      </vt:variant>
      <vt:variant>
        <vt:lpwstr>右括.tif</vt:lpwstr>
      </vt:variant>
      <vt:variant>
        <vt:lpwstr/>
      </vt:variant>
      <vt:variant>
        <vt:i4>7637685</vt:i4>
      </vt:variant>
      <vt:variant>
        <vt:i4>3320</vt:i4>
      </vt:variant>
      <vt:variant>
        <vt:i4>1035</vt:i4>
      </vt:variant>
      <vt:variant>
        <vt:i4>1</vt:i4>
      </vt:variant>
      <vt:variant>
        <vt:lpwstr>諲F.tif</vt:lpwstr>
      </vt:variant>
      <vt:variant>
        <vt:lpwstr/>
      </vt:variant>
      <vt:variant>
        <vt:i4>7968982</vt:i4>
      </vt:variant>
      <vt:variant>
        <vt:i4>3756</vt:i4>
      </vt:variant>
      <vt:variant>
        <vt:i4>1036</vt:i4>
      </vt:variant>
      <vt:variant>
        <vt:i4>1</vt:i4>
      </vt:variant>
      <vt:variant>
        <vt:lpwstr>频K.tif</vt:lpwstr>
      </vt:variant>
      <vt:variant>
        <vt:lpwstr/>
      </vt:variant>
      <vt:variant>
        <vt:i4>1660837281</vt:i4>
      </vt:variant>
      <vt:variant>
        <vt:i4>3886</vt:i4>
      </vt:variant>
      <vt:variant>
        <vt:i4>1037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3940</vt:i4>
      </vt:variant>
      <vt:variant>
        <vt:i4>1038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4576</vt:i4>
      </vt:variant>
      <vt:variant>
        <vt:i4>1039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4630</vt:i4>
      </vt:variant>
      <vt:variant>
        <vt:i4>1040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4924</vt:i4>
      </vt:variant>
      <vt:variant>
        <vt:i4>1041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4984</vt:i4>
      </vt:variant>
      <vt:variant>
        <vt:i4>1042</vt:i4>
      </vt:variant>
      <vt:variant>
        <vt:i4>1</vt:i4>
      </vt:variant>
      <vt:variant>
        <vt:lpwstr>右括.tif</vt:lpwstr>
      </vt:variant>
      <vt:variant>
        <vt:lpwstr/>
      </vt:variant>
      <vt:variant>
        <vt:i4>-539225386</vt:i4>
      </vt:variant>
      <vt:variant>
        <vt:i4>5716</vt:i4>
      </vt:variant>
      <vt:variant>
        <vt:i4>1043</vt:i4>
      </vt:variant>
      <vt:variant>
        <vt:i4>1</vt:i4>
      </vt:variant>
      <vt:variant>
        <vt:lpwstr>知识整合.tif</vt:lpwstr>
      </vt:variant>
      <vt:variant>
        <vt:lpwstr/>
      </vt:variant>
      <vt:variant>
        <vt:i4>1660837281</vt:i4>
      </vt:variant>
      <vt:variant>
        <vt:i4>8214</vt:i4>
      </vt:variant>
      <vt:variant>
        <vt:i4>1044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8274</vt:i4>
      </vt:variant>
      <vt:variant>
        <vt:i4>1045</vt:i4>
      </vt:variant>
      <vt:variant>
        <vt:i4>1</vt:i4>
      </vt:variant>
      <vt:variant>
        <vt:lpwstr>右括.TIF</vt:lpwstr>
      </vt:variant>
      <vt:variant>
        <vt:lpwstr/>
      </vt:variant>
      <vt:variant>
        <vt:i4>144698123</vt:i4>
      </vt:variant>
      <vt:variant>
        <vt:i4>11972</vt:i4>
      </vt:variant>
      <vt:variant>
        <vt:i4>1046</vt:i4>
      </vt:variant>
      <vt:variant>
        <vt:i4>1</vt:i4>
      </vt:variant>
      <vt:variant>
        <vt:lpwstr>重点突破.tif</vt:lpwstr>
      </vt:variant>
      <vt:variant>
        <vt:lpwstr/>
      </vt:variant>
      <vt:variant>
        <vt:i4>1660837281</vt:i4>
      </vt:variant>
      <vt:variant>
        <vt:i4>12278</vt:i4>
      </vt:variant>
      <vt:variant>
        <vt:i4>1047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12332</vt:i4>
      </vt:variant>
      <vt:variant>
        <vt:i4>1048</vt:i4>
      </vt:variant>
      <vt:variant>
        <vt:i4>1</vt:i4>
      </vt:variant>
      <vt:variant>
        <vt:lpwstr>右括.TIF</vt:lpwstr>
      </vt:variant>
      <vt:variant>
        <vt:lpwstr/>
      </vt:variant>
      <vt:variant>
        <vt:i4>-2092652252</vt:i4>
      </vt:variant>
      <vt:variant>
        <vt:i4>32504</vt:i4>
      </vt:variant>
      <vt:variant>
        <vt:i4>1049</vt:i4>
      </vt:variant>
      <vt:variant>
        <vt:i4>1</vt:i4>
      </vt:variant>
      <vt:variant>
        <vt:lpwstr>审题答题规范A.tif</vt:lpwstr>
      </vt:variant>
      <vt:variant>
        <vt:lpwstr/>
      </vt:variant>
      <vt:variant>
        <vt:i4>95370878</vt:i4>
      </vt:variant>
      <vt:variant>
        <vt:i4>33718</vt:i4>
      </vt:variant>
      <vt:variant>
        <vt:i4>1050</vt:i4>
      </vt:variant>
      <vt:variant>
        <vt:i4>1</vt:i4>
      </vt:variant>
      <vt:variant>
        <vt:lpwstr>巩固提升.tif</vt:lpwstr>
      </vt:variant>
      <vt:variant>
        <vt:lpwstr/>
      </vt:variant>
      <vt:variant>
        <vt:i4>1660837281</vt:i4>
      </vt:variant>
      <vt:variant>
        <vt:i4>34444</vt:i4>
      </vt:variant>
      <vt:variant>
        <vt:i4>1051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34498</vt:i4>
      </vt:variant>
      <vt:variant>
        <vt:i4>1052</vt:i4>
      </vt:variant>
      <vt:variant>
        <vt:i4>1</vt:i4>
      </vt:variant>
      <vt:variant>
        <vt:lpwstr>右括.TIF</vt:lpwstr>
      </vt:variant>
      <vt:variant>
        <vt:lpwstr/>
      </vt:variant>
      <vt:variant>
        <vt:i4>36426317</vt:i4>
      </vt:variant>
      <vt:variant>
        <vt:i4>36546</vt:i4>
      </vt:variant>
      <vt:variant>
        <vt:i4>1053</vt:i4>
      </vt:variant>
      <vt:variant>
        <vt:i4>1</vt:i4>
      </vt:variant>
      <vt:variant>
        <vt:lpwstr>自我反思-5.tif</vt:lpwstr>
      </vt:variant>
      <vt:variant>
        <vt:lpwstr/>
      </vt:variant>
      <vt:variant>
        <vt:i4>6396118</vt:i4>
      </vt:variant>
      <vt:variant>
        <vt:i4>38526</vt:i4>
      </vt:variant>
      <vt:variant>
        <vt:i4>1054</vt:i4>
      </vt:variant>
      <vt:variant>
        <vt:i4>1</vt:i4>
      </vt:variant>
      <vt:variant>
        <vt:lpwstr>频S.tif</vt:lpwstr>
      </vt:variant>
      <vt:variant>
        <vt:lpwstr/>
      </vt:variant>
      <vt:variant>
        <vt:i4>7968982</vt:i4>
      </vt:variant>
      <vt:variant>
        <vt:i4>38804</vt:i4>
      </vt:variant>
      <vt:variant>
        <vt:i4>1055</vt:i4>
      </vt:variant>
      <vt:variant>
        <vt:i4>1</vt:i4>
      </vt:variant>
      <vt:variant>
        <vt:lpwstr>频K.tif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学案28　鉴赏诗歌中的语言(一)</dc:title>
  <dc:creator>xp</dc:creator>
  <cp:lastModifiedBy>ts</cp:lastModifiedBy>
  <cp:revision>2</cp:revision>
  <dcterms:created xsi:type="dcterms:W3CDTF">2015-04-16T02:51:00Z</dcterms:created>
  <dcterms:modified xsi:type="dcterms:W3CDTF">2015-04-16T02:51:00Z</dcterms:modified>
</cp:coreProperties>
</file>