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E96" w:rsidRPr="004D03A1" w:rsidRDefault="00E92E96" w:rsidP="004D03A1">
      <w:pPr>
        <w:pStyle w:val="a3"/>
        <w:snapToGrid w:val="0"/>
        <w:spacing w:line="360" w:lineRule="auto"/>
        <w:ind w:leftChars="171" w:left="359"/>
        <w:jc w:val="center"/>
        <w:rPr>
          <w:rFonts w:ascii="黑体" w:eastAsia="黑体" w:hAnsi="黑体" w:cs="Times New Roman"/>
          <w:sz w:val="32"/>
          <w:szCs w:val="32"/>
        </w:rPr>
      </w:pPr>
      <w:bookmarkStart w:id="0" w:name="_GoBack"/>
      <w:bookmarkEnd w:id="0"/>
      <w:r w:rsidRPr="004D03A1">
        <w:rPr>
          <w:rFonts w:ascii="黑体" w:eastAsia="黑体" w:hAnsi="黑体" w:cs="Times New Roman"/>
          <w:sz w:val="32"/>
          <w:szCs w:val="32"/>
        </w:rPr>
        <w:t>散文阅读(二)</w:t>
      </w:r>
    </w:p>
    <w:p w:rsidR="00E92E96" w:rsidRPr="004D03A1" w:rsidRDefault="00E92E96" w:rsidP="004D03A1">
      <w:pPr>
        <w:pStyle w:val="a3"/>
        <w:snapToGrid w:val="0"/>
        <w:spacing w:line="360" w:lineRule="auto"/>
        <w:ind w:leftChars="171" w:left="359"/>
        <w:rPr>
          <w:rFonts w:ascii="Times New Roman" w:hAnsi="Times New Roman" w:cs="Times New Roman"/>
        </w:rPr>
      </w:pPr>
      <w:r w:rsidRPr="004D03A1">
        <w:rPr>
          <w:rFonts w:ascii="Times New Roman" w:eastAsia="黑体" w:hAnsi="Times New Roman" w:cs="Times New Roman"/>
        </w:rPr>
        <w:t>一、阅读下面的文字，完成</w:t>
      </w:r>
      <w:r w:rsidRPr="004D03A1">
        <w:rPr>
          <w:rFonts w:ascii="Times New Roman" w:eastAsia="黑体" w:hAnsi="Times New Roman" w:cs="Times New Roman"/>
        </w:rPr>
        <w:t>1</w:t>
      </w:r>
      <w:r w:rsidRPr="004D03A1">
        <w:rPr>
          <w:rFonts w:ascii="Times New Roman" w:eastAsia="黑体" w:hAnsi="Times New Roman" w:cs="Times New Roman"/>
        </w:rPr>
        <w:t>～</w:t>
      </w:r>
      <w:r w:rsidRPr="004D03A1">
        <w:rPr>
          <w:rFonts w:ascii="Times New Roman" w:eastAsia="黑体" w:hAnsi="Times New Roman" w:cs="Times New Roman"/>
        </w:rPr>
        <w:t>4</w:t>
      </w:r>
      <w:r w:rsidRPr="004D03A1">
        <w:rPr>
          <w:rFonts w:ascii="Times New Roman" w:eastAsia="黑体" w:hAnsi="Times New Roman" w:cs="Times New Roman"/>
        </w:rPr>
        <w:t>题。</w:t>
      </w:r>
    </w:p>
    <w:p w:rsidR="00AC0DD3" w:rsidRPr="004D03A1" w:rsidRDefault="00AC0DD3" w:rsidP="004D03A1">
      <w:pPr>
        <w:pStyle w:val="a3"/>
        <w:tabs>
          <w:tab w:val="left" w:pos="4500"/>
        </w:tabs>
        <w:snapToGrid w:val="0"/>
        <w:spacing w:line="360" w:lineRule="auto"/>
        <w:ind w:firstLineChars="200" w:firstLine="420"/>
        <w:jc w:val="center"/>
        <w:rPr>
          <w:rFonts w:ascii="Times New Roman" w:eastAsia="隶书" w:hAnsi="Times New Roman" w:cs="Times New Roman"/>
        </w:rPr>
      </w:pPr>
      <w:r w:rsidRPr="004D03A1">
        <w:rPr>
          <w:rFonts w:ascii="Times New Roman" w:eastAsia="隶书" w:hAnsi="Times New Roman" w:cs="Times New Roman"/>
        </w:rPr>
        <w:t>光明在低头的一瞬</w:t>
      </w:r>
    </w:p>
    <w:p w:rsidR="00AC0DD3" w:rsidRPr="004D03A1" w:rsidRDefault="00AC0DD3" w:rsidP="004D03A1">
      <w:pPr>
        <w:pStyle w:val="a3"/>
        <w:snapToGrid w:val="0"/>
        <w:spacing w:line="360" w:lineRule="auto"/>
        <w:ind w:leftChars="171" w:left="359"/>
        <w:jc w:val="center"/>
        <w:rPr>
          <w:rFonts w:ascii="Times New Roman" w:hAnsi="Times New Roman" w:cs="Times New Roman"/>
        </w:rPr>
      </w:pPr>
      <w:r w:rsidRPr="004D03A1">
        <w:rPr>
          <w:rFonts w:ascii="Times New Roman" w:hAnsi="Times New Roman" w:cs="Times New Roman"/>
        </w:rPr>
        <w:t>迟子建</w:t>
      </w:r>
    </w:p>
    <w:p w:rsidR="00E92E96" w:rsidRPr="004D03A1" w:rsidRDefault="00AC0DD3" w:rsidP="004D03A1">
      <w:pPr>
        <w:pStyle w:val="a3"/>
        <w:snapToGrid w:val="0"/>
        <w:spacing w:line="360" w:lineRule="auto"/>
        <w:ind w:leftChars="171" w:left="359" w:firstLineChars="150" w:firstLine="315"/>
        <w:rPr>
          <w:rFonts w:ascii="Times New Roman" w:eastAsia="楷体_GB2312" w:hAnsi="Times New Roman" w:cs="Times New Roman" w:hint="eastAsia"/>
        </w:rPr>
      </w:pPr>
      <w:r w:rsidRPr="004D03A1">
        <w:rPr>
          <w:rFonts w:ascii="Times New Roman" w:eastAsia="楷体_GB2312" w:hAnsi="Times New Roman" w:cs="Times New Roman"/>
        </w:rPr>
        <w:t>俄罗斯的教堂，与街头随处可见的人物雕像一样多。雕像多是这个民族历史中各个阶层</w:t>
      </w:r>
      <w:r w:rsidRPr="004D03A1">
        <w:rPr>
          <w:rFonts w:ascii="Times New Roman" w:eastAsia="楷体_GB2312" w:hAnsi="Times New Roman" w:cs="Times New Roman" w:hint="eastAsia"/>
        </w:rPr>
        <w:t>的伟大人物。大理石、青铜、石膏雕刻着的无一不是人物肉身的姿态，其音容笑貌，在各色材质中如花朵一样绽放。至于这躯壳里的灵魂去了哪里，只有上帝知道了。</w:t>
      </w:r>
    </w:p>
    <w:p w:rsidR="00AC0DD3" w:rsidRPr="004D03A1" w:rsidRDefault="00AC0DD3" w:rsidP="004D03A1">
      <w:pPr>
        <w:pStyle w:val="a3"/>
        <w:snapToGrid w:val="0"/>
        <w:spacing w:line="360" w:lineRule="auto"/>
        <w:ind w:leftChars="171" w:left="359" w:firstLineChars="150" w:firstLine="315"/>
        <w:rPr>
          <w:rFonts w:ascii="Times New Roman" w:eastAsia="楷体_GB2312" w:hAnsi="Times New Roman" w:cs="Times New Roman" w:hint="eastAsia"/>
        </w:rPr>
      </w:pPr>
      <w:r w:rsidRPr="004D03A1">
        <w:rPr>
          <w:rFonts w:ascii="Times New Roman" w:eastAsia="楷体_GB2312" w:hAnsi="Times New Roman" w:cs="Times New Roman" w:hint="eastAsia"/>
        </w:rPr>
        <w:t>莫斯科与圣彼得堡那几座著名的东正教堂，并没有给我留下太美好的印象，因为它们太富丽堂皇了。五彩壁龛中供奉的圣像无一不是镀金的，圣经故事的壁画绚丽得让人眼晕，支撑教堂的柱子也是描金钩银，充满奢华之气。宗教是朴素的，我总觉得教堂的氛围与宗教精神有点相悖。</w:t>
      </w:r>
    </w:p>
    <w:p w:rsidR="00AC0DD3" w:rsidRPr="004D03A1" w:rsidRDefault="00AC0DD3" w:rsidP="004D03A1">
      <w:pPr>
        <w:pStyle w:val="a3"/>
        <w:snapToGrid w:val="0"/>
        <w:spacing w:line="360" w:lineRule="auto"/>
        <w:ind w:leftChars="171" w:left="359" w:firstLineChars="150" w:firstLine="315"/>
        <w:rPr>
          <w:rFonts w:ascii="Times New Roman" w:eastAsia="楷体_GB2312" w:hAnsi="Times New Roman" w:cs="Times New Roman"/>
        </w:rPr>
      </w:pPr>
      <w:r w:rsidRPr="004D03A1">
        <w:rPr>
          <w:rFonts w:ascii="Times New Roman" w:eastAsia="楷体_GB2312" w:hAnsi="Times New Roman" w:cs="Times New Roman" w:hint="eastAsia"/>
        </w:rPr>
        <w:t>即使这样，我还是在教堂中领略到了俗世中难以感受到的清凉与圣洁之气。比如安静地在圣洗盆</w:t>
      </w:r>
      <w:proofErr w:type="gramStart"/>
      <w:r w:rsidRPr="004D03A1">
        <w:rPr>
          <w:rFonts w:ascii="Times New Roman" w:eastAsia="楷体_GB2312" w:hAnsi="Times New Roman" w:cs="Times New Roman" w:hint="eastAsia"/>
        </w:rPr>
        <w:t>前排着</w:t>
      </w:r>
      <w:proofErr w:type="gramEnd"/>
      <w:r w:rsidRPr="004D03A1">
        <w:rPr>
          <w:rFonts w:ascii="Times New Roman" w:eastAsia="楷体_GB2312" w:hAnsi="Times New Roman" w:cs="Times New Roman" w:hint="eastAsia"/>
        </w:rPr>
        <w:t>长队等待施洗的人，在布道台上神情凝重地清唱赞美诗的教士。但是这些感</w:t>
      </w:r>
      <w:r w:rsidRPr="004D03A1">
        <w:rPr>
          <w:rFonts w:ascii="Times New Roman" w:eastAsia="楷体_GB2312" w:hAnsi="Times New Roman" w:cs="Times New Roman"/>
        </w:rPr>
        <w:t>动与我在一座小教堂中遇见</w:t>
      </w:r>
      <w:proofErr w:type="gramStart"/>
      <w:r w:rsidRPr="004D03A1">
        <w:rPr>
          <w:rFonts w:ascii="Times New Roman" w:eastAsia="楷体_GB2312" w:hAnsi="Times New Roman" w:cs="Times New Roman"/>
        </w:rPr>
        <w:t>扫烛油</w:t>
      </w:r>
      <w:proofErr w:type="gramEnd"/>
      <w:r w:rsidRPr="004D03A1">
        <w:rPr>
          <w:rFonts w:ascii="Times New Roman" w:eastAsia="楷体_GB2312" w:hAnsi="Times New Roman" w:cs="Times New Roman"/>
        </w:rPr>
        <w:t>的老妇人相比，就微不足道了。</w:t>
      </w:r>
    </w:p>
    <w:p w:rsidR="00AC0DD3" w:rsidRPr="004D03A1" w:rsidRDefault="00AC0DD3" w:rsidP="004D03A1">
      <w:pPr>
        <w:pStyle w:val="a3"/>
        <w:snapToGrid w:val="0"/>
        <w:spacing w:line="360" w:lineRule="auto"/>
        <w:ind w:leftChars="171" w:left="359" w:firstLineChars="150" w:firstLine="315"/>
        <w:rPr>
          <w:rFonts w:ascii="Times New Roman" w:eastAsia="楷体_GB2312" w:hAnsi="Times New Roman" w:cs="Times New Roman"/>
        </w:rPr>
      </w:pPr>
      <w:r w:rsidRPr="004D03A1">
        <w:rPr>
          <w:rFonts w:ascii="Times New Roman" w:eastAsia="楷体_GB2312" w:hAnsi="Times New Roman" w:cs="Times New Roman"/>
        </w:rPr>
        <w:t>莫斯科的东南方向，有一座被森林和草原环绕的小城</w:t>
      </w:r>
      <w:r w:rsidRPr="004D03A1">
        <w:rPr>
          <w:rFonts w:ascii="Times New Roman" w:eastAsia="楷体_GB2312" w:hAnsi="Times New Roman" w:cs="Times New Roman"/>
        </w:rPr>
        <w:t>——</w:t>
      </w:r>
      <w:r w:rsidRPr="004D03A1">
        <w:rPr>
          <w:rFonts w:ascii="Times New Roman" w:eastAsia="楷体_GB2312" w:hAnsi="Times New Roman" w:cs="Times New Roman"/>
        </w:rPr>
        <w:t>弗拉基米尔，城边有一座教堂，里面有俄罗斯大画师安德烈</w:t>
      </w:r>
      <w:r w:rsidRPr="004D03A1">
        <w:rPr>
          <w:rFonts w:ascii="Times New Roman" w:eastAsia="楷体_GB2312" w:hAnsi="Times New Roman" w:cs="Times New Roman"/>
        </w:rPr>
        <w:t>·</w:t>
      </w:r>
      <w:r w:rsidRPr="004D03A1">
        <w:rPr>
          <w:rFonts w:ascii="Times New Roman" w:eastAsia="楷体_GB2312" w:hAnsi="Times New Roman" w:cs="Times New Roman"/>
        </w:rPr>
        <w:t>鲁勃廖夫的壁画作品。我看过关于这位画师的传记电影，所以相逢他的壁画，有一种惊喜的感觉。教堂里参观的人并不多，我仰着脖子，看安德烈</w:t>
      </w:r>
      <w:r w:rsidRPr="004D03A1">
        <w:rPr>
          <w:rFonts w:ascii="Times New Roman" w:eastAsia="楷体_GB2312" w:hAnsi="Times New Roman" w:cs="Times New Roman"/>
        </w:rPr>
        <w:t>·</w:t>
      </w:r>
      <w:r w:rsidRPr="004D03A1">
        <w:rPr>
          <w:rFonts w:ascii="Times New Roman" w:eastAsia="楷体_GB2312" w:hAnsi="Times New Roman" w:cs="Times New Roman"/>
        </w:rPr>
        <w:t>鲁勃廖夫留在拱顶的画作。同样是画基督，他的用色是单纯的，赭黄占据了大部分空间，仿佛又老又旧的夕照在弥漫。人物的形态如刀削般直立，其庄严感一览无余，是宗教类壁画中的翘楚。我在心底慨叹：毕竟是大画师啊，敢于用单一的色彩、简约的线条来描绘人物。</w:t>
      </w:r>
    </w:p>
    <w:p w:rsidR="00AC0DD3" w:rsidRPr="004D03A1" w:rsidRDefault="00AC0DD3" w:rsidP="004D03A1">
      <w:pPr>
        <w:pStyle w:val="a3"/>
        <w:snapToGrid w:val="0"/>
        <w:spacing w:line="360" w:lineRule="auto"/>
        <w:ind w:leftChars="171" w:left="359" w:firstLineChars="150" w:firstLine="315"/>
        <w:rPr>
          <w:rFonts w:ascii="Times New Roman" w:eastAsia="楷体_GB2312" w:hAnsi="Times New Roman" w:cs="Times New Roman"/>
        </w:rPr>
      </w:pPr>
      <w:r w:rsidRPr="004D03A1">
        <w:rPr>
          <w:rFonts w:ascii="Times New Roman" w:eastAsia="楷体_GB2312" w:hAnsi="Times New Roman" w:cs="Times New Roman"/>
        </w:rPr>
        <w:t>透过这些画作，我看到了安德烈</w:t>
      </w:r>
      <w:r w:rsidRPr="004D03A1">
        <w:rPr>
          <w:rFonts w:ascii="Times New Roman" w:eastAsia="楷体_GB2312" w:hAnsi="Times New Roman" w:cs="Times New Roman"/>
        </w:rPr>
        <w:t>·</w:t>
      </w:r>
      <w:r w:rsidRPr="004D03A1">
        <w:rPr>
          <w:rFonts w:ascii="Times New Roman" w:eastAsia="楷体_GB2312" w:hAnsi="Times New Roman" w:cs="Times New Roman"/>
        </w:rPr>
        <w:t>鲁勃廖夫故乡的泥土、树木、河流、风雨雷电和那一缕缕炊烟，没有它们的滋养，是不可能有这种深沉朴素的艺术的。</w:t>
      </w:r>
    </w:p>
    <w:p w:rsidR="00AC0DD3" w:rsidRPr="004D03A1" w:rsidRDefault="00AC0DD3" w:rsidP="004D03A1">
      <w:pPr>
        <w:pStyle w:val="a3"/>
        <w:snapToGrid w:val="0"/>
        <w:spacing w:line="360" w:lineRule="auto"/>
        <w:ind w:leftChars="171" w:left="359" w:firstLineChars="150" w:firstLine="315"/>
        <w:rPr>
          <w:rFonts w:ascii="Times New Roman" w:eastAsia="楷体_GB2312" w:hAnsi="Times New Roman" w:cs="Times New Roman"/>
        </w:rPr>
      </w:pPr>
      <w:r w:rsidRPr="004D03A1">
        <w:rPr>
          <w:rFonts w:ascii="Times New Roman" w:eastAsia="楷体_GB2312" w:hAnsi="Times New Roman" w:cs="Times New Roman"/>
        </w:rPr>
        <w:t>就在我收回目光，满怀感慨低下头来的一瞬，我被另一幅画面所打动了：有一位裹着头巾的老妇人，正在安静地</w:t>
      </w:r>
      <w:proofErr w:type="gramStart"/>
      <w:r w:rsidRPr="004D03A1">
        <w:rPr>
          <w:rFonts w:ascii="Times New Roman" w:eastAsia="楷体_GB2312" w:hAnsi="Times New Roman" w:cs="Times New Roman"/>
        </w:rPr>
        <w:t>打扫着</w:t>
      </w:r>
      <w:proofErr w:type="gramEnd"/>
      <w:r w:rsidRPr="004D03A1">
        <w:rPr>
          <w:rFonts w:ascii="Times New Roman" w:eastAsia="楷体_GB2312" w:hAnsi="Times New Roman" w:cs="Times New Roman"/>
        </w:rPr>
        <w:t>凝结在祭坛下面的烛油！</w:t>
      </w:r>
    </w:p>
    <w:p w:rsidR="00AC0DD3" w:rsidRPr="004D03A1" w:rsidRDefault="00AC0DD3" w:rsidP="004D03A1">
      <w:pPr>
        <w:pStyle w:val="a3"/>
        <w:snapToGrid w:val="0"/>
        <w:spacing w:line="360" w:lineRule="auto"/>
        <w:ind w:leftChars="171" w:left="359" w:firstLineChars="150" w:firstLine="315"/>
        <w:rPr>
          <w:rFonts w:ascii="Times New Roman" w:eastAsia="楷体_GB2312" w:hAnsi="Times New Roman" w:cs="Times New Roman" w:hint="eastAsia"/>
        </w:rPr>
      </w:pPr>
      <w:r w:rsidRPr="004D03A1">
        <w:rPr>
          <w:rFonts w:ascii="Times New Roman" w:eastAsia="楷体_GB2312" w:hAnsi="Times New Roman" w:cs="Times New Roman"/>
        </w:rPr>
        <w:t>她起码有六十岁了，她</w:t>
      </w:r>
      <w:proofErr w:type="gramStart"/>
      <w:r w:rsidRPr="004D03A1">
        <w:rPr>
          <w:rFonts w:ascii="Times New Roman" w:eastAsia="楷体_GB2312" w:hAnsi="Times New Roman" w:cs="Times New Roman"/>
        </w:rPr>
        <w:t>扫烛油</w:t>
      </w:r>
      <w:proofErr w:type="gramEnd"/>
      <w:r w:rsidRPr="004D03A1">
        <w:rPr>
          <w:rFonts w:ascii="Times New Roman" w:eastAsia="楷体_GB2312" w:hAnsi="Times New Roman" w:cs="Times New Roman"/>
        </w:rPr>
        <w:t>时腰是佝偻的，直身的时候</w:t>
      </w:r>
      <w:proofErr w:type="gramStart"/>
      <w:r w:rsidRPr="004D03A1">
        <w:rPr>
          <w:rFonts w:ascii="Times New Roman" w:eastAsia="楷体_GB2312" w:hAnsi="Times New Roman" w:cs="Times New Roman"/>
        </w:rPr>
        <w:t>腰仍然</w:t>
      </w:r>
      <w:proofErr w:type="gramEnd"/>
      <w:r w:rsidRPr="004D03A1">
        <w:rPr>
          <w:rFonts w:ascii="Times New Roman" w:eastAsia="楷体_GB2312" w:hAnsi="Times New Roman" w:cs="Times New Roman"/>
        </w:rPr>
        <w:t>是佝偻的，足见她承受了岁月的沧桑和重负。她身穿灰蓝色的长袍，戴蓝色的暗花头巾，</w:t>
      </w:r>
      <w:proofErr w:type="gramStart"/>
      <w:r w:rsidRPr="004D03A1">
        <w:rPr>
          <w:rFonts w:ascii="Times New Roman" w:eastAsia="楷体_GB2312" w:hAnsi="Times New Roman" w:cs="Times New Roman"/>
        </w:rPr>
        <w:t>一</w:t>
      </w:r>
      <w:proofErr w:type="gramEnd"/>
      <w:r w:rsidRPr="004D03A1">
        <w:rPr>
          <w:rFonts w:ascii="Times New Roman" w:eastAsia="楷体_GB2312" w:hAnsi="Times New Roman" w:cs="Times New Roman"/>
        </w:rPr>
        <w:t>手握着把小铁铲，一手提着笤帚，脚畔放着</w:t>
      </w:r>
      <w:proofErr w:type="gramStart"/>
      <w:r w:rsidRPr="004D03A1">
        <w:rPr>
          <w:rFonts w:ascii="Times New Roman" w:eastAsia="楷体_GB2312" w:hAnsi="Times New Roman" w:cs="Times New Roman"/>
        </w:rPr>
        <w:t>盛烛油的撮</w:t>
      </w:r>
      <w:proofErr w:type="gramEnd"/>
      <w:r w:rsidRPr="004D03A1">
        <w:rPr>
          <w:rFonts w:ascii="Times New Roman" w:eastAsia="楷体_GB2312" w:hAnsi="Times New Roman" w:cs="Times New Roman"/>
        </w:rPr>
        <w:t>子，一丝不苟地</w:t>
      </w:r>
      <w:proofErr w:type="gramStart"/>
      <w:r w:rsidRPr="004D03A1">
        <w:rPr>
          <w:rFonts w:ascii="Times New Roman" w:eastAsia="楷体_GB2312" w:hAnsi="Times New Roman" w:cs="Times New Roman"/>
        </w:rPr>
        <w:t>打扫着</w:t>
      </w:r>
      <w:proofErr w:type="gramEnd"/>
      <w:r w:rsidRPr="004D03A1">
        <w:rPr>
          <w:rFonts w:ascii="Times New Roman" w:eastAsia="楷体_GB2312" w:hAnsi="Times New Roman" w:cs="Times New Roman"/>
        </w:rPr>
        <w:t>烛油。她像是一个虔诚的教徒，面色</w:t>
      </w:r>
      <w:r w:rsidRPr="004D03A1">
        <w:rPr>
          <w:rFonts w:ascii="Times New Roman" w:eastAsia="楷体_GB2312" w:hAnsi="Times New Roman" w:cs="Times New Roman" w:hint="eastAsia"/>
        </w:rPr>
        <w:t>白晳，眼窝深陷，脸颊有两道深深的半月形皱纹，微微抿着嘴，表情沉静。教堂里偶尔有游客经过，她绝不张望一眼，而是耐心细致地铲着烛油，待它们聚集到一定程度后，用笤帚扫到铁铲里，倒在</w:t>
      </w:r>
      <w:proofErr w:type="gramStart"/>
      <w:r w:rsidRPr="004D03A1">
        <w:rPr>
          <w:rFonts w:ascii="Times New Roman" w:eastAsia="楷体_GB2312" w:hAnsi="Times New Roman" w:cs="Times New Roman" w:hint="eastAsia"/>
        </w:rPr>
        <w:t>撮</w:t>
      </w:r>
      <w:proofErr w:type="gramEnd"/>
      <w:r w:rsidRPr="004D03A1">
        <w:rPr>
          <w:rFonts w:ascii="Times New Roman" w:eastAsia="楷体_GB2312" w:hAnsi="Times New Roman" w:cs="Times New Roman" w:hint="eastAsia"/>
        </w:rPr>
        <w:t>子中。她做这活儿的时候是那么虔诚，手中的工具没有发出一声刺耳的响声，她大概是怕惊扰了上帝吧一一虽然说几个世纪以来，上帝不断听到刀戈相击的声音，听到枪炮声中贫民的哀号。</w:t>
      </w:r>
    </w:p>
    <w:p w:rsidR="004D03A1" w:rsidRPr="004D03A1" w:rsidRDefault="004D03A1" w:rsidP="004D03A1">
      <w:pPr>
        <w:pStyle w:val="a3"/>
        <w:snapToGrid w:val="0"/>
        <w:spacing w:line="360" w:lineRule="auto"/>
        <w:ind w:leftChars="171" w:left="359" w:firstLineChars="150" w:firstLine="315"/>
        <w:rPr>
          <w:rFonts w:ascii="Times New Roman" w:eastAsia="楷体_GB2312" w:hAnsi="Times New Roman" w:cs="Times New Roman"/>
        </w:rPr>
      </w:pPr>
      <w:r w:rsidRPr="004D03A1">
        <w:rPr>
          <w:rFonts w:ascii="Times New Roman" w:eastAsia="楷体_GB2312" w:hAnsi="Times New Roman" w:cs="Times New Roman" w:hint="eastAsia"/>
        </w:rPr>
        <w:lastRenderedPageBreak/>
        <w:t>我悄悄地站在老妇人的侧面，看着祭坛，看着祭坛下的她。以她的年龄，还在教堂里做着清扫的事务，其家境大约是贫寒的。上帝只有一个，朝拜者却有无数，所以祭坛上蜡炬无数。它们播撒光明的时候，也在流泪。从祭坛</w:t>
      </w:r>
      <w:proofErr w:type="gramStart"/>
      <w:r w:rsidRPr="004D03A1">
        <w:rPr>
          <w:rFonts w:ascii="Times New Roman" w:eastAsia="楷体_GB2312" w:hAnsi="Times New Roman" w:cs="Times New Roman" w:hint="eastAsia"/>
        </w:rPr>
        <w:t>上蜂飞蝶舞般</w:t>
      </w:r>
      <w:proofErr w:type="gramEnd"/>
      <w:r w:rsidRPr="004D03A1">
        <w:rPr>
          <w:rFonts w:ascii="Times New Roman" w:eastAsia="楷体_GB2312" w:hAnsi="Times New Roman" w:cs="Times New Roman" w:hint="eastAsia"/>
        </w:rPr>
        <w:t>飞溅下来的烛泪，最终凝结在一起，汇成一片，牛乳般润泽，琥珀般透明，宛如天使折断了的翅膀。老妇人</w:t>
      </w:r>
      <w:proofErr w:type="gramStart"/>
      <w:r w:rsidRPr="004D03A1">
        <w:rPr>
          <w:rFonts w:ascii="Times New Roman" w:eastAsia="楷体_GB2312" w:hAnsi="Times New Roman" w:cs="Times New Roman" w:hint="eastAsia"/>
        </w:rPr>
        <w:t>打扫着</w:t>
      </w:r>
      <w:proofErr w:type="gramEnd"/>
      <w:r w:rsidRPr="004D03A1">
        <w:rPr>
          <w:rFonts w:ascii="Times New Roman" w:eastAsia="楷体_GB2312" w:hAnsi="Times New Roman" w:cs="Times New Roman" w:hint="eastAsia"/>
        </w:rPr>
        <w:t>的，既是</w:t>
      </w:r>
      <w:r w:rsidRPr="004D03A1">
        <w:rPr>
          <w:rFonts w:ascii="Times New Roman" w:eastAsia="楷体_GB2312" w:hAnsi="Times New Roman" w:cs="Times New Roman"/>
        </w:rPr>
        <w:t>人类祈祷的心声，也是上帝安抚尘世中受苦人的甘露。</w:t>
      </w:r>
    </w:p>
    <w:p w:rsidR="004D03A1" w:rsidRPr="004D03A1" w:rsidRDefault="004D03A1" w:rsidP="004D03A1">
      <w:pPr>
        <w:pStyle w:val="a3"/>
        <w:snapToGrid w:val="0"/>
        <w:spacing w:line="360" w:lineRule="auto"/>
        <w:ind w:leftChars="171" w:left="359" w:firstLineChars="150" w:firstLine="315"/>
        <w:rPr>
          <w:rFonts w:ascii="Times New Roman" w:eastAsia="楷体_GB2312" w:hAnsi="Times New Roman" w:cs="Times New Roman"/>
        </w:rPr>
      </w:pPr>
      <w:r w:rsidRPr="004D03A1">
        <w:rPr>
          <w:rFonts w:ascii="Times New Roman" w:eastAsia="楷体_GB2312" w:hAnsi="Times New Roman" w:cs="Times New Roman"/>
        </w:rPr>
        <w:t>如果我是个画家就好了，我会以油画，展现在教堂中看到的这一幕令人震撼的情景。画的上部是安德烈</w:t>
      </w:r>
      <w:r w:rsidRPr="004D03A1">
        <w:rPr>
          <w:rFonts w:ascii="Times New Roman" w:eastAsia="楷体_GB2312" w:hAnsi="Times New Roman" w:cs="Times New Roman"/>
        </w:rPr>
        <w:t>·</w:t>
      </w:r>
      <w:r w:rsidRPr="004D03A1">
        <w:rPr>
          <w:rFonts w:ascii="Times New Roman" w:eastAsia="楷体_GB2312" w:hAnsi="Times New Roman" w:cs="Times New Roman"/>
        </w:rPr>
        <w:t>鲁勃廖夫的壁画，中部是祭坛和蜡烛，下部就是这个</w:t>
      </w:r>
      <w:proofErr w:type="gramStart"/>
      <w:r w:rsidRPr="004D03A1">
        <w:rPr>
          <w:rFonts w:ascii="Times New Roman" w:eastAsia="楷体_GB2312" w:hAnsi="Times New Roman" w:cs="Times New Roman"/>
        </w:rPr>
        <w:t>扫烛油</w:t>
      </w:r>
      <w:proofErr w:type="gramEnd"/>
      <w:r w:rsidRPr="004D03A1">
        <w:rPr>
          <w:rFonts w:ascii="Times New Roman" w:eastAsia="楷体_GB2312" w:hAnsi="Times New Roman" w:cs="Times New Roman"/>
        </w:rPr>
        <w:t>的老妇人。如果列宾在世就好了。这个善于描绘底层人苦难的伟大画家，会把这个主题表达得深沉博大，画面一定充满了辛酸而又喜悦的气氛。</w:t>
      </w:r>
    </w:p>
    <w:p w:rsidR="004D03A1" w:rsidRPr="004D03A1" w:rsidRDefault="004D03A1" w:rsidP="004D03A1">
      <w:pPr>
        <w:pStyle w:val="a3"/>
        <w:snapToGrid w:val="0"/>
        <w:spacing w:line="360" w:lineRule="auto"/>
        <w:ind w:leftChars="171" w:left="359" w:firstLineChars="150" w:firstLine="315"/>
        <w:rPr>
          <w:rFonts w:ascii="Times New Roman" w:eastAsia="楷体_GB2312" w:hAnsi="Times New Roman" w:cs="Times New Roman"/>
        </w:rPr>
      </w:pPr>
      <w:r w:rsidRPr="004D03A1">
        <w:rPr>
          <w:rFonts w:ascii="Times New Roman" w:eastAsia="楷体_GB2312" w:hAnsi="Times New Roman" w:cs="Times New Roman"/>
        </w:rPr>
        <w:t>这样一个</w:t>
      </w:r>
      <w:proofErr w:type="gramStart"/>
      <w:r w:rsidRPr="004D03A1">
        <w:rPr>
          <w:rFonts w:ascii="Times New Roman" w:eastAsia="楷体_GB2312" w:hAnsi="Times New Roman" w:cs="Times New Roman"/>
        </w:rPr>
        <w:t>扫烛油</w:t>
      </w:r>
      <w:proofErr w:type="gramEnd"/>
      <w:r w:rsidRPr="004D03A1">
        <w:rPr>
          <w:rFonts w:ascii="Times New Roman" w:eastAsia="楷体_GB2312" w:hAnsi="Times New Roman" w:cs="Times New Roman"/>
        </w:rPr>
        <w:t>的老妇人，使弗拉基米尔之行变得有了意义。她的形象不被世人知晓，也永远不会像莫斯科街头伫立的那些名人雕像一样，被人纪念着，</w:t>
      </w:r>
      <w:proofErr w:type="gramStart"/>
      <w:r w:rsidRPr="004D03A1">
        <w:rPr>
          <w:rFonts w:ascii="Times New Roman" w:eastAsia="楷体_GB2312" w:hAnsi="Times New Roman" w:cs="Times New Roman"/>
        </w:rPr>
        <w:t>拜谒着</w:t>
      </w:r>
      <w:proofErr w:type="gramEnd"/>
      <w:r w:rsidRPr="004D03A1">
        <w:rPr>
          <w:rFonts w:ascii="Times New Roman" w:eastAsia="楷体_GB2312" w:hAnsi="Times New Roman" w:cs="Times New Roman"/>
        </w:rPr>
        <w:t>。但她的形象却深深地镌刻在了我心中！镌刻在心中的雕像，该是不会轻易消失的吧？</w:t>
      </w:r>
    </w:p>
    <w:p w:rsidR="004D03A1" w:rsidRPr="004D03A1" w:rsidRDefault="004D03A1" w:rsidP="004D03A1">
      <w:pPr>
        <w:pStyle w:val="a3"/>
        <w:snapToGrid w:val="0"/>
        <w:spacing w:line="360" w:lineRule="auto"/>
        <w:ind w:leftChars="171" w:left="359" w:firstLineChars="150" w:firstLine="315"/>
        <w:rPr>
          <w:rFonts w:ascii="Times New Roman" w:eastAsia="楷体_GB2312" w:hAnsi="Times New Roman" w:cs="Times New Roman"/>
        </w:rPr>
      </w:pPr>
      <w:r w:rsidRPr="004D03A1">
        <w:rPr>
          <w:rFonts w:ascii="Times New Roman" w:eastAsia="楷体_GB2312" w:hAnsi="Times New Roman" w:cs="Times New Roman"/>
        </w:rPr>
        <w:t>我非常喜欢但丁在《神曲》的《天堂篇》中的几句诗，它们像星星一样闪耀在结尾《最后的幻象》中：</w:t>
      </w:r>
    </w:p>
    <w:p w:rsidR="004D03A1" w:rsidRPr="004D03A1" w:rsidRDefault="004D03A1" w:rsidP="004D03A1">
      <w:pPr>
        <w:pStyle w:val="a3"/>
        <w:snapToGrid w:val="0"/>
        <w:spacing w:line="360" w:lineRule="auto"/>
        <w:ind w:leftChars="171" w:left="359" w:firstLineChars="150" w:firstLine="315"/>
        <w:rPr>
          <w:rFonts w:ascii="Times New Roman" w:eastAsia="楷体_GB2312" w:hAnsi="Times New Roman" w:cs="Times New Roman"/>
        </w:rPr>
      </w:pPr>
      <w:r w:rsidRPr="004D03A1">
        <w:rPr>
          <w:rFonts w:ascii="Times New Roman" w:eastAsia="楷体_GB2312" w:hAnsi="Times New Roman" w:cs="Times New Roman"/>
        </w:rPr>
        <w:t>无比宽宏的天恩啊，由于你</w:t>
      </w:r>
    </w:p>
    <w:p w:rsidR="004D03A1" w:rsidRPr="004D03A1" w:rsidRDefault="004D03A1" w:rsidP="004D03A1">
      <w:pPr>
        <w:pStyle w:val="a3"/>
        <w:snapToGrid w:val="0"/>
        <w:spacing w:line="360" w:lineRule="auto"/>
        <w:ind w:leftChars="171" w:left="359" w:firstLineChars="150" w:firstLine="315"/>
        <w:rPr>
          <w:rFonts w:ascii="Times New Roman" w:eastAsia="楷体_GB2312" w:hAnsi="Times New Roman" w:cs="Times New Roman"/>
        </w:rPr>
      </w:pPr>
      <w:r w:rsidRPr="004D03A1">
        <w:rPr>
          <w:rFonts w:ascii="Times New Roman" w:eastAsia="楷体_GB2312" w:hAnsi="Times New Roman" w:cs="Times New Roman"/>
        </w:rPr>
        <w:t>我才胆敢长久仰望那永恒的光明，</w:t>
      </w:r>
    </w:p>
    <w:p w:rsidR="004D03A1" w:rsidRPr="004D03A1" w:rsidRDefault="004D03A1" w:rsidP="004D03A1">
      <w:pPr>
        <w:pStyle w:val="a3"/>
        <w:snapToGrid w:val="0"/>
        <w:spacing w:line="360" w:lineRule="auto"/>
        <w:ind w:leftChars="171" w:left="359" w:firstLineChars="150" w:firstLine="315"/>
        <w:rPr>
          <w:rFonts w:ascii="Times New Roman" w:eastAsia="楷体_GB2312" w:hAnsi="Times New Roman" w:cs="Times New Roman"/>
        </w:rPr>
      </w:pPr>
      <w:r w:rsidRPr="004D03A1">
        <w:rPr>
          <w:rFonts w:ascii="Times New Roman" w:eastAsia="楷体_GB2312" w:hAnsi="Times New Roman" w:cs="Times New Roman"/>
        </w:rPr>
        <w:t>直到我的眼力在那上面耗尽！</w:t>
      </w:r>
    </w:p>
    <w:p w:rsidR="004D03A1" w:rsidRPr="004D03A1" w:rsidRDefault="004D03A1" w:rsidP="004D03A1">
      <w:pPr>
        <w:pStyle w:val="a3"/>
        <w:snapToGrid w:val="0"/>
        <w:spacing w:line="360" w:lineRule="auto"/>
        <w:ind w:leftChars="171" w:left="359" w:firstLineChars="150" w:firstLine="315"/>
        <w:rPr>
          <w:rFonts w:ascii="Times New Roman" w:eastAsia="楷体_GB2312" w:hAnsi="Times New Roman" w:cs="Times New Roman"/>
        </w:rPr>
      </w:pPr>
      <w:r w:rsidRPr="004D03A1">
        <w:rPr>
          <w:rFonts w:ascii="Times New Roman" w:eastAsia="楷体_GB2312" w:hAnsi="Times New Roman" w:cs="Times New Roman"/>
        </w:rPr>
        <w:t>那个</w:t>
      </w:r>
      <w:proofErr w:type="gramStart"/>
      <w:r w:rsidRPr="004D03A1">
        <w:rPr>
          <w:rFonts w:ascii="Times New Roman" w:eastAsia="楷体_GB2312" w:hAnsi="Times New Roman" w:cs="Times New Roman"/>
        </w:rPr>
        <w:t>扫烛油</w:t>
      </w:r>
      <w:proofErr w:type="gramEnd"/>
      <w:r w:rsidRPr="004D03A1">
        <w:rPr>
          <w:rFonts w:ascii="Times New Roman" w:eastAsia="楷体_GB2312" w:hAnsi="Times New Roman" w:cs="Times New Roman"/>
        </w:rPr>
        <w:t>的老妇人，也许看到了这永恒的光明，所以她的劳作是安然的。而我从她身上，看到了另一种永恒的光明：</w:t>
      </w:r>
    </w:p>
    <w:p w:rsidR="00AC0DD3" w:rsidRPr="004D03A1" w:rsidRDefault="004D03A1" w:rsidP="004D03A1">
      <w:pPr>
        <w:pStyle w:val="a3"/>
        <w:snapToGrid w:val="0"/>
        <w:spacing w:line="360" w:lineRule="auto"/>
        <w:ind w:leftChars="171" w:left="359" w:firstLineChars="150" w:firstLine="315"/>
        <w:rPr>
          <w:rFonts w:ascii="Times New Roman" w:eastAsia="楷体_GB2312" w:hAnsi="Times New Roman" w:cs="Times New Roman" w:hint="eastAsia"/>
        </w:rPr>
      </w:pPr>
      <w:r w:rsidRPr="004D03A1">
        <w:rPr>
          <w:rFonts w:ascii="Times New Roman" w:eastAsia="楷体_GB2312" w:hAnsi="Times New Roman" w:cs="Times New Roman"/>
        </w:rPr>
        <w:t>光明的获得不是在仰望的时刻，而是于低头的一瞬！</w:t>
      </w:r>
    </w:p>
    <w:p w:rsidR="00E92E96" w:rsidRPr="004D03A1" w:rsidRDefault="00E92E96" w:rsidP="004D03A1">
      <w:pPr>
        <w:pStyle w:val="a3"/>
        <w:snapToGrid w:val="0"/>
        <w:spacing w:line="360" w:lineRule="auto"/>
        <w:ind w:leftChars="1" w:left="315" w:hangingChars="149" w:hanging="313"/>
        <w:rPr>
          <w:rFonts w:ascii="Times New Roman" w:hAnsi="Times New Roman" w:cs="Times New Roman"/>
        </w:rPr>
      </w:pPr>
      <w:r w:rsidRPr="004D03A1">
        <w:rPr>
          <w:rFonts w:ascii="Times New Roman" w:hAnsi="Times New Roman" w:cs="Times New Roman"/>
        </w:rPr>
        <w:t>1</w:t>
      </w:r>
      <w:r w:rsidRPr="004D03A1">
        <w:rPr>
          <w:rFonts w:ascii="Times New Roman" w:hAnsi="Times New Roman" w:cs="Times New Roman"/>
        </w:rPr>
        <w:t>．下列对文章有关内容</w:t>
      </w:r>
      <w:r w:rsidR="004D03A1" w:rsidRPr="004D03A1">
        <w:rPr>
          <w:rFonts w:ascii="Times New Roman" w:hAnsi="Times New Roman" w:cs="Times New Roman" w:hint="eastAsia"/>
        </w:rPr>
        <w:t>和写法</w:t>
      </w:r>
      <w:r w:rsidRPr="004D03A1">
        <w:rPr>
          <w:rFonts w:ascii="Times New Roman" w:hAnsi="Times New Roman" w:cs="Times New Roman"/>
        </w:rPr>
        <w:t>的分析和概括，最恰当的两项是</w:t>
      </w:r>
      <w:r w:rsidR="004D03A1" w:rsidRPr="004D03A1">
        <w:rPr>
          <w:rFonts w:ascii="Times New Roman" w:hAnsi="Times New Roman" w:cs="Times New Roman"/>
        </w:rPr>
        <w:t xml:space="preserve"> </w:t>
      </w:r>
      <w:r w:rsidRPr="004D03A1">
        <w:rPr>
          <w:rFonts w:ascii="Times New Roman" w:hAnsi="Times New Roman" w:cs="Times New Roman"/>
        </w:rPr>
        <w:t>(</w:t>
      </w:r>
      <w:r w:rsidRPr="004D03A1">
        <w:rPr>
          <w:rFonts w:ascii="Times New Roman" w:hAnsi="Times New Roman" w:cs="Times New Roman"/>
        </w:rPr>
        <w:t xml:space="preserve">　　</w:t>
      </w:r>
      <w:r w:rsidRPr="004D03A1">
        <w:rPr>
          <w:rFonts w:ascii="Times New Roman" w:hAnsi="Times New Roman" w:cs="Times New Roman"/>
        </w:rPr>
        <w:t>)</w:t>
      </w:r>
    </w:p>
    <w:p w:rsidR="00E92E96" w:rsidRPr="004D03A1" w:rsidRDefault="00E92E96" w:rsidP="004D03A1">
      <w:pPr>
        <w:pStyle w:val="a3"/>
        <w:snapToGrid w:val="0"/>
        <w:spacing w:line="360" w:lineRule="auto"/>
        <w:ind w:leftChars="171" w:left="359"/>
        <w:rPr>
          <w:rFonts w:ascii="Times New Roman" w:hAnsi="Times New Roman" w:cs="Times New Roman"/>
        </w:rPr>
      </w:pPr>
      <w:r w:rsidRPr="004D03A1">
        <w:rPr>
          <w:rFonts w:ascii="Times New Roman" w:hAnsi="Times New Roman" w:cs="Times New Roman"/>
        </w:rPr>
        <w:t>A</w:t>
      </w:r>
      <w:r w:rsidRPr="004D03A1">
        <w:rPr>
          <w:rFonts w:ascii="Times New Roman" w:hAnsi="Times New Roman" w:cs="Times New Roman"/>
        </w:rPr>
        <w:t>．</w:t>
      </w:r>
      <w:r w:rsidR="004D03A1" w:rsidRPr="004D03A1">
        <w:rPr>
          <w:rFonts w:ascii="Times New Roman" w:hAnsi="Times New Roman" w:cs="Times New Roman"/>
        </w:rPr>
        <w:t>文章开篇伊始，作者用生动的语言赞美了俄罗斯各式人物雕像栩栩如生，具有非凡</w:t>
      </w:r>
      <w:r w:rsidR="004D03A1" w:rsidRPr="004D03A1">
        <w:rPr>
          <w:rFonts w:ascii="Times New Roman" w:hAnsi="Times New Roman" w:cs="Times New Roman" w:hint="eastAsia"/>
        </w:rPr>
        <w:t>的艺术魅力</w:t>
      </w:r>
      <w:r w:rsidR="004D03A1" w:rsidRPr="004D03A1">
        <w:rPr>
          <w:rFonts w:ascii="Times New Roman" w:hAnsi="Times New Roman" w:cs="Times New Roman" w:hint="eastAsia"/>
        </w:rPr>
        <w:t>;</w:t>
      </w:r>
      <w:r w:rsidR="004D03A1" w:rsidRPr="004D03A1">
        <w:rPr>
          <w:rFonts w:ascii="Times New Roman" w:hAnsi="Times New Roman" w:cs="Times New Roman" w:hint="eastAsia"/>
        </w:rPr>
        <w:t>同时也委婉地批评了其肤浅和表面化，既丰富了文章内容又巧妙地引出下文。</w:t>
      </w:r>
    </w:p>
    <w:p w:rsidR="00E92E96" w:rsidRPr="004D03A1" w:rsidRDefault="00E92E96" w:rsidP="004D03A1">
      <w:pPr>
        <w:pStyle w:val="a3"/>
        <w:snapToGrid w:val="0"/>
        <w:spacing w:line="360" w:lineRule="auto"/>
        <w:ind w:leftChars="171" w:left="359"/>
        <w:rPr>
          <w:rFonts w:ascii="Times New Roman" w:hAnsi="Times New Roman" w:cs="Times New Roman"/>
        </w:rPr>
      </w:pPr>
      <w:r w:rsidRPr="004D03A1">
        <w:rPr>
          <w:rFonts w:ascii="Times New Roman" w:hAnsi="Times New Roman" w:cs="Times New Roman"/>
        </w:rPr>
        <w:t>B</w:t>
      </w:r>
      <w:r w:rsidRPr="004D03A1">
        <w:rPr>
          <w:rFonts w:ascii="Times New Roman" w:hAnsi="Times New Roman" w:cs="Times New Roman"/>
        </w:rPr>
        <w:t>．</w:t>
      </w:r>
      <w:r w:rsidR="004D03A1" w:rsidRPr="004D03A1">
        <w:rPr>
          <w:rFonts w:ascii="Times New Roman" w:hAnsi="Times New Roman" w:cs="Times New Roman" w:hint="eastAsia"/>
        </w:rPr>
        <w:t>莫斯科和圣彼得堡几座著名的东正教堂没有给作者留下好印象，原因是教堂内的金银装饰太多，整个教堂装饰格调太过绚丽，让人有一种炫目的感觉。</w:t>
      </w:r>
    </w:p>
    <w:p w:rsidR="004D03A1" w:rsidRPr="004D03A1" w:rsidRDefault="00E92E96" w:rsidP="004D03A1">
      <w:pPr>
        <w:pStyle w:val="a3"/>
        <w:snapToGrid w:val="0"/>
        <w:spacing w:line="360" w:lineRule="auto"/>
        <w:ind w:leftChars="171" w:left="359"/>
        <w:rPr>
          <w:rFonts w:ascii="Times New Roman" w:hAnsi="Times New Roman" w:cs="Times New Roman" w:hint="eastAsia"/>
        </w:rPr>
      </w:pPr>
      <w:r w:rsidRPr="004D03A1">
        <w:rPr>
          <w:rFonts w:ascii="Times New Roman" w:hAnsi="Times New Roman" w:cs="Times New Roman"/>
        </w:rPr>
        <w:t>C</w:t>
      </w:r>
      <w:r w:rsidRPr="004D03A1">
        <w:rPr>
          <w:rFonts w:ascii="Times New Roman" w:hAnsi="Times New Roman" w:cs="Times New Roman"/>
        </w:rPr>
        <w:t>．</w:t>
      </w:r>
      <w:r w:rsidR="004D03A1" w:rsidRPr="004D03A1">
        <w:rPr>
          <w:rFonts w:ascii="Times New Roman" w:hAnsi="Times New Roman" w:cs="Times New Roman" w:hint="eastAsia"/>
        </w:rPr>
        <w:t>作者在描写</w:t>
      </w:r>
      <w:proofErr w:type="gramStart"/>
      <w:r w:rsidR="004D03A1" w:rsidRPr="004D03A1">
        <w:rPr>
          <w:rFonts w:ascii="Times New Roman" w:hAnsi="Times New Roman" w:cs="Times New Roman" w:hint="eastAsia"/>
        </w:rPr>
        <w:t>扫烛油</w:t>
      </w:r>
      <w:proofErr w:type="gramEnd"/>
      <w:r w:rsidR="004D03A1" w:rsidRPr="004D03A1">
        <w:rPr>
          <w:rFonts w:ascii="Times New Roman" w:hAnsi="Times New Roman" w:cs="Times New Roman" w:hint="eastAsia"/>
        </w:rPr>
        <w:t>的老妇人时采用了精雕细刻的工笔手法，从正面加以表现，突出了老妇人朴素、</w:t>
      </w:r>
      <w:proofErr w:type="gramStart"/>
      <w:r w:rsidR="004D03A1" w:rsidRPr="004D03A1">
        <w:rPr>
          <w:rFonts w:ascii="Times New Roman" w:hAnsi="Times New Roman" w:cs="Times New Roman" w:hint="eastAsia"/>
        </w:rPr>
        <w:t>虏诚的</w:t>
      </w:r>
      <w:proofErr w:type="gramEnd"/>
      <w:r w:rsidR="004D03A1" w:rsidRPr="004D03A1">
        <w:rPr>
          <w:rFonts w:ascii="Times New Roman" w:hAnsi="Times New Roman" w:cs="Times New Roman" w:hint="eastAsia"/>
        </w:rPr>
        <w:t>宗教情感。</w:t>
      </w:r>
    </w:p>
    <w:p w:rsidR="00E92E96" w:rsidRPr="004D03A1" w:rsidRDefault="00E92E96" w:rsidP="004D03A1">
      <w:pPr>
        <w:pStyle w:val="a3"/>
        <w:snapToGrid w:val="0"/>
        <w:spacing w:line="360" w:lineRule="auto"/>
        <w:ind w:leftChars="171" w:left="359"/>
        <w:rPr>
          <w:rFonts w:ascii="Times New Roman" w:hAnsi="Times New Roman" w:cs="Times New Roman"/>
        </w:rPr>
      </w:pPr>
      <w:r w:rsidRPr="004D03A1">
        <w:rPr>
          <w:rFonts w:ascii="Times New Roman" w:hAnsi="Times New Roman" w:cs="Times New Roman"/>
        </w:rPr>
        <w:t>D</w:t>
      </w:r>
      <w:r w:rsidRPr="004D03A1">
        <w:rPr>
          <w:rFonts w:ascii="Times New Roman" w:hAnsi="Times New Roman" w:cs="Times New Roman"/>
        </w:rPr>
        <w:t>．</w:t>
      </w:r>
      <w:r w:rsidR="004D03A1" w:rsidRPr="004D03A1">
        <w:rPr>
          <w:rFonts w:ascii="Times New Roman" w:hAnsi="Times New Roman" w:cs="Times New Roman" w:hint="eastAsia"/>
        </w:rPr>
        <w:t>安德烈·鲁勃廖夫无论描摹故乡的风景，还是描绘教堂壁画中的基督都用单一的色</w:t>
      </w:r>
      <w:r w:rsidR="004D03A1" w:rsidRPr="004D03A1">
        <w:rPr>
          <w:rFonts w:ascii="Times New Roman" w:hAnsi="Times New Roman" w:cs="Times New Roman"/>
        </w:rPr>
        <w:t>彩和简约的线条来表现，这是他深沉朴素的艺术观所决定的。</w:t>
      </w:r>
    </w:p>
    <w:p w:rsidR="00E92E96" w:rsidRPr="004D03A1" w:rsidRDefault="00E92E96" w:rsidP="004D03A1">
      <w:pPr>
        <w:pStyle w:val="a3"/>
        <w:snapToGrid w:val="0"/>
        <w:spacing w:line="360" w:lineRule="auto"/>
        <w:ind w:leftChars="171" w:left="359"/>
        <w:rPr>
          <w:rFonts w:ascii="Times New Roman" w:hAnsi="Times New Roman" w:cs="Times New Roman"/>
        </w:rPr>
      </w:pPr>
      <w:r w:rsidRPr="004D03A1">
        <w:rPr>
          <w:rFonts w:ascii="Times New Roman" w:hAnsi="Times New Roman" w:cs="Times New Roman"/>
        </w:rPr>
        <w:t>E</w:t>
      </w:r>
      <w:r w:rsidRPr="004D03A1">
        <w:rPr>
          <w:rFonts w:ascii="Times New Roman" w:hAnsi="Times New Roman" w:cs="Times New Roman"/>
        </w:rPr>
        <w:t>．</w:t>
      </w:r>
      <w:r w:rsidR="004D03A1" w:rsidRPr="004D03A1">
        <w:rPr>
          <w:rFonts w:ascii="Times New Roman" w:hAnsi="Times New Roman" w:cs="Times New Roman"/>
        </w:rPr>
        <w:t>作者认为只有列</w:t>
      </w:r>
      <w:proofErr w:type="gramStart"/>
      <w:r w:rsidR="004D03A1" w:rsidRPr="004D03A1">
        <w:rPr>
          <w:rFonts w:ascii="Times New Roman" w:hAnsi="Times New Roman" w:cs="Times New Roman"/>
        </w:rPr>
        <w:t>宾才能</w:t>
      </w:r>
      <w:proofErr w:type="gramEnd"/>
      <w:r w:rsidR="004D03A1" w:rsidRPr="004D03A1">
        <w:rPr>
          <w:rFonts w:ascii="Times New Roman" w:hAnsi="Times New Roman" w:cs="Times New Roman"/>
        </w:rPr>
        <w:t>把教堂中那一幕令人震撼的情景完美地再现出来，因为列宾的绘画在主题的博大深沉和画面情感的丰富多彩上都要比鲁勃廖夫更为出色。</w:t>
      </w:r>
    </w:p>
    <w:p w:rsidR="004D03A1" w:rsidRPr="004D03A1" w:rsidRDefault="004D03A1" w:rsidP="004D03A1">
      <w:pPr>
        <w:pStyle w:val="a3"/>
        <w:snapToGrid w:val="0"/>
        <w:spacing w:line="360" w:lineRule="auto"/>
        <w:ind w:leftChars="171" w:left="359"/>
        <w:rPr>
          <w:rFonts w:ascii="Times New Roman" w:eastAsia="仿宋_GB2312" w:hAnsi="Times New Roman" w:cs="Times New Roman"/>
        </w:rPr>
      </w:pPr>
      <w:r w:rsidRPr="004D03A1">
        <w:rPr>
          <w:rFonts w:ascii="Times New Roman" w:eastAsia="黑体" w:hAnsi="Times New Roman" w:cs="Times New Roman"/>
        </w:rPr>
        <w:t xml:space="preserve">解析　</w:t>
      </w:r>
      <w:r w:rsidRPr="004D03A1">
        <w:rPr>
          <w:rFonts w:ascii="Times New Roman" w:eastAsia="仿宋_GB2312" w:hAnsi="Times New Roman" w:cs="Times New Roman"/>
        </w:rPr>
        <w:t>B</w:t>
      </w:r>
      <w:r w:rsidRPr="004D03A1">
        <w:rPr>
          <w:rFonts w:ascii="Times New Roman" w:eastAsia="仿宋_GB2312" w:hAnsi="Times New Roman" w:cs="Times New Roman"/>
        </w:rPr>
        <w:t>项，原因是</w:t>
      </w:r>
      <w:r w:rsidRPr="004D03A1">
        <w:rPr>
          <w:rFonts w:ascii="Times New Roman" w:eastAsia="仿宋_GB2312" w:hAnsi="Times New Roman" w:cs="Times New Roman"/>
        </w:rPr>
        <w:t>“</w:t>
      </w:r>
      <w:r w:rsidRPr="004D03A1">
        <w:rPr>
          <w:rFonts w:ascii="Times New Roman" w:eastAsia="仿宋_GB2312" w:hAnsi="Times New Roman" w:cs="Times New Roman"/>
        </w:rPr>
        <w:t>充满了奢华之气</w:t>
      </w:r>
      <w:r w:rsidRPr="004D03A1">
        <w:rPr>
          <w:rFonts w:ascii="Times New Roman" w:eastAsia="仿宋_GB2312" w:hAnsi="Times New Roman" w:cs="Times New Roman"/>
        </w:rPr>
        <w:t>”</w:t>
      </w:r>
      <w:r w:rsidRPr="004D03A1">
        <w:rPr>
          <w:rFonts w:ascii="Times New Roman" w:eastAsia="仿宋_GB2312" w:hAnsi="Times New Roman" w:cs="Times New Roman"/>
        </w:rPr>
        <w:t>，与宗教的朴素的精神相悖。</w:t>
      </w:r>
      <w:r w:rsidRPr="004D03A1">
        <w:rPr>
          <w:rFonts w:ascii="Times New Roman" w:eastAsia="仿宋_GB2312" w:hAnsi="Times New Roman" w:cs="Times New Roman"/>
        </w:rPr>
        <w:t>“</w:t>
      </w:r>
      <w:r w:rsidRPr="004D03A1">
        <w:rPr>
          <w:rFonts w:ascii="Times New Roman" w:eastAsia="仿宋_GB2312" w:hAnsi="Times New Roman" w:cs="Times New Roman"/>
        </w:rPr>
        <w:t>让人有一种炫目的感觉</w:t>
      </w:r>
      <w:r w:rsidRPr="004D03A1">
        <w:rPr>
          <w:rFonts w:ascii="Times New Roman" w:eastAsia="仿宋_GB2312" w:hAnsi="Times New Roman" w:cs="Times New Roman"/>
        </w:rPr>
        <w:t>”</w:t>
      </w:r>
      <w:r w:rsidRPr="004D03A1">
        <w:rPr>
          <w:rFonts w:ascii="Times New Roman" w:eastAsia="仿宋_GB2312" w:hAnsi="Times New Roman" w:cs="Times New Roman"/>
        </w:rPr>
        <w:t>理解过于表面肤浅。</w:t>
      </w:r>
      <w:r w:rsidRPr="004D03A1">
        <w:rPr>
          <w:rFonts w:ascii="Times New Roman" w:eastAsia="仿宋_GB2312" w:hAnsi="Times New Roman" w:cs="Times New Roman"/>
        </w:rPr>
        <w:t>D</w:t>
      </w:r>
      <w:r w:rsidRPr="004D03A1">
        <w:rPr>
          <w:rFonts w:ascii="Times New Roman" w:eastAsia="仿宋_GB2312" w:hAnsi="Times New Roman" w:cs="Times New Roman"/>
        </w:rPr>
        <w:t>项，见</w:t>
      </w:r>
      <w:r w:rsidRPr="004D03A1">
        <w:rPr>
          <w:rFonts w:ascii="Times New Roman" w:eastAsia="仿宋_GB2312" w:hAnsi="Times New Roman" w:cs="Times New Roman"/>
        </w:rPr>
        <w:t>“</w:t>
      </w:r>
      <w:r w:rsidRPr="004D03A1">
        <w:rPr>
          <w:rFonts w:ascii="Times New Roman" w:eastAsia="仿宋_GB2312" w:hAnsi="Times New Roman" w:cs="Times New Roman"/>
        </w:rPr>
        <w:t>同样是画基督，他的用色是单纯的，赭黄占据了大</w:t>
      </w:r>
      <w:r w:rsidRPr="004D03A1">
        <w:rPr>
          <w:rFonts w:ascii="Times New Roman" w:eastAsia="仿宋_GB2312" w:hAnsi="Times New Roman" w:cs="Times New Roman"/>
        </w:rPr>
        <w:lastRenderedPageBreak/>
        <w:t>部分空间，仿佛又老又旧的夕照在弥漫</w:t>
      </w:r>
      <w:r w:rsidRPr="004D03A1">
        <w:rPr>
          <w:rFonts w:ascii="Times New Roman" w:eastAsia="仿宋_GB2312" w:hAnsi="Times New Roman" w:cs="Times New Roman"/>
        </w:rPr>
        <w:t>”</w:t>
      </w:r>
      <w:r w:rsidRPr="004D03A1">
        <w:rPr>
          <w:rFonts w:ascii="Times New Roman" w:eastAsia="仿宋_GB2312" w:hAnsi="Times New Roman" w:cs="Times New Roman"/>
        </w:rPr>
        <w:t>一句，文中并未涉及其风景画的色彩和线条特点。而故乡的风土人情只是滋养了他朴素深沉的情感和艺术观。</w:t>
      </w:r>
      <w:r w:rsidRPr="004D03A1">
        <w:rPr>
          <w:rFonts w:ascii="Times New Roman" w:eastAsia="仿宋_GB2312" w:hAnsi="Times New Roman" w:cs="Times New Roman"/>
        </w:rPr>
        <w:t>E</w:t>
      </w:r>
      <w:r w:rsidRPr="004D03A1">
        <w:rPr>
          <w:rFonts w:ascii="Times New Roman" w:eastAsia="仿宋_GB2312" w:hAnsi="Times New Roman" w:cs="Times New Roman"/>
        </w:rPr>
        <w:t>项，因为列宾是一位</w:t>
      </w:r>
      <w:r w:rsidRPr="004D03A1">
        <w:rPr>
          <w:rFonts w:ascii="Times New Roman" w:eastAsia="仿宋_GB2312" w:hAnsi="Times New Roman" w:cs="Times New Roman"/>
        </w:rPr>
        <w:t>“</w:t>
      </w:r>
      <w:r w:rsidRPr="004D03A1">
        <w:rPr>
          <w:rFonts w:ascii="Times New Roman" w:eastAsia="仿宋_GB2312" w:hAnsi="Times New Roman" w:cs="Times New Roman"/>
        </w:rPr>
        <w:t>善于描绘底层人苦难</w:t>
      </w:r>
      <w:r w:rsidRPr="004D03A1">
        <w:rPr>
          <w:rFonts w:ascii="Times New Roman" w:eastAsia="仿宋_GB2312" w:hAnsi="Times New Roman" w:cs="Times New Roman"/>
        </w:rPr>
        <w:t>”</w:t>
      </w:r>
      <w:r w:rsidRPr="004D03A1">
        <w:rPr>
          <w:rFonts w:ascii="Times New Roman" w:eastAsia="仿宋_GB2312" w:hAnsi="Times New Roman" w:cs="Times New Roman"/>
        </w:rPr>
        <w:t>的伟大画家。作者并未对两位画家的高下做出明确评判。</w:t>
      </w:r>
    </w:p>
    <w:p w:rsidR="00E92E96" w:rsidRPr="004D03A1" w:rsidRDefault="00E92E96" w:rsidP="004D03A1">
      <w:pPr>
        <w:pStyle w:val="a3"/>
        <w:snapToGrid w:val="0"/>
        <w:spacing w:line="360" w:lineRule="auto"/>
        <w:ind w:leftChars="171" w:left="359"/>
        <w:rPr>
          <w:rFonts w:ascii="Times New Roman" w:hAnsi="Times New Roman" w:cs="Times New Roman" w:hint="eastAsia"/>
        </w:rPr>
      </w:pPr>
      <w:r w:rsidRPr="004D03A1">
        <w:rPr>
          <w:rFonts w:ascii="Times New Roman" w:eastAsia="黑体" w:hAnsi="Times New Roman" w:cs="Times New Roman"/>
        </w:rPr>
        <w:t xml:space="preserve">答案　</w:t>
      </w:r>
      <w:r w:rsidR="004D03A1" w:rsidRPr="004D03A1">
        <w:rPr>
          <w:rFonts w:ascii="Times New Roman" w:eastAsia="黑体" w:hAnsi="Times New Roman" w:cs="Times New Roman" w:hint="eastAsia"/>
        </w:rPr>
        <w:t>A</w:t>
      </w:r>
      <w:r w:rsidRPr="004D03A1">
        <w:rPr>
          <w:rFonts w:ascii="Times New Roman" w:hAnsi="Times New Roman" w:cs="Times New Roman"/>
        </w:rPr>
        <w:t>C</w:t>
      </w:r>
    </w:p>
    <w:p w:rsidR="00E92E96" w:rsidRPr="004D03A1" w:rsidRDefault="00E92E96" w:rsidP="004D03A1">
      <w:pPr>
        <w:pStyle w:val="a3"/>
        <w:snapToGrid w:val="0"/>
        <w:spacing w:line="360" w:lineRule="auto"/>
        <w:ind w:leftChars="1" w:left="315" w:hangingChars="149" w:hanging="313"/>
        <w:rPr>
          <w:rFonts w:ascii="Times New Roman" w:hAnsi="Times New Roman" w:cs="Times New Roman"/>
        </w:rPr>
      </w:pPr>
      <w:r w:rsidRPr="004D03A1">
        <w:rPr>
          <w:rFonts w:ascii="Times New Roman" w:hAnsi="Times New Roman" w:cs="Times New Roman"/>
        </w:rPr>
        <w:t>2</w:t>
      </w:r>
      <w:r w:rsidRPr="004D03A1">
        <w:rPr>
          <w:rFonts w:ascii="Times New Roman" w:hAnsi="Times New Roman" w:cs="Times New Roman"/>
        </w:rPr>
        <w:t>．</w:t>
      </w:r>
      <w:r w:rsidR="004D03A1" w:rsidRPr="004D03A1">
        <w:rPr>
          <w:rFonts w:ascii="Times New Roman" w:hAnsi="Times New Roman" w:cs="Times New Roman"/>
        </w:rPr>
        <w:t>你如何理解文中所说的</w:t>
      </w:r>
      <w:r w:rsidR="004D03A1" w:rsidRPr="004D03A1">
        <w:rPr>
          <w:rFonts w:ascii="Times New Roman" w:hAnsi="Times New Roman" w:cs="Times New Roman"/>
        </w:rPr>
        <w:t>“</w:t>
      </w:r>
      <w:r w:rsidR="004D03A1" w:rsidRPr="004D03A1">
        <w:rPr>
          <w:rFonts w:ascii="Times New Roman" w:hAnsi="Times New Roman" w:cs="Times New Roman"/>
        </w:rPr>
        <w:t>清凉与圣洁之气</w:t>
      </w:r>
      <w:r w:rsidR="004D03A1" w:rsidRPr="004D03A1">
        <w:rPr>
          <w:rFonts w:ascii="Times New Roman" w:hAnsi="Times New Roman" w:cs="Times New Roman"/>
        </w:rPr>
        <w:t>”</w:t>
      </w:r>
      <w:r w:rsidR="004D03A1" w:rsidRPr="004D03A1">
        <w:rPr>
          <w:rFonts w:ascii="Times New Roman" w:hAnsi="Times New Roman" w:cs="Times New Roman"/>
        </w:rPr>
        <w:t>？</w:t>
      </w:r>
      <w:r w:rsidR="004D03A1" w:rsidRPr="004D03A1">
        <w:rPr>
          <w:rFonts w:ascii="Times New Roman" w:hAnsi="Times New Roman" w:cs="Times New Roman"/>
        </w:rPr>
        <w:t>“</w:t>
      </w:r>
      <w:r w:rsidR="004D03A1" w:rsidRPr="004D03A1">
        <w:rPr>
          <w:rFonts w:ascii="Times New Roman" w:hAnsi="Times New Roman" w:cs="Times New Roman"/>
        </w:rPr>
        <w:t>排着长队等待施洗的人</w:t>
      </w:r>
      <w:r w:rsidR="004D03A1" w:rsidRPr="004D03A1">
        <w:rPr>
          <w:rFonts w:ascii="Times New Roman" w:hAnsi="Times New Roman" w:cs="Times New Roman"/>
        </w:rPr>
        <w:t>”</w:t>
      </w:r>
      <w:r w:rsidR="004D03A1" w:rsidRPr="004D03A1">
        <w:rPr>
          <w:rFonts w:ascii="Times New Roman" w:hAnsi="Times New Roman" w:cs="Times New Roman"/>
        </w:rPr>
        <w:t>和</w:t>
      </w:r>
      <w:r w:rsidR="004D03A1" w:rsidRPr="004D03A1">
        <w:rPr>
          <w:rFonts w:ascii="Times New Roman" w:hAnsi="Times New Roman" w:cs="Times New Roman"/>
        </w:rPr>
        <w:t>“</w:t>
      </w:r>
      <w:r w:rsidR="004D03A1" w:rsidRPr="004D03A1">
        <w:rPr>
          <w:rFonts w:ascii="Times New Roman" w:hAnsi="Times New Roman" w:cs="Times New Roman"/>
        </w:rPr>
        <w:t>神情凝重的唱赞美诗的教士</w:t>
      </w:r>
      <w:r w:rsidR="004D03A1" w:rsidRPr="004D03A1">
        <w:rPr>
          <w:rFonts w:ascii="Times New Roman" w:hAnsi="Times New Roman" w:cs="Times New Roman"/>
        </w:rPr>
        <w:t>”</w:t>
      </w:r>
      <w:r w:rsidR="004D03A1" w:rsidRPr="004D03A1">
        <w:rPr>
          <w:rFonts w:ascii="Times New Roman" w:hAnsi="Times New Roman" w:cs="Times New Roman"/>
        </w:rPr>
        <w:t>为什么会给予作者这种感受？请简要分析。</w:t>
      </w:r>
    </w:p>
    <w:p w:rsidR="00E92E96" w:rsidRPr="004D03A1" w:rsidRDefault="00E92E96" w:rsidP="004D03A1">
      <w:pPr>
        <w:pStyle w:val="a3"/>
        <w:snapToGrid w:val="0"/>
        <w:spacing w:line="360" w:lineRule="auto"/>
        <w:ind w:leftChars="171" w:left="359"/>
        <w:rPr>
          <w:rFonts w:ascii="Times New Roman" w:hAnsi="Times New Roman" w:cs="Times New Roman"/>
        </w:rPr>
      </w:pPr>
      <w:r w:rsidRPr="004D03A1">
        <w:rPr>
          <w:rFonts w:ascii="Times New Roman" w:hAnsi="Times New Roman" w:cs="Times New Roman"/>
        </w:rPr>
        <w:t>答：</w:t>
      </w:r>
      <w:r w:rsidRPr="004D03A1">
        <w:rPr>
          <w:rFonts w:ascii="Times New Roman" w:hAnsi="Times New Roman" w:cs="Times New Roman"/>
        </w:rPr>
        <w:t>___________________________________________</w:t>
      </w:r>
    </w:p>
    <w:p w:rsidR="004D03A1" w:rsidRPr="004D03A1" w:rsidRDefault="004D03A1" w:rsidP="004D03A1">
      <w:pPr>
        <w:pStyle w:val="a3"/>
        <w:snapToGrid w:val="0"/>
        <w:spacing w:line="360" w:lineRule="auto"/>
        <w:ind w:leftChars="171" w:left="359"/>
        <w:rPr>
          <w:rFonts w:ascii="Times New Roman" w:hAnsi="Times New Roman" w:cs="Times New Roman"/>
        </w:rPr>
      </w:pPr>
      <w:r w:rsidRPr="004D03A1">
        <w:rPr>
          <w:rFonts w:ascii="Times New Roman" w:eastAsia="黑体" w:hAnsi="Times New Roman" w:cs="Times New Roman"/>
        </w:rPr>
        <w:t xml:space="preserve">答案　</w:t>
      </w:r>
      <w:r w:rsidRPr="004D03A1">
        <w:rPr>
          <w:rFonts w:hAnsi="宋体" w:cs="Times New Roman"/>
        </w:rPr>
        <w:t>“清凉与圣洁之气”指的是一种朴素、宁静、神圣、纯洁的情感氛围(意思对即可)。“排着长队等待施洗的人”表现了这些人对宗教的虔诚和敬畏，以及希望通过宗教净化灵魂、禁欲向善的愿望。“神情凝重的唱着赞美诗的教士”表现了教士对上帝和宗教的虔诚，以及宗教赋予教士的庄严、神圣之感。</w:t>
      </w:r>
    </w:p>
    <w:p w:rsidR="00E92E96" w:rsidRPr="004D03A1" w:rsidRDefault="00E92E96" w:rsidP="004D03A1">
      <w:pPr>
        <w:pStyle w:val="a3"/>
        <w:snapToGrid w:val="0"/>
        <w:spacing w:line="360" w:lineRule="auto"/>
        <w:ind w:leftChars="1" w:left="315" w:hangingChars="149" w:hanging="313"/>
        <w:rPr>
          <w:rFonts w:ascii="Times New Roman" w:hAnsi="Times New Roman" w:cs="Times New Roman" w:hint="eastAsia"/>
        </w:rPr>
      </w:pPr>
      <w:r w:rsidRPr="004D03A1">
        <w:rPr>
          <w:rFonts w:ascii="Times New Roman" w:hAnsi="Times New Roman" w:cs="Times New Roman"/>
        </w:rPr>
        <w:t>3</w:t>
      </w:r>
      <w:r w:rsidRPr="004D03A1">
        <w:rPr>
          <w:rFonts w:ascii="Times New Roman" w:hAnsi="Times New Roman" w:cs="Times New Roman"/>
        </w:rPr>
        <w:t>．</w:t>
      </w:r>
      <w:r w:rsidR="004D03A1" w:rsidRPr="004D03A1">
        <w:rPr>
          <w:rFonts w:ascii="Times New Roman" w:hAnsi="Times New Roman" w:cs="Times New Roman"/>
        </w:rPr>
        <w:t>本文突出的表现手法是什么？请结合文本举例并简要分析。</w:t>
      </w:r>
    </w:p>
    <w:p w:rsidR="00E92E96" w:rsidRPr="004D03A1" w:rsidRDefault="00E92E96" w:rsidP="004D03A1">
      <w:pPr>
        <w:pStyle w:val="a3"/>
        <w:snapToGrid w:val="0"/>
        <w:spacing w:line="360" w:lineRule="auto"/>
        <w:ind w:leftChars="171" w:left="359"/>
        <w:rPr>
          <w:rFonts w:ascii="Times New Roman" w:hAnsi="Times New Roman" w:cs="Times New Roman"/>
        </w:rPr>
      </w:pPr>
      <w:r w:rsidRPr="004D03A1">
        <w:rPr>
          <w:rFonts w:ascii="Times New Roman" w:hAnsi="Times New Roman" w:cs="Times New Roman"/>
        </w:rPr>
        <w:t>答：</w:t>
      </w:r>
      <w:r w:rsidRPr="004D03A1">
        <w:rPr>
          <w:rFonts w:ascii="Times New Roman" w:hAnsi="Times New Roman" w:cs="Times New Roman"/>
        </w:rPr>
        <w:t>________________________________________________</w:t>
      </w:r>
    </w:p>
    <w:p w:rsidR="004D03A1" w:rsidRPr="004D03A1" w:rsidRDefault="004D03A1" w:rsidP="004D03A1">
      <w:pPr>
        <w:pStyle w:val="a3"/>
        <w:snapToGrid w:val="0"/>
        <w:spacing w:line="360" w:lineRule="auto"/>
        <w:ind w:leftChars="171" w:left="359"/>
        <w:rPr>
          <w:rFonts w:ascii="Times New Roman" w:hAnsi="Times New Roman" w:cs="Times New Roman"/>
        </w:rPr>
      </w:pPr>
      <w:r w:rsidRPr="004D03A1">
        <w:rPr>
          <w:rFonts w:ascii="Times New Roman" w:eastAsia="黑体" w:hAnsi="Times New Roman" w:cs="Times New Roman"/>
        </w:rPr>
        <w:t xml:space="preserve">答案　</w:t>
      </w:r>
      <w:r w:rsidRPr="004D03A1">
        <w:rPr>
          <w:rFonts w:ascii="Times New Roman" w:hAnsi="Times New Roman" w:cs="Times New Roman"/>
        </w:rPr>
        <w:t>衬托，铺垫</w:t>
      </w:r>
      <w:r w:rsidRPr="004D03A1">
        <w:rPr>
          <w:rFonts w:ascii="Times New Roman" w:hAnsi="Times New Roman" w:cs="Times New Roman"/>
        </w:rPr>
        <w:t>(</w:t>
      </w:r>
      <w:r w:rsidRPr="004D03A1">
        <w:rPr>
          <w:rFonts w:ascii="Times New Roman" w:hAnsi="Times New Roman" w:cs="Times New Roman"/>
        </w:rPr>
        <w:t>单纯答</w:t>
      </w:r>
      <w:r w:rsidRPr="004D03A1">
        <w:rPr>
          <w:rFonts w:ascii="Times New Roman" w:hAnsi="Times New Roman" w:cs="Times New Roman"/>
        </w:rPr>
        <w:t>“</w:t>
      </w:r>
      <w:r w:rsidRPr="004D03A1">
        <w:rPr>
          <w:rFonts w:ascii="Times New Roman" w:hAnsi="Times New Roman" w:cs="Times New Roman"/>
        </w:rPr>
        <w:t>衬托</w:t>
      </w:r>
      <w:r w:rsidRPr="004D03A1">
        <w:rPr>
          <w:rFonts w:ascii="Times New Roman" w:hAnsi="Times New Roman" w:cs="Times New Roman"/>
        </w:rPr>
        <w:t>”“</w:t>
      </w:r>
      <w:r w:rsidRPr="004D03A1">
        <w:rPr>
          <w:rFonts w:ascii="Times New Roman" w:hAnsi="Times New Roman" w:cs="Times New Roman"/>
        </w:rPr>
        <w:t>铺垫</w:t>
      </w:r>
      <w:r w:rsidRPr="004D03A1">
        <w:rPr>
          <w:rFonts w:ascii="Times New Roman" w:hAnsi="Times New Roman" w:cs="Times New Roman"/>
        </w:rPr>
        <w:t>”“</w:t>
      </w:r>
      <w:r w:rsidRPr="004D03A1">
        <w:rPr>
          <w:rFonts w:ascii="Times New Roman" w:hAnsi="Times New Roman" w:cs="Times New Roman"/>
        </w:rPr>
        <w:t>对比</w:t>
      </w:r>
      <w:r w:rsidRPr="004D03A1">
        <w:rPr>
          <w:rFonts w:ascii="Times New Roman" w:hAnsi="Times New Roman" w:cs="Times New Roman"/>
        </w:rPr>
        <w:t>”</w:t>
      </w:r>
      <w:r w:rsidRPr="004D03A1">
        <w:rPr>
          <w:rFonts w:ascii="Times New Roman" w:hAnsi="Times New Roman" w:cs="Times New Roman"/>
        </w:rPr>
        <w:t>也可</w:t>
      </w:r>
      <w:r w:rsidRPr="004D03A1">
        <w:rPr>
          <w:rFonts w:ascii="Times New Roman" w:hAnsi="Times New Roman" w:cs="Times New Roman"/>
        </w:rPr>
        <w:t>)</w:t>
      </w:r>
      <w:r w:rsidRPr="004D03A1">
        <w:rPr>
          <w:rFonts w:ascii="Times New Roman" w:hAnsi="Times New Roman" w:cs="Times New Roman"/>
        </w:rPr>
        <w:t>。如：</w:t>
      </w:r>
      <w:r w:rsidRPr="004D03A1">
        <w:rPr>
          <w:rFonts w:ascii="Times New Roman" w:hAnsi="Times New Roman" w:cs="Times New Roman"/>
        </w:rPr>
        <w:t>①</w:t>
      </w:r>
      <w:r w:rsidRPr="004D03A1">
        <w:rPr>
          <w:rFonts w:ascii="Times New Roman" w:hAnsi="Times New Roman" w:cs="Times New Roman"/>
        </w:rPr>
        <w:t>以街头人物雕像的虚浮表面和教堂装饰的奢华衬托教堂的</w:t>
      </w:r>
      <w:r w:rsidRPr="004D03A1">
        <w:rPr>
          <w:rFonts w:ascii="Times New Roman" w:hAnsi="Times New Roman" w:cs="Times New Roman"/>
        </w:rPr>
        <w:t>“</w:t>
      </w:r>
      <w:r w:rsidRPr="004D03A1">
        <w:rPr>
          <w:rFonts w:ascii="Times New Roman" w:hAnsi="Times New Roman" w:cs="Times New Roman"/>
        </w:rPr>
        <w:t>清凉圣洁之气</w:t>
      </w:r>
      <w:r w:rsidRPr="004D03A1">
        <w:rPr>
          <w:rFonts w:ascii="Times New Roman" w:hAnsi="Times New Roman" w:cs="Times New Roman"/>
        </w:rPr>
        <w:t>”</w:t>
      </w:r>
      <w:r w:rsidRPr="004D03A1">
        <w:rPr>
          <w:rFonts w:ascii="Times New Roman" w:hAnsi="Times New Roman" w:cs="Times New Roman"/>
        </w:rPr>
        <w:t>；</w:t>
      </w:r>
      <w:r w:rsidRPr="004D03A1">
        <w:rPr>
          <w:rFonts w:ascii="Times New Roman" w:hAnsi="Times New Roman" w:cs="Times New Roman"/>
        </w:rPr>
        <w:t>②</w:t>
      </w:r>
      <w:r w:rsidRPr="004D03A1">
        <w:rPr>
          <w:rFonts w:ascii="Times New Roman" w:hAnsi="Times New Roman" w:cs="Times New Roman"/>
        </w:rPr>
        <w:t>以等待正在施礼的人和唱赞美诗的教士外在的圣洁衬托</w:t>
      </w:r>
      <w:proofErr w:type="gramStart"/>
      <w:r w:rsidRPr="004D03A1">
        <w:rPr>
          <w:rFonts w:ascii="Times New Roman" w:hAnsi="Times New Roman" w:cs="Times New Roman"/>
        </w:rPr>
        <w:t>扫烛油</w:t>
      </w:r>
      <w:proofErr w:type="gramEnd"/>
      <w:r w:rsidRPr="004D03A1">
        <w:rPr>
          <w:rFonts w:ascii="Times New Roman" w:hAnsi="Times New Roman" w:cs="Times New Roman"/>
        </w:rPr>
        <w:t>的老妇人深沉朴素的虔诚。</w:t>
      </w:r>
      <w:r w:rsidRPr="004D03A1">
        <w:rPr>
          <w:rFonts w:ascii="Times New Roman" w:hAnsi="Times New Roman" w:cs="Times New Roman"/>
        </w:rPr>
        <w:t>③</w:t>
      </w:r>
      <w:r w:rsidRPr="004D03A1">
        <w:rPr>
          <w:rFonts w:ascii="Times New Roman" w:hAnsi="Times New Roman" w:cs="Times New Roman"/>
        </w:rPr>
        <w:t>以弗拉基米尔教堂壁画的整体风格为老妇人的出场作铺垫。</w:t>
      </w:r>
    </w:p>
    <w:p w:rsidR="00E92E96" w:rsidRPr="004D03A1" w:rsidRDefault="00E92E96" w:rsidP="004D03A1">
      <w:pPr>
        <w:pStyle w:val="a3"/>
        <w:snapToGrid w:val="0"/>
        <w:spacing w:line="360" w:lineRule="auto"/>
        <w:ind w:leftChars="1" w:left="315" w:hangingChars="149" w:hanging="313"/>
        <w:rPr>
          <w:rFonts w:ascii="Times New Roman" w:hAnsi="Times New Roman" w:cs="Times New Roman" w:hint="eastAsia"/>
        </w:rPr>
      </w:pPr>
      <w:r w:rsidRPr="004D03A1">
        <w:rPr>
          <w:rFonts w:ascii="Times New Roman" w:hAnsi="Times New Roman" w:cs="Times New Roman"/>
        </w:rPr>
        <w:t>4</w:t>
      </w:r>
      <w:r w:rsidRPr="004D03A1">
        <w:rPr>
          <w:rFonts w:ascii="Times New Roman" w:hAnsi="Times New Roman" w:cs="Times New Roman"/>
        </w:rPr>
        <w:t>．</w:t>
      </w:r>
      <w:r w:rsidR="004D03A1" w:rsidRPr="004D03A1">
        <w:rPr>
          <w:rFonts w:ascii="Times New Roman" w:hAnsi="Times New Roman" w:cs="Times New Roman"/>
        </w:rPr>
        <w:t>“</w:t>
      </w:r>
      <w:r w:rsidR="004D03A1" w:rsidRPr="004D03A1">
        <w:rPr>
          <w:rFonts w:ascii="Times New Roman" w:hAnsi="Times New Roman" w:cs="Times New Roman"/>
        </w:rPr>
        <w:t>光明在低头的一瞬</w:t>
      </w:r>
      <w:r w:rsidR="004D03A1" w:rsidRPr="004D03A1">
        <w:rPr>
          <w:rFonts w:ascii="Times New Roman" w:hAnsi="Times New Roman" w:cs="Times New Roman"/>
        </w:rPr>
        <w:t>”</w:t>
      </w:r>
      <w:r w:rsidR="004D03A1" w:rsidRPr="004D03A1">
        <w:rPr>
          <w:rFonts w:ascii="Times New Roman" w:hAnsi="Times New Roman" w:cs="Times New Roman"/>
        </w:rPr>
        <w:t>在文中有哪些具体的含义？你是否同意作者的观点？结合生活现实作简要探究。</w:t>
      </w:r>
    </w:p>
    <w:p w:rsidR="00E92E96" w:rsidRPr="004D03A1" w:rsidRDefault="00E92E96" w:rsidP="004D03A1">
      <w:pPr>
        <w:pStyle w:val="a3"/>
        <w:snapToGrid w:val="0"/>
        <w:spacing w:line="360" w:lineRule="auto"/>
        <w:ind w:leftChars="171" w:left="359"/>
        <w:rPr>
          <w:rFonts w:ascii="Times New Roman" w:hAnsi="Times New Roman" w:cs="Times New Roman"/>
        </w:rPr>
      </w:pPr>
      <w:r w:rsidRPr="004D03A1">
        <w:rPr>
          <w:rFonts w:ascii="Times New Roman" w:hAnsi="Times New Roman" w:cs="Times New Roman"/>
        </w:rPr>
        <w:t>答：</w:t>
      </w:r>
      <w:r w:rsidRPr="004D03A1">
        <w:rPr>
          <w:rFonts w:ascii="Times New Roman" w:hAnsi="Times New Roman" w:cs="Times New Roman"/>
        </w:rPr>
        <w:t>_____________________________________________</w:t>
      </w:r>
    </w:p>
    <w:p w:rsidR="004D03A1" w:rsidRPr="004D03A1" w:rsidRDefault="004D03A1" w:rsidP="004D03A1">
      <w:pPr>
        <w:pStyle w:val="a3"/>
        <w:tabs>
          <w:tab w:val="left" w:pos="4500"/>
        </w:tabs>
        <w:snapToGrid w:val="0"/>
        <w:spacing w:line="360" w:lineRule="auto"/>
        <w:ind w:leftChars="171" w:left="359"/>
        <w:rPr>
          <w:rFonts w:ascii="Times New Roman" w:hAnsi="Times New Roman" w:cs="Times New Roman"/>
        </w:rPr>
      </w:pPr>
      <w:r w:rsidRPr="004D03A1">
        <w:rPr>
          <w:rFonts w:ascii="Times New Roman" w:eastAsia="黑体" w:hAnsi="Times New Roman" w:cs="Times New Roman"/>
        </w:rPr>
        <w:t xml:space="preserve">答案　</w:t>
      </w:r>
      <w:r w:rsidRPr="004D03A1">
        <w:rPr>
          <w:rFonts w:ascii="Times New Roman" w:hAnsi="Times New Roman" w:cs="Times New Roman"/>
        </w:rPr>
        <w:t>有两重含义：一是指老妇人在低头的劳作中真正感受到了上帝的仁爱、慈悲的关怀；二是指作者在老妇人低头的劳作中看到了人性隐忍、虔诚的光辉。</w:t>
      </w:r>
      <w:r w:rsidRPr="004D03A1">
        <w:rPr>
          <w:rFonts w:ascii="Times New Roman" w:hAnsi="Times New Roman" w:cs="Times New Roman"/>
        </w:rPr>
        <w:t>(</w:t>
      </w:r>
      <w:r w:rsidRPr="004D03A1">
        <w:rPr>
          <w:rFonts w:ascii="Times New Roman" w:hAnsi="Times New Roman" w:cs="Times New Roman"/>
        </w:rPr>
        <w:t>意思对即可</w:t>
      </w:r>
      <w:r w:rsidRPr="004D03A1">
        <w:rPr>
          <w:rFonts w:ascii="Times New Roman" w:hAnsi="Times New Roman" w:cs="Times New Roman"/>
        </w:rPr>
        <w:t>)</w:t>
      </w:r>
    </w:p>
    <w:p w:rsidR="004D03A1" w:rsidRPr="004D03A1" w:rsidRDefault="004D03A1" w:rsidP="004D03A1">
      <w:pPr>
        <w:pStyle w:val="a3"/>
        <w:tabs>
          <w:tab w:val="left" w:pos="4500"/>
        </w:tabs>
        <w:snapToGrid w:val="0"/>
        <w:spacing w:line="360" w:lineRule="auto"/>
        <w:ind w:leftChars="171" w:left="359"/>
        <w:rPr>
          <w:rFonts w:ascii="Times New Roman" w:hAnsi="Times New Roman" w:cs="Times New Roman"/>
        </w:rPr>
      </w:pPr>
      <w:r w:rsidRPr="004D03A1">
        <w:rPr>
          <w:rFonts w:ascii="Times New Roman" w:hAnsi="Times New Roman" w:cs="Times New Roman"/>
        </w:rPr>
        <w:t>探究：同意。无论是对上帝还是对人生的理想，真正的追求不是表面的抬头仰望或言语的表达，而是为了自己的信仰所付出的牺牲和采取的行动。</w:t>
      </w:r>
    </w:p>
    <w:p w:rsidR="004D03A1" w:rsidRPr="004D03A1" w:rsidRDefault="004D03A1" w:rsidP="004D03A1">
      <w:pPr>
        <w:pStyle w:val="a3"/>
        <w:snapToGrid w:val="0"/>
        <w:spacing w:line="360" w:lineRule="auto"/>
        <w:ind w:leftChars="171" w:left="359"/>
        <w:rPr>
          <w:rFonts w:ascii="Times New Roman" w:hAnsi="Times New Roman" w:cs="Times New Roman"/>
        </w:rPr>
      </w:pPr>
      <w:r w:rsidRPr="004D03A1">
        <w:rPr>
          <w:rFonts w:ascii="Times New Roman" w:hAnsi="Times New Roman" w:cs="Times New Roman"/>
        </w:rPr>
        <w:t>不同意。抬头仰望也是一种表达追求的方式，同时，不断的抬头仰望也是对自己的一种鼓励和鞭策。</w:t>
      </w:r>
      <w:r w:rsidRPr="004D03A1">
        <w:rPr>
          <w:rFonts w:ascii="Times New Roman" w:hAnsi="Times New Roman" w:cs="Times New Roman"/>
        </w:rPr>
        <w:t>(</w:t>
      </w:r>
      <w:r w:rsidRPr="004D03A1">
        <w:rPr>
          <w:rFonts w:ascii="Times New Roman" w:hAnsi="Times New Roman" w:cs="Times New Roman"/>
        </w:rPr>
        <w:t>注：探究时还需结合生活现实。</w:t>
      </w:r>
      <w:r w:rsidRPr="004D03A1">
        <w:rPr>
          <w:rFonts w:ascii="Times New Roman" w:hAnsi="Times New Roman" w:cs="Times New Roman"/>
        </w:rPr>
        <w:t>)</w:t>
      </w:r>
    </w:p>
    <w:p w:rsidR="00E92E96" w:rsidRPr="004D03A1" w:rsidRDefault="00E92E96" w:rsidP="004D03A1">
      <w:pPr>
        <w:pStyle w:val="a3"/>
        <w:snapToGrid w:val="0"/>
        <w:spacing w:line="360" w:lineRule="auto"/>
        <w:ind w:leftChars="1" w:left="315" w:hangingChars="149" w:hanging="313"/>
        <w:rPr>
          <w:rFonts w:ascii="Times New Roman" w:hAnsi="Times New Roman" w:cs="Times New Roman"/>
        </w:rPr>
      </w:pPr>
      <w:r w:rsidRPr="004D03A1">
        <w:rPr>
          <w:rFonts w:ascii="Times New Roman" w:eastAsia="黑体" w:hAnsi="Times New Roman" w:cs="Times New Roman"/>
        </w:rPr>
        <w:t>二、阅读下面的文字，完成</w:t>
      </w:r>
      <w:r w:rsidRPr="004D03A1">
        <w:rPr>
          <w:rFonts w:ascii="Times New Roman" w:eastAsia="黑体" w:hAnsi="Times New Roman" w:cs="Times New Roman"/>
        </w:rPr>
        <w:t>5</w:t>
      </w:r>
      <w:r w:rsidRPr="004D03A1">
        <w:rPr>
          <w:rFonts w:ascii="Times New Roman" w:eastAsia="黑体" w:hAnsi="Times New Roman" w:cs="Times New Roman"/>
        </w:rPr>
        <w:t>～</w:t>
      </w:r>
      <w:r w:rsidRPr="004D03A1">
        <w:rPr>
          <w:rFonts w:ascii="Times New Roman" w:eastAsia="黑体" w:hAnsi="Times New Roman" w:cs="Times New Roman"/>
        </w:rPr>
        <w:t>8</w:t>
      </w:r>
      <w:r w:rsidRPr="004D03A1">
        <w:rPr>
          <w:rFonts w:ascii="Times New Roman" w:eastAsia="黑体" w:hAnsi="Times New Roman" w:cs="Times New Roman"/>
        </w:rPr>
        <w:t>题。</w:t>
      </w:r>
    </w:p>
    <w:p w:rsidR="00E92E96" w:rsidRPr="004D03A1" w:rsidRDefault="00E92E96" w:rsidP="004D03A1">
      <w:pPr>
        <w:pStyle w:val="a3"/>
        <w:snapToGrid w:val="0"/>
        <w:spacing w:line="360" w:lineRule="auto"/>
        <w:ind w:leftChars="171" w:left="359"/>
        <w:jc w:val="center"/>
        <w:rPr>
          <w:rFonts w:ascii="Times New Roman" w:hAnsi="Times New Roman" w:cs="Times New Roman"/>
        </w:rPr>
      </w:pPr>
      <w:r w:rsidRPr="004D03A1">
        <w:rPr>
          <w:rFonts w:ascii="Times New Roman" w:eastAsia="隶书" w:hAnsi="Times New Roman" w:cs="Times New Roman"/>
        </w:rPr>
        <w:t>地泉之灵</w:t>
      </w:r>
    </w:p>
    <w:p w:rsidR="00E92E96" w:rsidRPr="004D03A1" w:rsidRDefault="00E92E96" w:rsidP="004D03A1">
      <w:pPr>
        <w:pStyle w:val="a3"/>
        <w:snapToGrid w:val="0"/>
        <w:spacing w:line="360" w:lineRule="auto"/>
        <w:ind w:leftChars="171" w:left="359"/>
        <w:jc w:val="center"/>
        <w:rPr>
          <w:rFonts w:ascii="Times New Roman" w:hAnsi="Times New Roman" w:cs="Times New Roman"/>
        </w:rPr>
      </w:pPr>
      <w:r w:rsidRPr="004D03A1">
        <w:rPr>
          <w:rFonts w:ascii="Times New Roman" w:hAnsi="Times New Roman" w:cs="Times New Roman"/>
        </w:rPr>
        <w:t>林　子</w:t>
      </w:r>
    </w:p>
    <w:p w:rsidR="00E92E96" w:rsidRPr="004D03A1" w:rsidRDefault="00E92E96" w:rsidP="004D03A1">
      <w:pPr>
        <w:pStyle w:val="a3"/>
        <w:snapToGrid w:val="0"/>
        <w:spacing w:line="360" w:lineRule="auto"/>
        <w:ind w:leftChars="171" w:left="359" w:firstLineChars="150" w:firstLine="315"/>
        <w:rPr>
          <w:rFonts w:ascii="Times New Roman" w:eastAsia="楷体_GB2312" w:hAnsi="Times New Roman" w:cs="Times New Roman"/>
        </w:rPr>
      </w:pPr>
      <w:r w:rsidRPr="004D03A1">
        <w:rPr>
          <w:rFonts w:ascii="Times New Roman" w:eastAsia="楷体_GB2312" w:hAnsi="Times New Roman" w:cs="Times New Roman"/>
        </w:rPr>
        <w:t>十月。一场秋雨。</w:t>
      </w:r>
    </w:p>
    <w:p w:rsidR="00E92E96" w:rsidRPr="004D03A1" w:rsidRDefault="00E92E96" w:rsidP="004D03A1">
      <w:pPr>
        <w:pStyle w:val="a3"/>
        <w:snapToGrid w:val="0"/>
        <w:spacing w:line="360" w:lineRule="auto"/>
        <w:ind w:leftChars="171" w:left="359" w:firstLineChars="150" w:firstLine="315"/>
        <w:rPr>
          <w:rFonts w:ascii="Times New Roman" w:eastAsia="楷体_GB2312" w:hAnsi="Times New Roman" w:cs="Times New Roman"/>
        </w:rPr>
      </w:pPr>
      <w:r w:rsidRPr="004D03A1">
        <w:rPr>
          <w:rFonts w:ascii="Times New Roman" w:eastAsia="楷体_GB2312" w:hAnsi="Times New Roman" w:cs="Times New Roman"/>
        </w:rPr>
        <w:t>天空像是打了蜡，</w:t>
      </w:r>
      <w:proofErr w:type="gramStart"/>
      <w:r w:rsidRPr="004D03A1">
        <w:rPr>
          <w:rFonts w:ascii="Times New Roman" w:eastAsia="楷体_GB2312" w:hAnsi="Times New Roman" w:cs="Times New Roman"/>
        </w:rPr>
        <w:t>蔚蓝而</w:t>
      </w:r>
      <w:proofErr w:type="gramEnd"/>
      <w:r w:rsidRPr="004D03A1">
        <w:rPr>
          <w:rFonts w:ascii="Times New Roman" w:eastAsia="楷体_GB2312" w:hAnsi="Times New Roman" w:cs="Times New Roman"/>
        </w:rPr>
        <w:t>明亮。在群山怀抱之中的广西兴安，更加明朗开阔了。秋风的水袖把许多的浮华、喧嚣、缀饰静静扬弃。山舒缓，似清淡的水墨画卷中的留白；水吟唱，像秋日醉人的醇酒；云柔软，还原为儿时记忆中的手绢。是的，从钢筋水泥筑就的城市，到达山水之间的时候，心，也实现了一次飘然的出走。放下所有的牵绊，如</w:t>
      </w:r>
      <w:r w:rsidRPr="004D03A1">
        <w:rPr>
          <w:rFonts w:ascii="Times New Roman" w:eastAsia="楷体_GB2312" w:hAnsi="Times New Roman" w:cs="Times New Roman"/>
        </w:rPr>
        <w:lastRenderedPageBreak/>
        <w:t>同赴一场约会，读一册山，念</w:t>
      </w:r>
      <w:proofErr w:type="gramStart"/>
      <w:r w:rsidRPr="004D03A1">
        <w:rPr>
          <w:rFonts w:ascii="Times New Roman" w:eastAsia="楷体_GB2312" w:hAnsi="Times New Roman" w:cs="Times New Roman"/>
        </w:rPr>
        <w:t>一</w:t>
      </w:r>
      <w:proofErr w:type="gramEnd"/>
      <w:r w:rsidRPr="004D03A1">
        <w:rPr>
          <w:rFonts w:ascii="Times New Roman" w:eastAsia="楷体_GB2312" w:hAnsi="Times New Roman" w:cs="Times New Roman"/>
        </w:rPr>
        <w:t>卷云，随风飘然，与云嬉戏。秋天，我们真该遗忘一回，站在山水之侧，尝试舒展开目光的翅膀，去品味秋天的空旷、寂寥、神秘。</w:t>
      </w:r>
    </w:p>
    <w:p w:rsidR="00E92E96" w:rsidRPr="004D03A1" w:rsidRDefault="00E92E96" w:rsidP="004D03A1">
      <w:pPr>
        <w:pStyle w:val="a3"/>
        <w:snapToGrid w:val="0"/>
        <w:spacing w:line="360" w:lineRule="auto"/>
        <w:ind w:leftChars="171" w:left="359" w:firstLineChars="150" w:firstLine="315"/>
        <w:rPr>
          <w:rFonts w:ascii="Times New Roman" w:eastAsia="楷体_GB2312" w:hAnsi="Times New Roman" w:cs="Times New Roman"/>
        </w:rPr>
      </w:pPr>
      <w:r w:rsidRPr="004D03A1">
        <w:rPr>
          <w:rFonts w:ascii="Times New Roman" w:eastAsia="楷体_GB2312" w:hAnsi="Times New Roman" w:cs="Times New Roman"/>
        </w:rPr>
        <w:t>来到</w:t>
      </w:r>
      <w:proofErr w:type="gramStart"/>
      <w:r w:rsidRPr="004D03A1">
        <w:rPr>
          <w:rFonts w:ascii="Times New Roman" w:eastAsia="楷体_GB2312" w:hAnsi="Times New Roman" w:cs="Times New Roman"/>
        </w:rPr>
        <w:t>山裙水袂</w:t>
      </w:r>
      <w:proofErr w:type="gramEnd"/>
      <w:r w:rsidRPr="004D03A1">
        <w:rPr>
          <w:rFonts w:ascii="Times New Roman" w:eastAsia="楷体_GB2312" w:hAnsi="Times New Roman" w:cs="Times New Roman"/>
        </w:rPr>
        <w:t>之间的兴安灵渠。突然有恍然如梦的感觉，突然生出乡愁的幽</w:t>
      </w:r>
      <w:proofErr w:type="gramStart"/>
      <w:r w:rsidRPr="004D03A1">
        <w:rPr>
          <w:rFonts w:ascii="Times New Roman" w:eastAsia="楷体_GB2312" w:hAnsi="Times New Roman" w:cs="Times New Roman"/>
        </w:rPr>
        <w:t>渺</w:t>
      </w:r>
      <w:proofErr w:type="gramEnd"/>
      <w:r w:rsidRPr="004D03A1">
        <w:rPr>
          <w:rFonts w:ascii="Times New Roman" w:eastAsia="楷体_GB2312" w:hAnsi="Times New Roman" w:cs="Times New Roman"/>
        </w:rPr>
        <w:t>。想着清澈美丽的漓江水，是从灵渠流淌过来，再看享有</w:t>
      </w:r>
      <w:r w:rsidRPr="004D03A1">
        <w:rPr>
          <w:rFonts w:hAnsi="宋体" w:cs="Times New Roman"/>
        </w:rPr>
        <w:t>“</w:t>
      </w:r>
      <w:r w:rsidRPr="004D03A1">
        <w:rPr>
          <w:rFonts w:ascii="Times New Roman" w:eastAsia="楷体_GB2312" w:hAnsi="Times New Roman" w:cs="Times New Roman"/>
        </w:rPr>
        <w:t>世界奇观</w:t>
      </w:r>
      <w:r w:rsidRPr="004D03A1">
        <w:rPr>
          <w:rFonts w:hAnsi="宋体" w:cs="Times New Roman"/>
        </w:rPr>
        <w:t>”</w:t>
      </w:r>
      <w:r w:rsidRPr="004D03A1">
        <w:rPr>
          <w:rFonts w:ascii="Times New Roman" w:eastAsia="楷体_GB2312" w:hAnsi="Times New Roman" w:cs="Times New Roman"/>
        </w:rPr>
        <w:t>美称的灵渠之水，怎么看都像一部百读不厌的素书。绵延而凝重，巧思而奇绝，蕴含诸多世间奥义。</w:t>
      </w:r>
      <w:r w:rsidRPr="004D03A1">
        <w:rPr>
          <w:rFonts w:eastAsia="楷体_GB2312" w:hAnsi="宋体" w:cs="Times New Roman"/>
        </w:rPr>
        <w:t>①</w:t>
      </w:r>
      <w:r w:rsidRPr="004D03A1">
        <w:rPr>
          <w:rFonts w:ascii="Times New Roman" w:eastAsia="楷体_GB2312" w:hAnsi="Times New Roman" w:cs="Times New Roman"/>
          <w:u w:val="single"/>
        </w:rPr>
        <w:t>她婉约，慢转，不骄不躁，不</w:t>
      </w:r>
      <w:proofErr w:type="gramStart"/>
      <w:r w:rsidRPr="004D03A1">
        <w:rPr>
          <w:rFonts w:ascii="Times New Roman" w:eastAsia="楷体_GB2312" w:hAnsi="Times New Roman" w:cs="Times New Roman"/>
          <w:u w:val="single"/>
        </w:rPr>
        <w:t>瘟</w:t>
      </w:r>
      <w:proofErr w:type="gramEnd"/>
      <w:r w:rsidRPr="004D03A1">
        <w:rPr>
          <w:rFonts w:ascii="Times New Roman" w:eastAsia="楷体_GB2312" w:hAnsi="Times New Roman" w:cs="Times New Roman"/>
          <w:u w:val="single"/>
        </w:rPr>
        <w:t>不火，不</w:t>
      </w:r>
      <w:proofErr w:type="gramStart"/>
      <w:r w:rsidRPr="004D03A1">
        <w:rPr>
          <w:rFonts w:ascii="Times New Roman" w:eastAsia="楷体_GB2312" w:hAnsi="Times New Roman" w:cs="Times New Roman"/>
          <w:u w:val="single"/>
        </w:rPr>
        <w:t>愠</w:t>
      </w:r>
      <w:proofErr w:type="gramEnd"/>
      <w:r w:rsidRPr="004D03A1">
        <w:rPr>
          <w:rFonts w:ascii="Times New Roman" w:eastAsia="楷体_GB2312" w:hAnsi="Times New Roman" w:cs="Times New Roman"/>
          <w:u w:val="single"/>
        </w:rPr>
        <w:t>不喜，用柳暗花明的故事，引你进入一种百转千回的境界</w:t>
      </w:r>
      <w:r w:rsidRPr="004D03A1">
        <w:rPr>
          <w:rFonts w:ascii="Times New Roman" w:eastAsia="楷体_GB2312" w:hAnsi="Times New Roman" w:cs="Times New Roman"/>
        </w:rPr>
        <w:t>。</w:t>
      </w:r>
      <w:proofErr w:type="gramStart"/>
      <w:r w:rsidRPr="004D03A1">
        <w:rPr>
          <w:rFonts w:ascii="Times New Roman" w:eastAsia="楷体_GB2312" w:hAnsi="Times New Roman" w:cs="Times New Roman"/>
        </w:rPr>
        <w:t>听任着</w:t>
      </w:r>
      <w:proofErr w:type="gramEnd"/>
      <w:r w:rsidRPr="004D03A1">
        <w:rPr>
          <w:rFonts w:ascii="Times New Roman" w:eastAsia="楷体_GB2312" w:hAnsi="Times New Roman" w:cs="Times New Roman"/>
        </w:rPr>
        <w:t>心灵被水中的绿草牵系，在绿草萋萋的水湄着陆。突然想起白居易</w:t>
      </w:r>
      <w:r w:rsidRPr="004D03A1">
        <w:rPr>
          <w:rFonts w:hAnsi="宋体" w:cs="Times New Roman"/>
        </w:rPr>
        <w:t>“</w:t>
      </w:r>
      <w:r w:rsidRPr="004D03A1">
        <w:rPr>
          <w:rFonts w:ascii="Times New Roman" w:eastAsia="楷体_GB2312" w:hAnsi="Times New Roman" w:cs="Times New Roman"/>
        </w:rPr>
        <w:t>米泉之精</w:t>
      </w:r>
      <w:r w:rsidRPr="004D03A1">
        <w:rPr>
          <w:rFonts w:hAnsi="宋体" w:cs="Times New Roman"/>
        </w:rPr>
        <w:t>”</w:t>
      </w:r>
      <w:r w:rsidRPr="004D03A1">
        <w:rPr>
          <w:rFonts w:ascii="Times New Roman" w:eastAsia="楷体_GB2312" w:hAnsi="Times New Roman" w:cs="Times New Roman"/>
        </w:rPr>
        <w:t>的诗句，</w:t>
      </w:r>
      <w:r w:rsidRPr="004D03A1">
        <w:rPr>
          <w:rFonts w:hAnsi="宋体" w:cs="Times New Roman"/>
        </w:rPr>
        <w:t>“</w:t>
      </w:r>
      <w:r w:rsidRPr="004D03A1">
        <w:rPr>
          <w:rFonts w:ascii="Times New Roman" w:eastAsia="楷体_GB2312" w:hAnsi="Times New Roman" w:cs="Times New Roman"/>
        </w:rPr>
        <w:t>米泉</w:t>
      </w:r>
      <w:r w:rsidRPr="004D03A1">
        <w:rPr>
          <w:rFonts w:hAnsi="宋体" w:cs="Times New Roman"/>
        </w:rPr>
        <w:t>”</w:t>
      </w:r>
      <w:r w:rsidRPr="004D03A1">
        <w:rPr>
          <w:rFonts w:ascii="Times New Roman" w:eastAsia="楷体_GB2312" w:hAnsi="Times New Roman" w:cs="Times New Roman"/>
        </w:rPr>
        <w:t>，指的是酒。用</w:t>
      </w:r>
      <w:r w:rsidRPr="004D03A1">
        <w:rPr>
          <w:rFonts w:hAnsi="宋体" w:cs="Times New Roman"/>
        </w:rPr>
        <w:t>“</w:t>
      </w:r>
      <w:r w:rsidRPr="004D03A1">
        <w:rPr>
          <w:rFonts w:ascii="Times New Roman" w:eastAsia="楷体_GB2312" w:hAnsi="Times New Roman" w:cs="Times New Roman"/>
        </w:rPr>
        <w:t>米泉</w:t>
      </w:r>
      <w:r w:rsidRPr="004D03A1">
        <w:rPr>
          <w:rFonts w:hAnsi="宋体" w:cs="Times New Roman"/>
        </w:rPr>
        <w:t>”</w:t>
      </w:r>
      <w:r w:rsidRPr="004D03A1">
        <w:rPr>
          <w:rFonts w:ascii="Times New Roman" w:eastAsia="楷体_GB2312" w:hAnsi="Times New Roman" w:cs="Times New Roman"/>
        </w:rPr>
        <w:t>称酒，该是多么性感而陶醉！而酒不醉人人自醉。看到灵渠，心底突然冒出两个字：地泉！在历史的土壤和积淀中，万斛泉源，潺潺流淌。这是多么厚重而飘逸的精灵啊！</w:t>
      </w:r>
    </w:p>
    <w:p w:rsidR="00E92E96" w:rsidRPr="004D03A1" w:rsidRDefault="00E92E96" w:rsidP="004D03A1">
      <w:pPr>
        <w:pStyle w:val="a3"/>
        <w:snapToGrid w:val="0"/>
        <w:spacing w:line="360" w:lineRule="auto"/>
        <w:ind w:leftChars="171" w:left="359" w:firstLineChars="150" w:firstLine="315"/>
        <w:rPr>
          <w:rFonts w:ascii="Times New Roman" w:eastAsia="楷体_GB2312" w:hAnsi="Times New Roman" w:cs="Times New Roman"/>
        </w:rPr>
      </w:pPr>
      <w:r w:rsidRPr="004D03A1">
        <w:rPr>
          <w:rFonts w:ascii="Times New Roman" w:eastAsia="楷体_GB2312" w:hAnsi="Times New Roman" w:cs="Times New Roman"/>
        </w:rPr>
        <w:t>回首过往，灵渠曾引导过诸多千帆望尽的舟船，也曾有过千百度众人追寻的风光；它滋养土地，济世济人达两千多年。</w:t>
      </w:r>
      <w:r w:rsidRPr="004D03A1">
        <w:rPr>
          <w:rFonts w:eastAsia="楷体_GB2312" w:hAnsi="宋体" w:cs="Times New Roman"/>
        </w:rPr>
        <w:t>②</w:t>
      </w:r>
      <w:r w:rsidRPr="004D03A1">
        <w:rPr>
          <w:rFonts w:ascii="Times New Roman" w:eastAsia="楷体_GB2312" w:hAnsi="Times New Roman" w:cs="Times New Roman"/>
          <w:u w:val="single"/>
        </w:rPr>
        <w:t>今天，它安详得就像一位见惯世道兴衰而不惊不喜，安然避世于山野的隐者，从容淡泊于海阳山下，悠然独饮时光泡制的清清泉茗。</w:t>
      </w:r>
      <w:r w:rsidRPr="004D03A1">
        <w:rPr>
          <w:rFonts w:ascii="Times New Roman" w:eastAsia="楷体_GB2312" w:hAnsi="Times New Roman" w:cs="Times New Roman"/>
        </w:rPr>
        <w:t>更像一只大隐于市的鹤。是的，我也突然聊</w:t>
      </w:r>
      <w:proofErr w:type="gramStart"/>
      <w:r w:rsidRPr="004D03A1">
        <w:rPr>
          <w:rFonts w:ascii="Times New Roman" w:eastAsia="楷体_GB2312" w:hAnsi="Times New Roman" w:cs="Times New Roman"/>
        </w:rPr>
        <w:t>发白日狂</w:t>
      </w:r>
      <w:proofErr w:type="gramEnd"/>
      <w:r w:rsidRPr="004D03A1">
        <w:rPr>
          <w:rFonts w:ascii="Times New Roman" w:eastAsia="楷体_GB2312" w:hAnsi="Times New Roman" w:cs="Times New Roman"/>
        </w:rPr>
        <w:t>，梦见一只千年白鹤，梦见一道激越灵巧的白翅凌空。这就是灵渠的魂魄呵，是两千年来直冲云霄的智慧和底气的聚舞。他连着地气，张望天空，</w:t>
      </w:r>
      <w:proofErr w:type="gramStart"/>
      <w:r w:rsidRPr="004D03A1">
        <w:rPr>
          <w:rFonts w:ascii="Times New Roman" w:eastAsia="楷体_GB2312" w:hAnsi="Times New Roman" w:cs="Times New Roman"/>
        </w:rPr>
        <w:t>一</w:t>
      </w:r>
      <w:proofErr w:type="gramEnd"/>
      <w:r w:rsidRPr="004D03A1">
        <w:rPr>
          <w:rFonts w:ascii="Times New Roman" w:eastAsia="楷体_GB2312" w:hAnsi="Times New Roman" w:cs="Times New Roman"/>
        </w:rPr>
        <w:t>步步盈盈而</w:t>
      </w:r>
      <w:proofErr w:type="gramStart"/>
      <w:r w:rsidRPr="004D03A1">
        <w:rPr>
          <w:rFonts w:ascii="Times New Roman" w:eastAsia="楷体_GB2312" w:hAnsi="Times New Roman" w:cs="Times New Roman"/>
        </w:rPr>
        <w:t>蹈于泉脉</w:t>
      </w:r>
      <w:proofErr w:type="gramEnd"/>
      <w:r w:rsidRPr="004D03A1">
        <w:rPr>
          <w:rFonts w:ascii="Times New Roman" w:eastAsia="楷体_GB2312" w:hAnsi="Times New Roman" w:cs="Times New Roman"/>
        </w:rPr>
        <w:t>和地脉之上，像佛陀地涌金莲，惹人惊叹而静思。这也是生活的诗，每一字每一句都从土里冒出来，弥漫开来，荡漾而去，</w:t>
      </w:r>
      <w:proofErr w:type="gramStart"/>
      <w:r w:rsidRPr="004D03A1">
        <w:rPr>
          <w:rFonts w:ascii="Times New Roman" w:eastAsia="楷体_GB2312" w:hAnsi="Times New Roman" w:cs="Times New Roman"/>
        </w:rPr>
        <w:t>导引着</w:t>
      </w:r>
      <w:proofErr w:type="gramEnd"/>
      <w:r w:rsidRPr="004D03A1">
        <w:rPr>
          <w:rFonts w:ascii="Times New Roman" w:eastAsia="楷体_GB2312" w:hAnsi="Times New Roman" w:cs="Times New Roman"/>
        </w:rPr>
        <w:t>你一起去体认着那一份份宽阔、坦荡、从容和深邃。</w:t>
      </w:r>
    </w:p>
    <w:p w:rsidR="00E92E96" w:rsidRPr="004D03A1" w:rsidRDefault="00E92E96" w:rsidP="004D03A1">
      <w:pPr>
        <w:pStyle w:val="a3"/>
        <w:snapToGrid w:val="0"/>
        <w:spacing w:line="360" w:lineRule="auto"/>
        <w:ind w:leftChars="171" w:left="359" w:firstLineChars="150" w:firstLine="315"/>
        <w:rPr>
          <w:rFonts w:ascii="Times New Roman" w:eastAsia="楷体_GB2312" w:hAnsi="Times New Roman" w:cs="Times New Roman"/>
        </w:rPr>
      </w:pPr>
      <w:r w:rsidRPr="004D03A1">
        <w:rPr>
          <w:rFonts w:ascii="Times New Roman" w:eastAsia="楷体_GB2312" w:hAnsi="Times New Roman" w:cs="Times New Roman"/>
        </w:rPr>
        <w:t>地泉之灵，使我感到股股泉眼在心底静静开凿，深深被这无与伦比的设计和</w:t>
      </w:r>
      <w:proofErr w:type="gramStart"/>
      <w:r w:rsidRPr="004D03A1">
        <w:rPr>
          <w:rFonts w:ascii="Times New Roman" w:eastAsia="楷体_GB2312" w:hAnsi="Times New Roman" w:cs="Times New Roman"/>
        </w:rPr>
        <w:t>灵思</w:t>
      </w:r>
      <w:proofErr w:type="gramEnd"/>
      <w:r w:rsidRPr="004D03A1">
        <w:rPr>
          <w:rFonts w:ascii="Times New Roman" w:eastAsia="楷体_GB2312" w:hAnsi="Times New Roman" w:cs="Times New Roman"/>
        </w:rPr>
        <w:t>感动。开凿灵渠，古人先在湘江中用石堤筑成分水铧嘴和大小天平，把湘江隔断。在铧嘴前开南北两条水渠，</w:t>
      </w:r>
      <w:proofErr w:type="gramStart"/>
      <w:r w:rsidRPr="004D03A1">
        <w:rPr>
          <w:rFonts w:ascii="Times New Roman" w:eastAsia="楷体_GB2312" w:hAnsi="Times New Roman" w:cs="Times New Roman"/>
        </w:rPr>
        <w:t>北渠仍通</w:t>
      </w:r>
      <w:proofErr w:type="gramEnd"/>
      <w:r w:rsidRPr="004D03A1">
        <w:rPr>
          <w:rFonts w:ascii="Times New Roman" w:eastAsia="楷体_GB2312" w:hAnsi="Times New Roman" w:cs="Times New Roman"/>
        </w:rPr>
        <w:t>湘江，南</w:t>
      </w:r>
      <w:proofErr w:type="gramStart"/>
      <w:r w:rsidRPr="004D03A1">
        <w:rPr>
          <w:rFonts w:ascii="Times New Roman" w:eastAsia="楷体_GB2312" w:hAnsi="Times New Roman" w:cs="Times New Roman"/>
        </w:rPr>
        <w:t>渠就是</w:t>
      </w:r>
      <w:proofErr w:type="gramEnd"/>
      <w:r w:rsidRPr="004D03A1">
        <w:rPr>
          <w:rFonts w:ascii="Times New Roman" w:eastAsia="楷体_GB2312" w:hAnsi="Times New Roman" w:cs="Times New Roman"/>
        </w:rPr>
        <w:t>灵渠，和漓江相通。湘江上游，海阳河流来的水被铧嘴一分为二，分别流入南渠和北渠，这样就连接了湘江和漓江。灵渠选择在湘江和漓江相距很近的地段，这里水位相差不大，并且让运河路线迂回，降低河床比降，平缓水势，便于行船。于是，便有了美丽的相约与离别，有了亘古的传奇和现实。灵渠，婀娜</w:t>
      </w:r>
      <w:proofErr w:type="gramStart"/>
      <w:r w:rsidRPr="004D03A1">
        <w:rPr>
          <w:rFonts w:ascii="Times New Roman" w:eastAsia="楷体_GB2312" w:hAnsi="Times New Roman" w:cs="Times New Roman"/>
        </w:rPr>
        <w:t>婉蜒</w:t>
      </w:r>
      <w:proofErr w:type="gramEnd"/>
      <w:r w:rsidRPr="004D03A1">
        <w:rPr>
          <w:rFonts w:ascii="Times New Roman" w:eastAsia="楷体_GB2312" w:hAnsi="Times New Roman" w:cs="Times New Roman"/>
        </w:rPr>
        <w:t>于起伏的青山碧水，联姻湘江、漓江，沟通长江水系与珠江水系，滋养出一代又一代流光溢彩的繁华。</w:t>
      </w:r>
    </w:p>
    <w:p w:rsidR="00E92E96" w:rsidRPr="004D03A1" w:rsidRDefault="00E92E96" w:rsidP="004D03A1">
      <w:pPr>
        <w:pStyle w:val="a3"/>
        <w:snapToGrid w:val="0"/>
        <w:spacing w:line="360" w:lineRule="auto"/>
        <w:ind w:leftChars="171" w:left="359" w:firstLineChars="150" w:firstLine="315"/>
        <w:rPr>
          <w:rFonts w:ascii="Times New Roman" w:hAnsi="Times New Roman" w:cs="Times New Roman"/>
        </w:rPr>
      </w:pPr>
      <w:r w:rsidRPr="004D03A1">
        <w:rPr>
          <w:rFonts w:ascii="Times New Roman" w:eastAsia="楷体_GB2312" w:hAnsi="Times New Roman" w:cs="Times New Roman"/>
        </w:rPr>
        <w:t>灵渠的不朽，在于非常之</w:t>
      </w:r>
      <w:r w:rsidRPr="004D03A1">
        <w:rPr>
          <w:rFonts w:hAnsi="宋体" w:cs="Times New Roman"/>
        </w:rPr>
        <w:t>“</w:t>
      </w:r>
      <w:r w:rsidRPr="004D03A1">
        <w:rPr>
          <w:rFonts w:ascii="Times New Roman" w:eastAsia="楷体_GB2312" w:hAnsi="Times New Roman" w:cs="Times New Roman"/>
        </w:rPr>
        <w:t>灵</w:t>
      </w:r>
      <w:r w:rsidRPr="004D03A1">
        <w:rPr>
          <w:rFonts w:hAnsi="宋体" w:cs="Times New Roman"/>
        </w:rPr>
        <w:t>”</w:t>
      </w:r>
      <w:r w:rsidRPr="004D03A1">
        <w:rPr>
          <w:rFonts w:ascii="Times New Roman" w:eastAsia="楷体_GB2312" w:hAnsi="Times New Roman" w:cs="Times New Roman"/>
        </w:rPr>
        <w:t>。其中的每一块石料，每一道石缝，每一个细节，都是天衣无缝地配合与交结，才使枢纽的每一个环节</w:t>
      </w:r>
      <w:proofErr w:type="gramStart"/>
      <w:r w:rsidRPr="004D03A1">
        <w:rPr>
          <w:rFonts w:ascii="Times New Roman" w:eastAsia="楷体_GB2312" w:hAnsi="Times New Roman" w:cs="Times New Roman"/>
        </w:rPr>
        <w:t>都通灵般地</w:t>
      </w:r>
      <w:proofErr w:type="gramEnd"/>
      <w:r w:rsidRPr="004D03A1">
        <w:rPr>
          <w:rFonts w:ascii="Times New Roman" w:eastAsia="楷体_GB2312" w:hAnsi="Times New Roman" w:cs="Times New Roman"/>
        </w:rPr>
        <w:t>经得起长期风雨的侵袭、流水的冲击，成为屹立两千多年的</w:t>
      </w:r>
      <w:r w:rsidRPr="004D03A1">
        <w:rPr>
          <w:rFonts w:hAnsi="宋体" w:cs="Times New Roman"/>
        </w:rPr>
        <w:t>“</w:t>
      </w:r>
      <w:r w:rsidRPr="004D03A1">
        <w:rPr>
          <w:rFonts w:ascii="Times New Roman" w:eastAsia="楷体_GB2312" w:hAnsi="Times New Roman" w:cs="Times New Roman"/>
        </w:rPr>
        <w:t>神灵</w:t>
      </w:r>
      <w:r w:rsidRPr="004D03A1">
        <w:rPr>
          <w:rFonts w:hAnsi="宋体" w:cs="Times New Roman"/>
        </w:rPr>
        <w:t>”</w:t>
      </w:r>
      <w:r w:rsidRPr="004D03A1">
        <w:rPr>
          <w:rFonts w:ascii="Times New Roman" w:eastAsia="楷体_GB2312" w:hAnsi="Times New Roman" w:cs="Times New Roman"/>
        </w:rPr>
        <w:t>。当然，灵渠能够保存到现在，除了它自身的坚固之外，显然还与一代代人对它的精心保护分不开。灵渠的</w:t>
      </w:r>
      <w:r w:rsidRPr="004D03A1">
        <w:rPr>
          <w:rFonts w:hAnsi="宋体" w:cs="Times New Roman"/>
        </w:rPr>
        <w:t>“</w:t>
      </w:r>
      <w:r w:rsidRPr="004D03A1">
        <w:rPr>
          <w:rFonts w:ascii="Times New Roman" w:eastAsia="楷体_GB2312" w:hAnsi="Times New Roman" w:cs="Times New Roman"/>
        </w:rPr>
        <w:t>灵</w:t>
      </w:r>
      <w:r w:rsidRPr="004D03A1">
        <w:rPr>
          <w:rFonts w:hAnsi="宋体" w:cs="Times New Roman"/>
        </w:rPr>
        <w:t>”</w:t>
      </w:r>
      <w:r w:rsidRPr="004D03A1">
        <w:rPr>
          <w:rFonts w:ascii="Times New Roman" w:eastAsia="楷体_GB2312" w:hAnsi="Times New Roman" w:cs="Times New Roman"/>
        </w:rPr>
        <w:t>，也是人与自然和谐相处的魂灵。现代的灵渠，用依然不变的灵气和谐演绎着时光的走向、历史的延伸。面对灵渠，面对挥手指点江山的铧嘴，你可能会感慨，强大与弱小是没有绝对的界限的，堵与疏，急与缓，往往就是挥手之间的力量。很多的事，拐个弯或许就海阔天空，万里无云。很多时候，或许绕一下路，前方就一笑见天。此时，灵渠像明亮的眼，</w:t>
      </w:r>
      <w:r w:rsidRPr="004D03A1">
        <w:rPr>
          <w:rFonts w:ascii="Times New Roman" w:eastAsia="楷体_GB2312" w:hAnsi="Times New Roman" w:cs="Times New Roman"/>
        </w:rPr>
        <w:lastRenderedPageBreak/>
        <w:t>凝视着我们，教导着我们：把内心放在水中，慢慢清洗。淘洗多余的存储，让尘世的灵光照亮内心的圣洁和单纯。然后，再让心与心靠近，让心灵相通。我想，这也正是地泉千年不变的灵魂所系吧。</w:t>
      </w:r>
    </w:p>
    <w:p w:rsidR="00E92E96" w:rsidRPr="004D03A1" w:rsidRDefault="00E92E96" w:rsidP="004D03A1">
      <w:pPr>
        <w:pStyle w:val="a3"/>
        <w:snapToGrid w:val="0"/>
        <w:spacing w:line="360" w:lineRule="auto"/>
        <w:ind w:leftChars="171" w:left="359" w:firstLineChars="150" w:firstLine="315"/>
        <w:rPr>
          <w:rFonts w:ascii="Times New Roman" w:hAnsi="Times New Roman" w:cs="Times New Roman"/>
        </w:rPr>
      </w:pPr>
      <w:r w:rsidRPr="004D03A1">
        <w:rPr>
          <w:rFonts w:ascii="Times New Roman" w:hAnsi="Times New Roman" w:cs="Times New Roman" w:hint="eastAsia"/>
        </w:rPr>
        <w:tab/>
      </w:r>
      <w:r w:rsidRPr="004D03A1">
        <w:rPr>
          <w:rFonts w:ascii="Times New Roman" w:hAnsi="Times New Roman" w:cs="Times New Roman" w:hint="eastAsia"/>
        </w:rPr>
        <w:tab/>
      </w:r>
      <w:r w:rsidRPr="004D03A1">
        <w:rPr>
          <w:rFonts w:ascii="Times New Roman" w:hAnsi="Times New Roman" w:cs="Times New Roman" w:hint="eastAsia"/>
        </w:rPr>
        <w:tab/>
      </w:r>
      <w:r w:rsidRPr="004D03A1">
        <w:rPr>
          <w:rFonts w:ascii="Times New Roman" w:hAnsi="Times New Roman" w:cs="Times New Roman" w:hint="eastAsia"/>
        </w:rPr>
        <w:tab/>
      </w:r>
      <w:r w:rsidRPr="004D03A1">
        <w:rPr>
          <w:rFonts w:ascii="Times New Roman" w:hAnsi="Times New Roman" w:cs="Times New Roman" w:hint="eastAsia"/>
        </w:rPr>
        <w:tab/>
      </w:r>
      <w:r w:rsidRPr="004D03A1">
        <w:rPr>
          <w:rFonts w:ascii="Times New Roman" w:hAnsi="Times New Roman" w:cs="Times New Roman" w:hint="eastAsia"/>
        </w:rPr>
        <w:tab/>
      </w:r>
      <w:r w:rsidRPr="004D03A1">
        <w:rPr>
          <w:rFonts w:ascii="Times New Roman" w:hAnsi="Times New Roman" w:cs="Times New Roman"/>
        </w:rPr>
        <w:t>(</w:t>
      </w:r>
      <w:r w:rsidRPr="004D03A1">
        <w:rPr>
          <w:rFonts w:ascii="Times New Roman" w:hAnsi="Times New Roman" w:cs="Times New Roman"/>
        </w:rPr>
        <w:t>选自《南方日报》</w:t>
      </w:r>
      <w:smartTag w:uri="urn:schemas-microsoft-com:office:smarttags" w:element="chsdate">
        <w:smartTagPr>
          <w:attr w:name="IsROCDate" w:val="False"/>
          <w:attr w:name="IsLunarDate" w:val="False"/>
          <w:attr w:name="Day" w:val="30"/>
          <w:attr w:name="Month" w:val="11"/>
          <w:attr w:name="Year" w:val="2011"/>
        </w:smartTagPr>
        <w:r w:rsidRPr="004D03A1">
          <w:rPr>
            <w:rFonts w:ascii="Times New Roman" w:hAnsi="Times New Roman" w:cs="Times New Roman"/>
          </w:rPr>
          <w:t>2011</w:t>
        </w:r>
        <w:r w:rsidRPr="004D03A1">
          <w:rPr>
            <w:rFonts w:ascii="Times New Roman" w:hAnsi="Times New Roman" w:cs="Times New Roman"/>
          </w:rPr>
          <w:t>年</w:t>
        </w:r>
        <w:r w:rsidRPr="004D03A1">
          <w:rPr>
            <w:rFonts w:ascii="Times New Roman" w:hAnsi="Times New Roman" w:cs="Times New Roman"/>
          </w:rPr>
          <w:t>11</w:t>
        </w:r>
        <w:r w:rsidRPr="004D03A1">
          <w:rPr>
            <w:rFonts w:ascii="Times New Roman" w:hAnsi="Times New Roman" w:cs="Times New Roman"/>
          </w:rPr>
          <w:t>月</w:t>
        </w:r>
        <w:r w:rsidRPr="004D03A1">
          <w:rPr>
            <w:rFonts w:ascii="Times New Roman" w:hAnsi="Times New Roman" w:cs="Times New Roman"/>
          </w:rPr>
          <w:t>30</w:t>
        </w:r>
        <w:r w:rsidRPr="004D03A1">
          <w:rPr>
            <w:rFonts w:ascii="Times New Roman" w:hAnsi="Times New Roman" w:cs="Times New Roman"/>
          </w:rPr>
          <w:t>日</w:t>
        </w:r>
      </w:smartTag>
      <w:r w:rsidRPr="004D03A1">
        <w:rPr>
          <w:rFonts w:ascii="Times New Roman" w:hAnsi="Times New Roman" w:cs="Times New Roman"/>
        </w:rPr>
        <w:t>，略有删改</w:t>
      </w:r>
      <w:r w:rsidRPr="004D03A1">
        <w:rPr>
          <w:rFonts w:ascii="Times New Roman" w:hAnsi="Times New Roman" w:cs="Times New Roman"/>
        </w:rPr>
        <w:t>)</w:t>
      </w:r>
    </w:p>
    <w:p w:rsidR="00E92E96" w:rsidRPr="004D03A1" w:rsidRDefault="00E92E96" w:rsidP="004D03A1">
      <w:pPr>
        <w:pStyle w:val="a3"/>
        <w:snapToGrid w:val="0"/>
        <w:spacing w:line="360" w:lineRule="auto"/>
        <w:ind w:leftChars="1" w:left="315" w:hangingChars="149" w:hanging="313"/>
        <w:rPr>
          <w:rFonts w:ascii="Times New Roman" w:hAnsi="Times New Roman" w:cs="Times New Roman"/>
        </w:rPr>
      </w:pPr>
      <w:r w:rsidRPr="004D03A1">
        <w:rPr>
          <w:rFonts w:ascii="Times New Roman" w:hAnsi="Times New Roman" w:cs="Times New Roman"/>
        </w:rPr>
        <w:t>5</w:t>
      </w:r>
      <w:r w:rsidRPr="004D03A1">
        <w:rPr>
          <w:rFonts w:ascii="Times New Roman" w:hAnsi="Times New Roman" w:cs="Times New Roman"/>
        </w:rPr>
        <w:t>．下列表述最恰当的两项是</w:t>
      </w:r>
      <w:r w:rsidR="004D03A1" w:rsidRPr="004D03A1">
        <w:rPr>
          <w:rFonts w:ascii="Times New Roman" w:hAnsi="Times New Roman" w:cs="Times New Roman"/>
        </w:rPr>
        <w:t xml:space="preserve"> </w:t>
      </w:r>
      <w:r w:rsidRPr="004D03A1">
        <w:rPr>
          <w:rFonts w:ascii="Times New Roman" w:hAnsi="Times New Roman" w:cs="Times New Roman"/>
        </w:rPr>
        <w:t>(</w:t>
      </w:r>
      <w:r w:rsidRPr="004D03A1">
        <w:rPr>
          <w:rFonts w:ascii="Times New Roman" w:hAnsi="Times New Roman" w:cs="Times New Roman"/>
        </w:rPr>
        <w:t xml:space="preserve">　　</w:t>
      </w:r>
      <w:r w:rsidRPr="004D03A1">
        <w:rPr>
          <w:rFonts w:ascii="Times New Roman" w:hAnsi="Times New Roman" w:cs="Times New Roman"/>
        </w:rPr>
        <w:t>)</w:t>
      </w:r>
    </w:p>
    <w:p w:rsidR="00E92E96" w:rsidRPr="004D03A1" w:rsidRDefault="00E92E96" w:rsidP="004D03A1">
      <w:pPr>
        <w:pStyle w:val="a3"/>
        <w:snapToGrid w:val="0"/>
        <w:spacing w:line="360" w:lineRule="auto"/>
        <w:ind w:leftChars="171" w:left="359"/>
        <w:rPr>
          <w:rFonts w:ascii="Times New Roman" w:hAnsi="Times New Roman" w:cs="Times New Roman"/>
        </w:rPr>
      </w:pPr>
      <w:r w:rsidRPr="004D03A1">
        <w:rPr>
          <w:rFonts w:ascii="Times New Roman" w:hAnsi="Times New Roman" w:cs="Times New Roman"/>
        </w:rPr>
        <w:t>A</w:t>
      </w:r>
      <w:r w:rsidRPr="004D03A1">
        <w:rPr>
          <w:rFonts w:ascii="Times New Roman" w:hAnsi="Times New Roman" w:cs="Times New Roman"/>
        </w:rPr>
        <w:t>．</w:t>
      </w:r>
      <w:r w:rsidRPr="004D03A1">
        <w:rPr>
          <w:rFonts w:hAnsi="宋体" w:cs="Times New Roman"/>
        </w:rPr>
        <w:t>“</w:t>
      </w:r>
      <w:r w:rsidRPr="004D03A1">
        <w:rPr>
          <w:rFonts w:ascii="Times New Roman" w:hAnsi="Times New Roman" w:cs="Times New Roman"/>
        </w:rPr>
        <w:t>十月。一场秋雨。</w:t>
      </w:r>
      <w:r w:rsidRPr="004D03A1">
        <w:rPr>
          <w:rFonts w:hAnsi="宋体" w:cs="Times New Roman"/>
        </w:rPr>
        <w:t>”</w:t>
      </w:r>
      <w:r w:rsidRPr="004D03A1">
        <w:rPr>
          <w:rFonts w:ascii="Times New Roman" w:hAnsi="Times New Roman" w:cs="Times New Roman"/>
        </w:rPr>
        <w:t>简洁明了而意味深长地交代了时间，营造了凄清惆怅的氛围。</w:t>
      </w:r>
    </w:p>
    <w:p w:rsidR="00E92E96" w:rsidRPr="004D03A1" w:rsidRDefault="00E92E96" w:rsidP="004D03A1">
      <w:pPr>
        <w:pStyle w:val="a3"/>
        <w:snapToGrid w:val="0"/>
        <w:spacing w:line="360" w:lineRule="auto"/>
        <w:ind w:leftChars="171" w:left="359"/>
        <w:rPr>
          <w:rFonts w:ascii="Times New Roman" w:hAnsi="Times New Roman" w:cs="Times New Roman"/>
        </w:rPr>
      </w:pPr>
      <w:r w:rsidRPr="004D03A1">
        <w:rPr>
          <w:rFonts w:ascii="Times New Roman" w:hAnsi="Times New Roman" w:cs="Times New Roman"/>
        </w:rPr>
        <w:t>B</w:t>
      </w:r>
      <w:r w:rsidRPr="004D03A1">
        <w:rPr>
          <w:rFonts w:ascii="Times New Roman" w:hAnsi="Times New Roman" w:cs="Times New Roman"/>
        </w:rPr>
        <w:t>．灵渠从漓江水流淌过来，在绿草萋萋的水湄着陆，给人一种厚重飘逸的感觉。</w:t>
      </w:r>
    </w:p>
    <w:p w:rsidR="00E92E96" w:rsidRPr="004D03A1" w:rsidRDefault="00E92E96" w:rsidP="004D03A1">
      <w:pPr>
        <w:pStyle w:val="a3"/>
        <w:snapToGrid w:val="0"/>
        <w:spacing w:line="360" w:lineRule="auto"/>
        <w:ind w:leftChars="171" w:left="359"/>
        <w:rPr>
          <w:rFonts w:ascii="Times New Roman" w:hAnsi="Times New Roman" w:cs="Times New Roman"/>
        </w:rPr>
      </w:pPr>
      <w:r w:rsidRPr="004D03A1">
        <w:rPr>
          <w:rFonts w:ascii="Times New Roman" w:hAnsi="Times New Roman" w:cs="Times New Roman"/>
        </w:rPr>
        <w:t>C</w:t>
      </w:r>
      <w:r w:rsidRPr="004D03A1">
        <w:rPr>
          <w:rFonts w:ascii="Times New Roman" w:hAnsi="Times New Roman" w:cs="Times New Roman"/>
        </w:rPr>
        <w:t>．灵渠更像一只鹤，凝聚了两千年来直冲云霄的胆识，铸就了智慧和底气的魂魄。</w:t>
      </w:r>
    </w:p>
    <w:p w:rsidR="00E92E96" w:rsidRPr="004D03A1" w:rsidRDefault="00E92E96" w:rsidP="004D03A1">
      <w:pPr>
        <w:pStyle w:val="a3"/>
        <w:snapToGrid w:val="0"/>
        <w:spacing w:line="360" w:lineRule="auto"/>
        <w:ind w:leftChars="171" w:left="359"/>
        <w:rPr>
          <w:rFonts w:ascii="Times New Roman" w:hAnsi="Times New Roman" w:cs="Times New Roman"/>
        </w:rPr>
      </w:pPr>
      <w:r w:rsidRPr="004D03A1">
        <w:rPr>
          <w:rFonts w:ascii="Times New Roman" w:hAnsi="Times New Roman" w:cs="Times New Roman"/>
        </w:rPr>
        <w:t>D</w:t>
      </w:r>
      <w:r w:rsidRPr="004D03A1">
        <w:rPr>
          <w:rFonts w:ascii="Times New Roman" w:hAnsi="Times New Roman" w:cs="Times New Roman"/>
        </w:rPr>
        <w:t>．当海阳河流来大水时，通过灵渠把洪水排泄到湘江故道，保证运河和行船的安全。</w:t>
      </w:r>
    </w:p>
    <w:p w:rsidR="00E92E96" w:rsidRPr="004D03A1" w:rsidRDefault="00E92E96" w:rsidP="004D03A1">
      <w:pPr>
        <w:pStyle w:val="a3"/>
        <w:snapToGrid w:val="0"/>
        <w:spacing w:line="360" w:lineRule="auto"/>
        <w:ind w:leftChars="171" w:left="359"/>
        <w:rPr>
          <w:rFonts w:ascii="Times New Roman" w:hAnsi="Times New Roman" w:cs="Times New Roman"/>
        </w:rPr>
      </w:pPr>
      <w:r w:rsidRPr="004D03A1">
        <w:rPr>
          <w:rFonts w:ascii="Times New Roman" w:hAnsi="Times New Roman" w:cs="Times New Roman"/>
        </w:rPr>
        <w:t>E</w:t>
      </w:r>
      <w:r w:rsidRPr="004D03A1">
        <w:rPr>
          <w:rFonts w:ascii="Times New Roman" w:hAnsi="Times New Roman" w:cs="Times New Roman"/>
        </w:rPr>
        <w:t>．灵渠的坚固固然在于它无与伦比的设计和天衣无缝的施工，也与人们的精心保护有关。</w:t>
      </w:r>
    </w:p>
    <w:p w:rsidR="00E92E96" w:rsidRPr="004D03A1" w:rsidRDefault="00E92E96" w:rsidP="004D03A1">
      <w:pPr>
        <w:pStyle w:val="a3"/>
        <w:snapToGrid w:val="0"/>
        <w:spacing w:line="360" w:lineRule="auto"/>
        <w:ind w:leftChars="171" w:left="359"/>
        <w:rPr>
          <w:rFonts w:ascii="Times New Roman" w:eastAsia="仿宋_GB2312" w:hAnsi="Times New Roman" w:cs="Times New Roman"/>
        </w:rPr>
      </w:pPr>
      <w:r w:rsidRPr="004D03A1">
        <w:rPr>
          <w:rFonts w:ascii="Times New Roman" w:eastAsia="黑体" w:hAnsi="Times New Roman" w:cs="Times New Roman"/>
        </w:rPr>
        <w:t xml:space="preserve">解析　</w:t>
      </w:r>
      <w:r w:rsidRPr="004D03A1">
        <w:rPr>
          <w:rFonts w:ascii="Times New Roman" w:eastAsia="仿宋_GB2312" w:hAnsi="Times New Roman" w:cs="Times New Roman"/>
        </w:rPr>
        <w:t>A</w:t>
      </w:r>
      <w:r w:rsidRPr="004D03A1">
        <w:rPr>
          <w:rFonts w:ascii="Times New Roman" w:eastAsia="仿宋_GB2312" w:hAnsi="Times New Roman" w:cs="Times New Roman"/>
        </w:rPr>
        <w:t>项应为</w:t>
      </w:r>
      <w:r w:rsidRPr="004D03A1">
        <w:rPr>
          <w:rFonts w:hAnsi="宋体" w:cs="Times New Roman"/>
        </w:rPr>
        <w:t>“</w:t>
      </w:r>
      <w:r w:rsidRPr="004D03A1">
        <w:rPr>
          <w:rFonts w:ascii="Times New Roman" w:eastAsia="仿宋_GB2312" w:hAnsi="Times New Roman" w:cs="Times New Roman"/>
        </w:rPr>
        <w:t>清静神秘的氛围</w:t>
      </w:r>
      <w:r w:rsidRPr="004D03A1">
        <w:rPr>
          <w:rFonts w:hAnsi="宋体" w:cs="Times New Roman"/>
        </w:rPr>
        <w:t>”</w:t>
      </w:r>
      <w:r w:rsidRPr="004D03A1">
        <w:rPr>
          <w:rFonts w:ascii="Times New Roman" w:eastAsia="仿宋_GB2312" w:hAnsi="Times New Roman" w:cs="Times New Roman"/>
        </w:rPr>
        <w:t>；</w:t>
      </w:r>
      <w:r w:rsidRPr="004D03A1">
        <w:rPr>
          <w:rFonts w:ascii="Times New Roman" w:eastAsia="仿宋_GB2312" w:hAnsi="Times New Roman" w:cs="Times New Roman"/>
        </w:rPr>
        <w:t>B</w:t>
      </w:r>
      <w:r w:rsidRPr="004D03A1">
        <w:rPr>
          <w:rFonts w:ascii="Times New Roman" w:eastAsia="仿宋_GB2312" w:hAnsi="Times New Roman" w:cs="Times New Roman"/>
        </w:rPr>
        <w:t>项，应是漓江水从灵渠流淌过来；</w:t>
      </w:r>
      <w:r w:rsidRPr="004D03A1">
        <w:rPr>
          <w:rFonts w:ascii="Times New Roman" w:eastAsia="仿宋_GB2312" w:hAnsi="Times New Roman" w:cs="Times New Roman"/>
        </w:rPr>
        <w:t>D</w:t>
      </w:r>
      <w:r w:rsidRPr="004D03A1">
        <w:rPr>
          <w:rFonts w:ascii="Times New Roman" w:eastAsia="仿宋_GB2312" w:hAnsi="Times New Roman" w:cs="Times New Roman"/>
        </w:rPr>
        <w:t>项，从</w:t>
      </w:r>
      <w:r w:rsidRPr="004D03A1">
        <w:rPr>
          <w:rFonts w:hAnsi="宋体" w:cs="Times New Roman"/>
        </w:rPr>
        <w:t>“</w:t>
      </w:r>
      <w:r w:rsidRPr="004D03A1">
        <w:rPr>
          <w:rFonts w:ascii="Times New Roman" w:eastAsia="仿宋_GB2312" w:hAnsi="Times New Roman" w:cs="Times New Roman"/>
        </w:rPr>
        <w:t>海阳河流来的水被铧嘴一分为二，分别流入南渠和北渠，这样就连接了湘江和漓江</w:t>
      </w:r>
      <w:r w:rsidRPr="004D03A1">
        <w:rPr>
          <w:rFonts w:hAnsi="宋体" w:cs="Times New Roman"/>
        </w:rPr>
        <w:t>”</w:t>
      </w:r>
      <w:r w:rsidRPr="004D03A1">
        <w:rPr>
          <w:rFonts w:ascii="Times New Roman" w:eastAsia="仿宋_GB2312" w:hAnsi="Times New Roman" w:cs="Times New Roman"/>
        </w:rPr>
        <w:t>来看，应是排泄到湘江和漓江。</w:t>
      </w:r>
    </w:p>
    <w:p w:rsidR="00E92E96" w:rsidRPr="004D03A1" w:rsidRDefault="00E92E96" w:rsidP="004D03A1">
      <w:pPr>
        <w:pStyle w:val="a3"/>
        <w:snapToGrid w:val="0"/>
        <w:spacing w:line="360" w:lineRule="auto"/>
        <w:ind w:leftChars="171" w:left="359"/>
        <w:rPr>
          <w:rFonts w:ascii="Times New Roman" w:hAnsi="Times New Roman" w:cs="Times New Roman"/>
        </w:rPr>
      </w:pPr>
      <w:r w:rsidRPr="004D03A1">
        <w:rPr>
          <w:rFonts w:ascii="Times New Roman" w:eastAsia="黑体" w:hAnsi="Times New Roman" w:cs="Times New Roman"/>
        </w:rPr>
        <w:t xml:space="preserve">答案　</w:t>
      </w:r>
      <w:r w:rsidRPr="004D03A1">
        <w:rPr>
          <w:rFonts w:ascii="Times New Roman" w:hAnsi="Times New Roman" w:cs="Times New Roman"/>
        </w:rPr>
        <w:t>CE</w:t>
      </w:r>
    </w:p>
    <w:p w:rsidR="00E92E96" w:rsidRPr="004D03A1" w:rsidRDefault="00E92E96" w:rsidP="004D03A1">
      <w:pPr>
        <w:pStyle w:val="a3"/>
        <w:snapToGrid w:val="0"/>
        <w:spacing w:line="360" w:lineRule="auto"/>
        <w:ind w:leftChars="1" w:left="315" w:hangingChars="149" w:hanging="313"/>
        <w:rPr>
          <w:rFonts w:ascii="Times New Roman" w:hAnsi="Times New Roman" w:cs="Times New Roman"/>
        </w:rPr>
      </w:pPr>
      <w:r w:rsidRPr="004D03A1">
        <w:rPr>
          <w:rFonts w:ascii="Times New Roman" w:hAnsi="Times New Roman" w:cs="Times New Roman"/>
        </w:rPr>
        <w:t>6</w:t>
      </w:r>
      <w:r w:rsidRPr="004D03A1">
        <w:rPr>
          <w:rFonts w:ascii="Times New Roman" w:hAnsi="Times New Roman" w:cs="Times New Roman"/>
        </w:rPr>
        <w:t>．本文主要写兴安灵渠，而第二自然段为什么却用大量笔墨来写雨后秋景和作者心情？</w:t>
      </w:r>
    </w:p>
    <w:p w:rsidR="00E92E96" w:rsidRPr="004D03A1" w:rsidRDefault="00E92E96" w:rsidP="004D03A1">
      <w:pPr>
        <w:pStyle w:val="a3"/>
        <w:snapToGrid w:val="0"/>
        <w:spacing w:line="360" w:lineRule="auto"/>
        <w:ind w:leftChars="171" w:left="359"/>
        <w:rPr>
          <w:rFonts w:ascii="Times New Roman" w:hAnsi="Times New Roman" w:cs="Times New Roman"/>
        </w:rPr>
      </w:pPr>
      <w:r w:rsidRPr="004D03A1">
        <w:rPr>
          <w:rFonts w:ascii="Times New Roman" w:hAnsi="Times New Roman" w:cs="Times New Roman"/>
        </w:rPr>
        <w:t>答：</w:t>
      </w:r>
      <w:r w:rsidRPr="004D03A1">
        <w:rPr>
          <w:rFonts w:ascii="Times New Roman" w:hAnsi="Times New Roman" w:cs="Times New Roman"/>
        </w:rPr>
        <w:t>____________________________________________</w:t>
      </w:r>
    </w:p>
    <w:p w:rsidR="00E92E96" w:rsidRPr="004D03A1" w:rsidRDefault="00E92E96" w:rsidP="004D03A1">
      <w:pPr>
        <w:pStyle w:val="a3"/>
        <w:snapToGrid w:val="0"/>
        <w:spacing w:line="360" w:lineRule="auto"/>
        <w:ind w:leftChars="171" w:left="359"/>
        <w:rPr>
          <w:rFonts w:ascii="Times New Roman" w:hAnsi="Times New Roman" w:cs="Times New Roman"/>
        </w:rPr>
      </w:pPr>
      <w:r w:rsidRPr="004D03A1">
        <w:rPr>
          <w:rFonts w:ascii="Times New Roman" w:eastAsia="黑体" w:hAnsi="Times New Roman" w:cs="Times New Roman"/>
        </w:rPr>
        <w:t xml:space="preserve">答案　</w:t>
      </w:r>
      <w:r w:rsidRPr="004D03A1">
        <w:rPr>
          <w:rFonts w:ascii="Times New Roman" w:hAnsi="Times New Roman" w:cs="Times New Roman"/>
        </w:rPr>
        <w:t>写雨后秋景，突出兴安明朗开阔的特点，自然引出下文对兴安灵渠的观赏和描写；写作者心情，强调作者心情的放松和欣喜，为后文饱览灵渠的美景、回想灵渠的过往作铺垫。</w:t>
      </w:r>
    </w:p>
    <w:p w:rsidR="00E92E96" w:rsidRPr="004D03A1" w:rsidRDefault="00E92E96" w:rsidP="004D03A1">
      <w:pPr>
        <w:pStyle w:val="a3"/>
        <w:snapToGrid w:val="0"/>
        <w:spacing w:line="360" w:lineRule="auto"/>
        <w:ind w:leftChars="1" w:left="315" w:hangingChars="149" w:hanging="313"/>
        <w:rPr>
          <w:rFonts w:ascii="Times New Roman" w:hAnsi="Times New Roman" w:cs="Times New Roman"/>
        </w:rPr>
      </w:pPr>
      <w:r w:rsidRPr="004D03A1">
        <w:rPr>
          <w:rFonts w:ascii="Times New Roman" w:hAnsi="Times New Roman" w:cs="Times New Roman"/>
        </w:rPr>
        <w:t>7</w:t>
      </w:r>
      <w:r w:rsidRPr="004D03A1">
        <w:rPr>
          <w:rFonts w:ascii="Times New Roman" w:hAnsi="Times New Roman" w:cs="Times New Roman"/>
        </w:rPr>
        <w:t>．本文语言很有特色，请结合文中画线的</w:t>
      </w:r>
      <w:r w:rsidRPr="004D03A1">
        <w:rPr>
          <w:rFonts w:hAnsi="宋体" w:cs="Times New Roman"/>
        </w:rPr>
        <w:t>①②</w:t>
      </w:r>
      <w:r w:rsidRPr="004D03A1">
        <w:rPr>
          <w:rFonts w:ascii="Times New Roman" w:hAnsi="Times New Roman" w:cs="Times New Roman"/>
        </w:rPr>
        <w:t>两处分别加以赏析。</w:t>
      </w:r>
    </w:p>
    <w:p w:rsidR="00E92E96" w:rsidRPr="004D03A1" w:rsidRDefault="00E92E96" w:rsidP="004D03A1">
      <w:pPr>
        <w:pStyle w:val="a3"/>
        <w:snapToGrid w:val="0"/>
        <w:spacing w:line="360" w:lineRule="auto"/>
        <w:ind w:leftChars="171" w:left="359"/>
        <w:rPr>
          <w:rFonts w:ascii="Times New Roman" w:hAnsi="Times New Roman" w:cs="Times New Roman"/>
        </w:rPr>
      </w:pPr>
      <w:r w:rsidRPr="004D03A1">
        <w:rPr>
          <w:rFonts w:ascii="Times New Roman" w:hAnsi="Times New Roman" w:cs="Times New Roman"/>
        </w:rPr>
        <w:t>答：</w:t>
      </w:r>
      <w:r w:rsidRPr="004D03A1">
        <w:rPr>
          <w:rFonts w:ascii="Times New Roman" w:hAnsi="Times New Roman" w:cs="Times New Roman"/>
        </w:rPr>
        <w:t>_____________________________________________</w:t>
      </w:r>
    </w:p>
    <w:p w:rsidR="00E92E96" w:rsidRPr="004D03A1" w:rsidRDefault="00E92E96" w:rsidP="004D03A1">
      <w:pPr>
        <w:pStyle w:val="a3"/>
        <w:snapToGrid w:val="0"/>
        <w:spacing w:line="360" w:lineRule="auto"/>
        <w:ind w:leftChars="171" w:left="359"/>
        <w:rPr>
          <w:rFonts w:ascii="Times New Roman" w:hAnsi="Times New Roman" w:cs="Times New Roman"/>
        </w:rPr>
      </w:pPr>
      <w:r w:rsidRPr="004D03A1">
        <w:rPr>
          <w:rFonts w:ascii="Times New Roman" w:eastAsia="黑体" w:hAnsi="Times New Roman" w:cs="Times New Roman"/>
        </w:rPr>
        <w:t xml:space="preserve">答案　</w:t>
      </w:r>
      <w:r w:rsidRPr="004D03A1">
        <w:rPr>
          <w:rFonts w:ascii="Times New Roman" w:hAnsi="Times New Roman" w:cs="Times New Roman"/>
        </w:rPr>
        <w:t>第</w:t>
      </w:r>
      <w:r w:rsidRPr="004D03A1">
        <w:rPr>
          <w:rFonts w:hAnsi="宋体" w:cs="Times New Roman"/>
        </w:rPr>
        <w:t>①</w:t>
      </w:r>
      <w:r w:rsidRPr="004D03A1">
        <w:rPr>
          <w:rFonts w:ascii="Times New Roman" w:hAnsi="Times New Roman" w:cs="Times New Roman"/>
        </w:rPr>
        <w:t>处：句式由短而长，结构简单整齐，用</w:t>
      </w:r>
      <w:r w:rsidRPr="004D03A1">
        <w:rPr>
          <w:rFonts w:hAnsi="宋体" w:cs="Times New Roman"/>
        </w:rPr>
        <w:t>“</w:t>
      </w:r>
      <w:r w:rsidRPr="004D03A1">
        <w:rPr>
          <w:rFonts w:ascii="Times New Roman" w:hAnsi="Times New Roman" w:cs="Times New Roman"/>
        </w:rPr>
        <w:t>婉转</w:t>
      </w:r>
      <w:r w:rsidRPr="004D03A1">
        <w:rPr>
          <w:rFonts w:hAnsi="宋体" w:cs="Times New Roman"/>
        </w:rPr>
        <w:t>”“</w:t>
      </w:r>
      <w:r w:rsidRPr="004D03A1">
        <w:rPr>
          <w:rFonts w:ascii="Times New Roman" w:hAnsi="Times New Roman" w:cs="Times New Roman"/>
        </w:rPr>
        <w:t>不骄不躁</w:t>
      </w:r>
      <w:r w:rsidRPr="004D03A1">
        <w:rPr>
          <w:rFonts w:hAnsi="宋体" w:cs="Times New Roman"/>
        </w:rPr>
        <w:t>”</w:t>
      </w:r>
      <w:r w:rsidRPr="004D03A1">
        <w:rPr>
          <w:rFonts w:ascii="Times New Roman" w:hAnsi="Times New Roman" w:cs="Times New Roman"/>
        </w:rPr>
        <w:t>等词写出灵渠的性情，用</w:t>
      </w:r>
      <w:r w:rsidRPr="004D03A1">
        <w:rPr>
          <w:rFonts w:hAnsi="宋体" w:cs="Times New Roman"/>
        </w:rPr>
        <w:t>“</w:t>
      </w:r>
      <w:r w:rsidRPr="004D03A1">
        <w:rPr>
          <w:rFonts w:ascii="Times New Roman" w:hAnsi="Times New Roman" w:cs="Times New Roman"/>
        </w:rPr>
        <w:t>引</w:t>
      </w:r>
      <w:r w:rsidRPr="004D03A1">
        <w:rPr>
          <w:rFonts w:hAnsi="宋体" w:cs="Times New Roman"/>
        </w:rPr>
        <w:t>”</w:t>
      </w:r>
      <w:r w:rsidRPr="004D03A1">
        <w:rPr>
          <w:rFonts w:ascii="Times New Roman" w:hAnsi="Times New Roman" w:cs="Times New Roman"/>
        </w:rPr>
        <w:t>写出灵渠的飘逸特点，拟人手法赋予了灵渠鲜明的个性。第</w:t>
      </w:r>
      <w:r w:rsidRPr="004D03A1">
        <w:rPr>
          <w:rFonts w:hAnsi="宋体" w:cs="Times New Roman"/>
        </w:rPr>
        <w:t>②</w:t>
      </w:r>
      <w:r w:rsidRPr="004D03A1">
        <w:rPr>
          <w:rFonts w:ascii="Times New Roman" w:hAnsi="Times New Roman" w:cs="Times New Roman"/>
        </w:rPr>
        <w:t>处：运用一个比喻兼用拟人的长句，语言含蓄，且多用修饰语，用</w:t>
      </w:r>
      <w:r w:rsidRPr="004D03A1">
        <w:rPr>
          <w:rFonts w:hAnsi="宋体" w:cs="Times New Roman"/>
        </w:rPr>
        <w:t>“</w:t>
      </w:r>
      <w:r w:rsidRPr="004D03A1">
        <w:rPr>
          <w:rFonts w:ascii="Times New Roman" w:hAnsi="Times New Roman" w:cs="Times New Roman"/>
        </w:rPr>
        <w:t>安然</w:t>
      </w:r>
      <w:r w:rsidRPr="004D03A1">
        <w:rPr>
          <w:rFonts w:hAnsi="宋体" w:cs="Times New Roman"/>
        </w:rPr>
        <w:t>”“</w:t>
      </w:r>
      <w:r w:rsidRPr="004D03A1">
        <w:rPr>
          <w:rFonts w:ascii="Times New Roman" w:hAnsi="Times New Roman" w:cs="Times New Roman"/>
        </w:rPr>
        <w:t>从容淡泊</w:t>
      </w:r>
      <w:r w:rsidRPr="004D03A1">
        <w:rPr>
          <w:rFonts w:hAnsi="宋体" w:cs="Times New Roman"/>
        </w:rPr>
        <w:t>”“</w:t>
      </w:r>
      <w:r w:rsidRPr="004D03A1">
        <w:rPr>
          <w:rFonts w:ascii="Times New Roman" w:hAnsi="Times New Roman" w:cs="Times New Roman"/>
        </w:rPr>
        <w:t>悠然</w:t>
      </w:r>
      <w:r w:rsidRPr="004D03A1">
        <w:rPr>
          <w:rFonts w:hAnsi="宋体" w:cs="Times New Roman"/>
        </w:rPr>
        <w:t>”</w:t>
      </w:r>
      <w:r w:rsidRPr="004D03A1">
        <w:rPr>
          <w:rFonts w:ascii="Times New Roman" w:hAnsi="Times New Roman" w:cs="Times New Roman"/>
        </w:rPr>
        <w:t>等一连串的形容词生动形象地刻画出灵渠从容、淡泊、安详</w:t>
      </w:r>
      <w:r w:rsidRPr="004D03A1">
        <w:rPr>
          <w:rFonts w:ascii="Times New Roman" w:hAnsi="Times New Roman" w:cs="Times New Roman"/>
        </w:rPr>
        <w:t>(</w:t>
      </w:r>
      <w:r w:rsidRPr="004D03A1">
        <w:rPr>
          <w:rFonts w:ascii="Times New Roman" w:hAnsi="Times New Roman" w:cs="Times New Roman"/>
        </w:rPr>
        <w:t>宽阔、坦荡、从容、深邃</w:t>
      </w:r>
      <w:r w:rsidRPr="004D03A1">
        <w:rPr>
          <w:rFonts w:ascii="Times New Roman" w:hAnsi="Times New Roman" w:cs="Times New Roman"/>
        </w:rPr>
        <w:t>)</w:t>
      </w:r>
      <w:r w:rsidRPr="004D03A1">
        <w:rPr>
          <w:rFonts w:ascii="Times New Roman" w:hAnsi="Times New Roman" w:cs="Times New Roman"/>
        </w:rPr>
        <w:t>的特点。</w:t>
      </w:r>
    </w:p>
    <w:p w:rsidR="00E92E96" w:rsidRPr="004D03A1" w:rsidRDefault="00E92E96" w:rsidP="004D03A1">
      <w:pPr>
        <w:pStyle w:val="a3"/>
        <w:snapToGrid w:val="0"/>
        <w:spacing w:line="360" w:lineRule="auto"/>
        <w:ind w:leftChars="1" w:left="315" w:hangingChars="149" w:hanging="313"/>
        <w:rPr>
          <w:rFonts w:ascii="Times New Roman" w:hAnsi="Times New Roman" w:cs="Times New Roman"/>
        </w:rPr>
      </w:pPr>
      <w:r w:rsidRPr="004D03A1">
        <w:rPr>
          <w:rFonts w:ascii="Times New Roman" w:hAnsi="Times New Roman" w:cs="Times New Roman"/>
        </w:rPr>
        <w:t>8</w:t>
      </w:r>
      <w:r w:rsidRPr="004D03A1">
        <w:rPr>
          <w:rFonts w:ascii="Times New Roman" w:hAnsi="Times New Roman" w:cs="Times New Roman"/>
        </w:rPr>
        <w:t>．请结合全文探究标题</w:t>
      </w:r>
      <w:r w:rsidRPr="004D03A1">
        <w:rPr>
          <w:rFonts w:hAnsi="宋体" w:cs="Times New Roman"/>
        </w:rPr>
        <w:t>“</w:t>
      </w:r>
      <w:r w:rsidRPr="004D03A1">
        <w:rPr>
          <w:rFonts w:ascii="Times New Roman" w:hAnsi="Times New Roman" w:cs="Times New Roman"/>
        </w:rPr>
        <w:t>地泉之灵</w:t>
      </w:r>
      <w:r w:rsidRPr="004D03A1">
        <w:rPr>
          <w:rFonts w:hAnsi="宋体" w:cs="Times New Roman"/>
        </w:rPr>
        <w:t>”</w:t>
      </w:r>
      <w:r w:rsidRPr="004D03A1">
        <w:rPr>
          <w:rFonts w:ascii="Times New Roman" w:hAnsi="Times New Roman" w:cs="Times New Roman"/>
        </w:rPr>
        <w:t>的意蕴和作用。</w:t>
      </w:r>
    </w:p>
    <w:p w:rsidR="00E92E96" w:rsidRPr="004D03A1" w:rsidRDefault="00E92E96" w:rsidP="004D03A1">
      <w:pPr>
        <w:pStyle w:val="a3"/>
        <w:snapToGrid w:val="0"/>
        <w:spacing w:line="360" w:lineRule="auto"/>
        <w:ind w:leftChars="171" w:left="359"/>
        <w:rPr>
          <w:rFonts w:ascii="Times New Roman" w:hAnsi="Times New Roman" w:cs="Times New Roman"/>
        </w:rPr>
      </w:pPr>
      <w:r w:rsidRPr="004D03A1">
        <w:rPr>
          <w:rFonts w:ascii="Times New Roman" w:hAnsi="Times New Roman" w:cs="Times New Roman"/>
        </w:rPr>
        <w:t>答：</w:t>
      </w:r>
      <w:r w:rsidRPr="004D03A1">
        <w:rPr>
          <w:rFonts w:ascii="Times New Roman" w:hAnsi="Times New Roman" w:cs="Times New Roman"/>
        </w:rPr>
        <w:t>____________________________________________</w:t>
      </w:r>
    </w:p>
    <w:p w:rsidR="00E92E96" w:rsidRPr="004D03A1" w:rsidRDefault="00E92E96" w:rsidP="004D03A1">
      <w:pPr>
        <w:pStyle w:val="a3"/>
        <w:snapToGrid w:val="0"/>
        <w:spacing w:line="360" w:lineRule="auto"/>
        <w:ind w:leftChars="171" w:left="359"/>
        <w:rPr>
          <w:rFonts w:ascii="Times New Roman" w:hAnsi="Times New Roman" w:cs="Times New Roman"/>
        </w:rPr>
      </w:pPr>
      <w:r w:rsidRPr="004D03A1">
        <w:rPr>
          <w:rFonts w:ascii="Times New Roman" w:eastAsia="黑体" w:hAnsi="Times New Roman" w:cs="Times New Roman"/>
        </w:rPr>
        <w:t xml:space="preserve">答案　</w:t>
      </w:r>
      <w:r w:rsidRPr="004D03A1">
        <w:rPr>
          <w:rFonts w:ascii="Times New Roman" w:hAnsi="Times New Roman" w:cs="Times New Roman"/>
        </w:rPr>
        <w:t>意蕴：</w:t>
      </w:r>
      <w:r w:rsidRPr="004D03A1">
        <w:rPr>
          <w:rFonts w:hAnsi="宋体" w:cs="Times New Roman"/>
        </w:rPr>
        <w:t>①</w:t>
      </w:r>
      <w:r w:rsidRPr="004D03A1">
        <w:rPr>
          <w:rFonts w:ascii="Times New Roman" w:hAnsi="Times New Roman" w:cs="Times New Roman"/>
        </w:rPr>
        <w:t>从历史的角度看，灵渠承载地泉精灵，厚重而飘逸；</w:t>
      </w:r>
      <w:r w:rsidRPr="004D03A1">
        <w:rPr>
          <w:rFonts w:hAnsi="宋体" w:cs="Times New Roman"/>
        </w:rPr>
        <w:t>②</w:t>
      </w:r>
      <w:r w:rsidRPr="004D03A1">
        <w:rPr>
          <w:rFonts w:ascii="Times New Roman" w:hAnsi="Times New Roman" w:cs="Times New Roman"/>
        </w:rPr>
        <w:t>从建筑角度看，灵渠拥有无与伦比的设计和</w:t>
      </w:r>
      <w:proofErr w:type="gramStart"/>
      <w:r w:rsidRPr="004D03A1">
        <w:rPr>
          <w:rFonts w:ascii="Times New Roman" w:hAnsi="Times New Roman" w:cs="Times New Roman"/>
        </w:rPr>
        <w:t>灵思</w:t>
      </w:r>
      <w:proofErr w:type="gramEnd"/>
      <w:r w:rsidRPr="004D03A1">
        <w:rPr>
          <w:rFonts w:ascii="Times New Roman" w:hAnsi="Times New Roman" w:cs="Times New Roman"/>
        </w:rPr>
        <w:t>；</w:t>
      </w:r>
      <w:r w:rsidRPr="004D03A1">
        <w:rPr>
          <w:rFonts w:hAnsi="宋体" w:cs="Times New Roman"/>
        </w:rPr>
        <w:t>③</w:t>
      </w:r>
      <w:r w:rsidRPr="004D03A1">
        <w:rPr>
          <w:rFonts w:ascii="Times New Roman" w:hAnsi="Times New Roman" w:cs="Times New Roman"/>
        </w:rPr>
        <w:t>从功用的角度看，灵渠作为一条运河，它引导舟船，滋养繁华，济世济人；</w:t>
      </w:r>
      <w:r w:rsidRPr="004D03A1">
        <w:rPr>
          <w:rFonts w:hAnsi="宋体" w:cs="Times New Roman"/>
        </w:rPr>
        <w:t>④</w:t>
      </w:r>
      <w:r w:rsidRPr="004D03A1">
        <w:rPr>
          <w:rFonts w:ascii="Times New Roman" w:hAnsi="Times New Roman" w:cs="Times New Roman"/>
        </w:rPr>
        <w:t>从现实的角度看，灵渠屹立两千年不毁，体现了人与自然的和谐；</w:t>
      </w:r>
      <w:r w:rsidRPr="004D03A1">
        <w:rPr>
          <w:rFonts w:hAnsi="宋体" w:cs="Times New Roman"/>
        </w:rPr>
        <w:t>⑤</w:t>
      </w:r>
      <w:r w:rsidRPr="004D03A1">
        <w:rPr>
          <w:rFonts w:ascii="Times New Roman" w:hAnsi="Times New Roman" w:cs="Times New Roman"/>
        </w:rPr>
        <w:t>从启示的角度看，灵渠昭示着我们要淘洗污浊，保持圣洁，让心与心沟通。</w:t>
      </w:r>
    </w:p>
    <w:p w:rsidR="00E92E96" w:rsidRPr="004D03A1" w:rsidRDefault="00E92E96" w:rsidP="004D03A1">
      <w:pPr>
        <w:pStyle w:val="a3"/>
        <w:snapToGrid w:val="0"/>
        <w:spacing w:line="360" w:lineRule="auto"/>
        <w:ind w:leftChars="171" w:left="359"/>
        <w:rPr>
          <w:rFonts w:ascii="Times New Roman" w:hAnsi="Times New Roman" w:cs="Times New Roman" w:hint="eastAsia"/>
        </w:rPr>
      </w:pPr>
      <w:r w:rsidRPr="004D03A1">
        <w:rPr>
          <w:rFonts w:ascii="Times New Roman" w:hAnsi="Times New Roman" w:cs="Times New Roman"/>
        </w:rPr>
        <w:t>作用：</w:t>
      </w:r>
      <w:r w:rsidRPr="004D03A1">
        <w:rPr>
          <w:rFonts w:hAnsi="宋体" w:cs="Times New Roman"/>
        </w:rPr>
        <w:t>①</w:t>
      </w:r>
      <w:r w:rsidRPr="004D03A1">
        <w:rPr>
          <w:rFonts w:ascii="Times New Roman" w:hAnsi="Times New Roman" w:cs="Times New Roman"/>
        </w:rPr>
        <w:t>是全文的线索；</w:t>
      </w:r>
      <w:r w:rsidRPr="004D03A1">
        <w:rPr>
          <w:rFonts w:hAnsi="宋体" w:cs="Times New Roman"/>
        </w:rPr>
        <w:t>②</w:t>
      </w:r>
      <w:r w:rsidRPr="004D03A1">
        <w:rPr>
          <w:rFonts w:ascii="Times New Roman" w:hAnsi="Times New Roman" w:cs="Times New Roman"/>
        </w:rPr>
        <w:t>是全文的文眼。</w:t>
      </w:r>
    </w:p>
    <w:p w:rsidR="00AC0DD3" w:rsidRPr="004D03A1" w:rsidRDefault="00AC0DD3" w:rsidP="004D03A1">
      <w:pPr>
        <w:pStyle w:val="a3"/>
        <w:snapToGrid w:val="0"/>
        <w:spacing w:line="360" w:lineRule="auto"/>
        <w:ind w:leftChars="171" w:left="359"/>
        <w:rPr>
          <w:rFonts w:ascii="Times New Roman" w:hAnsi="Times New Roman" w:cs="Times New Roman" w:hint="eastAsia"/>
        </w:rPr>
      </w:pPr>
    </w:p>
    <w:sectPr w:rsidR="00AC0DD3" w:rsidRPr="004D03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DDF" w:rsidRDefault="00913DDF" w:rsidP="005B2030">
      <w:r>
        <w:separator/>
      </w:r>
    </w:p>
  </w:endnote>
  <w:endnote w:type="continuationSeparator" w:id="0">
    <w:p w:rsidR="00913DDF" w:rsidRDefault="00913DDF" w:rsidP="005B2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DDF" w:rsidRDefault="00913DDF" w:rsidP="005B2030">
      <w:r>
        <w:separator/>
      </w:r>
    </w:p>
  </w:footnote>
  <w:footnote w:type="continuationSeparator" w:id="0">
    <w:p w:rsidR="00913DDF" w:rsidRDefault="00913DDF" w:rsidP="005B20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92E96"/>
    <w:rsid w:val="003D1C58"/>
    <w:rsid w:val="003F34B3"/>
    <w:rsid w:val="0042084A"/>
    <w:rsid w:val="004D03A1"/>
    <w:rsid w:val="005B2030"/>
    <w:rsid w:val="007C74DB"/>
    <w:rsid w:val="00913DDF"/>
    <w:rsid w:val="00AC0DD3"/>
    <w:rsid w:val="00BC1BC1"/>
    <w:rsid w:val="00E92E96"/>
    <w:rsid w:val="00EE4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92E96"/>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E92E96"/>
    <w:rPr>
      <w:rFonts w:ascii="宋体" w:hAnsi="Courier New" w:cs="Courier New"/>
      <w:szCs w:val="21"/>
    </w:rPr>
  </w:style>
  <w:style w:type="paragraph" w:styleId="a4">
    <w:name w:val="header"/>
    <w:basedOn w:val="a"/>
    <w:link w:val="Char"/>
    <w:rsid w:val="005B203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5B2030"/>
    <w:rPr>
      <w:kern w:val="2"/>
      <w:sz w:val="18"/>
      <w:szCs w:val="18"/>
    </w:rPr>
  </w:style>
  <w:style w:type="paragraph" w:styleId="a5">
    <w:name w:val="footer"/>
    <w:basedOn w:val="a"/>
    <w:link w:val="Char0"/>
    <w:rsid w:val="005B2030"/>
    <w:pPr>
      <w:tabs>
        <w:tab w:val="center" w:pos="4153"/>
        <w:tab w:val="right" w:pos="8306"/>
      </w:tabs>
      <w:snapToGrid w:val="0"/>
      <w:jc w:val="left"/>
    </w:pPr>
    <w:rPr>
      <w:sz w:val="18"/>
      <w:szCs w:val="18"/>
    </w:rPr>
  </w:style>
  <w:style w:type="character" w:customStyle="1" w:styleId="Char0">
    <w:name w:val="页脚 Char"/>
    <w:link w:val="a5"/>
    <w:rsid w:val="005B203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816</Words>
  <Characters>4657</Characters>
  <Application>Microsoft Office Word</Application>
  <DocSecurity>0</DocSecurity>
  <Lines>38</Lines>
  <Paragraphs>10</Paragraphs>
  <ScaleCrop>false</ScaleCrop>
  <Company>微软中国</Company>
  <LinksUpToDate>false</LinksUpToDate>
  <CharactersWithSpaces>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ts</cp:lastModifiedBy>
  <cp:revision>2</cp:revision>
  <dcterms:created xsi:type="dcterms:W3CDTF">2015-04-16T03:00:00Z</dcterms:created>
  <dcterms:modified xsi:type="dcterms:W3CDTF">2015-04-16T03:00:00Z</dcterms:modified>
</cp:coreProperties>
</file>