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5C" w:rsidRDefault="007C255C" w:rsidP="007C255C">
      <w:pPr>
        <w:tabs>
          <w:tab w:val="left" w:pos="1335"/>
        </w:tabs>
        <w:spacing w:line="400" w:lineRule="exact"/>
        <w:rPr>
          <w:rFonts w:hint="eastAsia"/>
        </w:rPr>
      </w:pPr>
      <w:r w:rsidRPr="00E60F6D">
        <w:rPr>
          <w:rFonts w:hint="eastAsia"/>
        </w:rPr>
        <w:t>命题作文《从此不再疏远》</w:t>
      </w:r>
    </w:p>
    <w:p w:rsidR="007C255C" w:rsidRDefault="007C255C" w:rsidP="007C255C">
      <w:pPr>
        <w:spacing w:line="400" w:lineRule="exact"/>
        <w:ind w:firstLineChars="200" w:firstLine="480"/>
        <w:rPr>
          <w:rFonts w:hint="eastAsia"/>
        </w:rPr>
      </w:pPr>
      <w:r w:rsidRPr="00E60F6D">
        <w:rPr>
          <w:rFonts w:hint="eastAsia"/>
        </w:rPr>
        <w:t>1</w:t>
      </w:r>
      <w:r w:rsidRPr="00E60F6D">
        <w:rPr>
          <w:rFonts w:hint="eastAsia"/>
        </w:rPr>
        <w:t>、</w:t>
      </w:r>
      <w:r>
        <w:rPr>
          <w:rFonts w:hint="eastAsia"/>
        </w:rPr>
        <w:t>审题立意不够准确</w:t>
      </w:r>
    </w:p>
    <w:p w:rsidR="007C255C" w:rsidRDefault="007C255C" w:rsidP="007C255C">
      <w:pPr>
        <w:spacing w:line="400" w:lineRule="exact"/>
        <w:ind w:firstLineChars="200" w:firstLine="482"/>
        <w:rPr>
          <w:rFonts w:hint="eastAsia"/>
        </w:rPr>
      </w:pPr>
      <w:r w:rsidRPr="00F90A88">
        <w:rPr>
          <w:rFonts w:hint="eastAsia"/>
          <w:b/>
          <w:u w:val="single"/>
        </w:rPr>
        <w:t>疏远</w:t>
      </w:r>
      <w:r>
        <w:rPr>
          <w:rFonts w:hint="eastAsia"/>
        </w:rPr>
        <w:t>：感情不融洽，冷淡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亲近。</w:t>
      </w:r>
    </w:p>
    <w:p w:rsidR="007C255C" w:rsidRDefault="007C255C" w:rsidP="007C255C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偷换概念。写某人从远方回来，于是双方“从此不再疏远”，这是将表心灵和情感距离的“疏远”偷换成了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距离的“遥远”。</w:t>
      </w:r>
    </w:p>
    <w:p w:rsidR="007C255C" w:rsidRDefault="007C255C" w:rsidP="007C255C">
      <w:pPr>
        <w:spacing w:line="400" w:lineRule="exact"/>
        <w:ind w:firstLineChars="200" w:firstLine="482"/>
        <w:rPr>
          <w:rFonts w:hint="eastAsia"/>
        </w:rPr>
      </w:pPr>
      <w:r w:rsidRPr="00F90A88">
        <w:rPr>
          <w:rFonts w:hint="eastAsia"/>
          <w:b/>
          <w:u w:val="single"/>
        </w:rPr>
        <w:t>从此不再</w:t>
      </w:r>
      <w:r>
        <w:rPr>
          <w:rFonts w:hint="eastAsia"/>
        </w:rPr>
        <w:t>：原来双方存在着误解或隔阂，关系疏远；</w:t>
      </w:r>
    </w:p>
    <w:p w:rsidR="007C255C" w:rsidRDefault="007C255C" w:rsidP="007C255C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经历某一个过程后消除了误解或隔阂，双方情感变得融洽，关系不再疏远。</w:t>
      </w:r>
    </w:p>
    <w:p w:rsidR="007C255C" w:rsidRDefault="007C255C" w:rsidP="007C255C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这个消除隔阂的过程是关键要害：</w:t>
      </w:r>
    </w:p>
    <w:p w:rsidR="007C255C" w:rsidRDefault="007C255C" w:rsidP="007C255C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搭起心灵沟通的桥梁，才能消除误解或隔阂；</w:t>
      </w:r>
    </w:p>
    <w:p w:rsidR="007C255C" w:rsidRDefault="007C255C" w:rsidP="007C255C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将心比心，换位思考，以真诚融化误解或隔阂的坚冰；</w:t>
      </w:r>
    </w:p>
    <w:p w:rsidR="007C255C" w:rsidRDefault="007C255C" w:rsidP="007C255C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>耳闻或目睹了对方真诚关爱自己、帮助自己的细节，于是偏见或误解的阴霾被一扫而空。</w:t>
      </w:r>
    </w:p>
    <w:p w:rsidR="007C255C" w:rsidRPr="00D448CA" w:rsidRDefault="007C255C" w:rsidP="007C255C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>似是而非。原本就没有疏远，或无缘无故就亲近。</w:t>
      </w:r>
    </w:p>
    <w:p w:rsidR="007C255C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 w:rsidRPr="00E60F6D">
        <w:rPr>
          <w:rFonts w:hint="eastAsia"/>
        </w:rPr>
        <w:t>2</w:t>
      </w:r>
      <w:r w:rsidRPr="00E60F6D">
        <w:rPr>
          <w:rFonts w:hint="eastAsia"/>
        </w:rPr>
        <w:t>、选材角度</w:t>
      </w:r>
      <w:r>
        <w:rPr>
          <w:rFonts w:hint="eastAsia"/>
        </w:rPr>
        <w:t>大同小异</w:t>
      </w:r>
    </w:p>
    <w:p w:rsidR="007C255C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除了父母老人，就是老师同学，内容比较雷同，生活视野不开，选材老套。就是同一种题材，写起来也都是千篇一律，不痛不痒。</w:t>
      </w:r>
    </w:p>
    <w:p w:rsidR="007C255C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 w:rsidRPr="00E60F6D">
        <w:rPr>
          <w:rFonts w:hint="eastAsia"/>
        </w:rPr>
        <w:t>3</w:t>
      </w:r>
      <w:r w:rsidRPr="00E60F6D">
        <w:rPr>
          <w:rFonts w:hint="eastAsia"/>
        </w:rPr>
        <w:t>、</w:t>
      </w:r>
      <w:r>
        <w:rPr>
          <w:rFonts w:hint="eastAsia"/>
        </w:rPr>
        <w:t>细节描写</w:t>
      </w:r>
    </w:p>
    <w:p w:rsidR="007C255C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记叙文的故事性不强，尤其是缺乏生动细致的细节描写，观察体验不够，文笔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口水化，虚情假意很难打动读者。</w:t>
      </w:r>
    </w:p>
    <w:p w:rsidR="007C255C" w:rsidRPr="00E5618D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、记叙文的文体的写作基本都已经习惯成形了。还要注意明确，议论不能太多，记叙描写要突出。</w:t>
      </w:r>
    </w:p>
    <w:p w:rsidR="007C255C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 w:rsidRPr="00E5618D">
        <w:rPr>
          <w:rFonts w:hint="eastAsia"/>
        </w:rPr>
        <w:t>5</w:t>
      </w:r>
      <w:r w:rsidRPr="00E5618D">
        <w:rPr>
          <w:rFonts w:hint="eastAsia"/>
        </w:rPr>
        <w:t>、</w:t>
      </w:r>
      <w:r>
        <w:rPr>
          <w:rFonts w:hint="eastAsia"/>
        </w:rPr>
        <w:t>书写专项打分，对作文分数的作用很明显。整体来看，书写的质量有所提高，仍有待提高的较大空间，这</w:t>
      </w:r>
      <w:proofErr w:type="gramStart"/>
      <w:r>
        <w:rPr>
          <w:rFonts w:hint="eastAsia"/>
        </w:rPr>
        <w:t>次一般</w:t>
      </w:r>
      <w:proofErr w:type="gramEnd"/>
      <w:r>
        <w:rPr>
          <w:rFonts w:hint="eastAsia"/>
        </w:rPr>
        <w:t>情况下都只能得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7C255C" w:rsidRPr="007F0A32" w:rsidRDefault="007C255C" w:rsidP="007C255C">
      <w:pPr>
        <w:tabs>
          <w:tab w:val="left" w:pos="1335"/>
        </w:tabs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以上几项做得比较好的，分数就很可观。如果都做得不好，且写不满应有的字数，极少数人那就得不到一半分了。这次的平均分是</w:t>
      </w:r>
      <w:r>
        <w:rPr>
          <w:rFonts w:hint="eastAsia"/>
        </w:rPr>
        <w:t>44</w:t>
      </w:r>
      <w:r>
        <w:rPr>
          <w:rFonts w:hint="eastAsia"/>
        </w:rPr>
        <w:t>多一点，最高分</w:t>
      </w:r>
      <w:r>
        <w:rPr>
          <w:rFonts w:hint="eastAsia"/>
        </w:rPr>
        <w:t>56</w:t>
      </w:r>
      <w:r>
        <w:rPr>
          <w:rFonts w:hint="eastAsia"/>
        </w:rPr>
        <w:t>，最低分</w:t>
      </w:r>
      <w:r>
        <w:rPr>
          <w:rFonts w:hint="eastAsia"/>
        </w:rPr>
        <w:t>21</w:t>
      </w:r>
    </w:p>
    <w:p w:rsidR="003F535A" w:rsidRPr="007C255C" w:rsidRDefault="003F535A"/>
    <w:sectPr w:rsidR="003F535A" w:rsidRPr="007C255C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55C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255C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959E9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3E5D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2014-12-10T00:18:00Z</dcterms:created>
  <dcterms:modified xsi:type="dcterms:W3CDTF">2014-12-10T00:19:00Z</dcterms:modified>
</cp:coreProperties>
</file>