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0C" w:rsidRPr="00FD7B0C" w:rsidRDefault="00AB0D39" w:rsidP="00AB0D39">
      <w:pPr>
        <w:jc w:val="center"/>
        <w:rPr>
          <w:rFonts w:hint="eastAsia"/>
          <w:b/>
          <w:sz w:val="24"/>
        </w:rPr>
      </w:pPr>
      <w:r w:rsidRPr="00FD7B0C">
        <w:rPr>
          <w:rFonts w:hint="eastAsia"/>
          <w:b/>
          <w:sz w:val="24"/>
        </w:rPr>
        <w:t>不积跬步何以至千里？</w:t>
      </w:r>
      <w:bookmarkStart w:id="0" w:name="_GoBack"/>
      <w:bookmarkEnd w:id="0"/>
    </w:p>
    <w:p w:rsidR="00AB0D39" w:rsidRDefault="00FD7B0C" w:rsidP="00AB0D39">
      <w:pPr>
        <w:jc w:val="center"/>
      </w:pPr>
      <w:r>
        <w:rPr>
          <w:rFonts w:hint="eastAsia"/>
        </w:rPr>
        <w:t>3</w:t>
      </w:r>
      <w:r>
        <w:rPr>
          <w:rFonts w:hint="eastAsia"/>
        </w:rPr>
        <w:t>班刘科翔（</w:t>
      </w:r>
      <w:r w:rsidR="00AB0D39">
        <w:rPr>
          <w:rFonts w:hint="eastAsia"/>
        </w:rPr>
        <w:t>17+17+17.5</w:t>
      </w:r>
      <w:r>
        <w:rPr>
          <w:rFonts w:hint="eastAsia"/>
        </w:rPr>
        <w:t>=51.5</w:t>
      </w:r>
      <w:r>
        <w:rPr>
          <w:rFonts w:hint="eastAsia"/>
        </w:rPr>
        <w:t>）</w:t>
      </w:r>
    </w:p>
    <w:p w:rsidR="00AB0D39" w:rsidRDefault="00AB0D39" w:rsidP="00AB0D39">
      <w:pPr>
        <w:ind w:firstLineChars="200" w:firstLine="420"/>
      </w:pPr>
      <w:r>
        <w:rPr>
          <w:rFonts w:hint="eastAsia"/>
        </w:rPr>
        <w:t>近日，山西省出现了入冬以来持续时间最长、影响范围最广、强度较大的雾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天气。因此省环保厅发布预案，在对重点行业工业企业、施工工地、燃煤锅炉和机动车等实施调控措施的同时，还将实行车辆出行限号的举措。消息一经发布，便在以私家车为主要出行方式的市民中引起了激烈讨论。在我看来，政府此举确是正确的。</w:t>
      </w:r>
    </w:p>
    <w:p w:rsidR="00AB0D39" w:rsidRDefault="00AB0D39" w:rsidP="00AB0D39">
      <w:pPr>
        <w:ind w:firstLineChars="200" w:firstLine="420"/>
      </w:pPr>
      <w:r>
        <w:rPr>
          <w:rFonts w:hint="eastAsia"/>
        </w:rPr>
        <w:t>诚然，限号出行措施会给许多市民造成出行方面的不变，但环境问题的解决又何尝不是迫在眉睫呢？随着许多内陆城市工业化进程的加快，空气污染已经不仅在威胁我们赖以生存的环境，还对城市居民的身体健康极大危害。在这样的情况下，如果还有人因为个人出行问题而拒绝承担市民保护环境的责任，未免就有些太过不识大体了。污染治理靠的是整个社会的共同努力，如果人人都抱着多我一个不多，少我一个不少的消极态度，又如何能够积少成多、解决问题？</w:t>
      </w:r>
    </w:p>
    <w:p w:rsidR="00AB0D39" w:rsidRDefault="00AB0D39" w:rsidP="00AB0D39">
      <w:pPr>
        <w:ind w:firstLineChars="200" w:firstLine="420"/>
      </w:pPr>
      <w:r>
        <w:rPr>
          <w:rFonts w:hint="eastAsia"/>
        </w:rPr>
        <w:t>而对于那些认为山西不需要限号，限号只是在跟风的市民我想说，不积跬步无以至千里，不积小流无以成江海。写文章尚不能一蹴而就，更何况污染治理这等大事？近年来，车辆的尾气排放已成为雾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形成的重要原因，限号措施无疑是能够缓解污染现象的。当限号出行成为一种习惯后，人们不仅能够享受更好的生活环境，还可以用一种更环保的生活方式更有意义的每一天。</w:t>
      </w:r>
    </w:p>
    <w:p w:rsidR="00AB0D39" w:rsidRDefault="00AB0D39" w:rsidP="00AB0D39">
      <w:pPr>
        <w:ind w:firstLineChars="200" w:firstLine="420"/>
      </w:pPr>
      <w:r>
        <w:rPr>
          <w:rFonts w:hint="eastAsia"/>
        </w:rPr>
        <w:t>当然，对政府部门而言，也要充分考虑限号这一举措给市民带来的影响。限号之后，公共交通工具的推广力度一定要跟上，同时要确保公共交通足以满足市民的出行需求，只有做好了这一点，市民才不会有过多怨言。另一方面，</w:t>
      </w:r>
      <w:proofErr w:type="gramStart"/>
      <w:r>
        <w:rPr>
          <w:rFonts w:hint="eastAsia"/>
        </w:rPr>
        <w:t>政府职员政府职员</w:t>
      </w:r>
      <w:proofErr w:type="gramEnd"/>
      <w:r>
        <w:rPr>
          <w:rFonts w:hint="eastAsia"/>
        </w:rPr>
        <w:t>也应做好榜样，减少公车出行，与市民一起乘公共交通工具上下班。这样既体现了政府治理污染的决心，又能带动市民的积极性，何乐而不为？</w:t>
      </w:r>
    </w:p>
    <w:p w:rsidR="00AB0D39" w:rsidRDefault="00AB0D39" w:rsidP="00AB0D39">
      <w:pPr>
        <w:ind w:firstLineChars="200" w:firstLine="420"/>
      </w:pPr>
      <w:r>
        <w:rPr>
          <w:rFonts w:hint="eastAsia"/>
        </w:rPr>
        <w:t>总而言之，对污染的治理需经多方共同努力才可达成。纵使这一过程是漫长的，但积跬步终可行千里，积</w:t>
      </w:r>
      <w:proofErr w:type="gramStart"/>
      <w:r>
        <w:rPr>
          <w:rFonts w:hint="eastAsia"/>
        </w:rPr>
        <w:t>小流终可成</w:t>
      </w:r>
      <w:proofErr w:type="gramEnd"/>
      <w:r>
        <w:rPr>
          <w:rFonts w:hint="eastAsia"/>
        </w:rPr>
        <w:t>江海，作为政府！要发布科学的决策并以身作则，作为市民，我们只需从小事做起，共同为了美好的未来而努力。</w:t>
      </w:r>
    </w:p>
    <w:p w:rsidR="00AB0D39" w:rsidRDefault="00AB0D39" w:rsidP="00AB0D39"/>
    <w:p w:rsidR="00AB0D39" w:rsidRDefault="00AB0D39" w:rsidP="00AB0D39"/>
    <w:p w:rsidR="00AB0D39" w:rsidRDefault="00AB0D39" w:rsidP="00AB0D39"/>
    <w:p w:rsidR="00AB0D39" w:rsidRDefault="00AB0D39" w:rsidP="00AB0D39"/>
    <w:p w:rsidR="00F01D58" w:rsidRPr="00AB0D39" w:rsidRDefault="00F01D58"/>
    <w:sectPr w:rsidR="00F01D58" w:rsidRPr="00AB0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39"/>
    <w:rsid w:val="00AB0D39"/>
    <w:rsid w:val="00F01D58"/>
    <w:rsid w:val="00F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>Lenovo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2017-02-10T00:40:00Z</dcterms:created>
  <dcterms:modified xsi:type="dcterms:W3CDTF">2017-02-10T00:52:00Z</dcterms:modified>
</cp:coreProperties>
</file>