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A4" w:rsidRDefault="000B7FA4" w:rsidP="000B7FA4">
      <w:r>
        <w:rPr>
          <w:rFonts w:hint="eastAsia"/>
        </w:rPr>
        <w:t>秘密★启用前</w:t>
      </w:r>
    </w:p>
    <w:p w:rsidR="000B7FA4" w:rsidRPr="009C62CD" w:rsidRDefault="000B7FA4" w:rsidP="009C62CD">
      <w:pPr>
        <w:jc w:val="center"/>
        <w:rPr>
          <w:rFonts w:ascii="方正粗宋简体" w:eastAsia="方正粗宋简体"/>
          <w:sz w:val="44"/>
          <w:szCs w:val="44"/>
        </w:rPr>
      </w:pPr>
      <w:r w:rsidRPr="009C62CD">
        <w:rPr>
          <w:rFonts w:ascii="方正粗宋简体" w:eastAsia="方正粗宋简体" w:hint="eastAsia"/>
          <w:sz w:val="44"/>
          <w:szCs w:val="44"/>
        </w:rPr>
        <w:t>2017年省际名校联考（一）语文</w:t>
      </w:r>
      <w:r w:rsidR="0091423F">
        <w:rPr>
          <w:rFonts w:ascii="方正粗宋简体" w:eastAsia="方正粗宋简体" w:hint="eastAsia"/>
          <w:sz w:val="44"/>
          <w:szCs w:val="44"/>
        </w:rPr>
        <w:t>试卷</w:t>
      </w:r>
    </w:p>
    <w:p w:rsidR="000B7FA4" w:rsidRDefault="00661FC7" w:rsidP="00661FC7">
      <w:pPr>
        <w:jc w:val="right"/>
      </w:pPr>
      <w:r>
        <w:rPr>
          <w:rFonts w:hint="eastAsia"/>
        </w:rPr>
        <w:t>2017-03-02</w:t>
      </w:r>
    </w:p>
    <w:p w:rsidR="00661FC7" w:rsidRDefault="00661FC7" w:rsidP="00661FC7">
      <w:pPr>
        <w:jc w:val="right"/>
      </w:pPr>
    </w:p>
    <w:p w:rsidR="00D437CD" w:rsidRDefault="00D437CD" w:rsidP="00FB4EEC">
      <w:pPr>
        <w:spacing w:line="280" w:lineRule="exact"/>
        <w:rPr>
          <w:b/>
        </w:rPr>
        <w:sectPr w:rsidR="00D437CD" w:rsidSect="0091423F">
          <w:footerReference w:type="default" r:id="rId7"/>
          <w:pgSz w:w="11906" w:h="16838"/>
          <w:pgMar w:top="1440" w:right="1080" w:bottom="1440" w:left="1080" w:header="851" w:footer="992" w:gutter="0"/>
          <w:cols w:space="425"/>
          <w:docGrid w:type="lines" w:linePitch="312"/>
        </w:sectPr>
      </w:pPr>
    </w:p>
    <w:p w:rsidR="000B7FA4" w:rsidRPr="00D437CD" w:rsidRDefault="000B7FA4" w:rsidP="0091423F">
      <w:pPr>
        <w:spacing w:line="240" w:lineRule="exact"/>
        <w:rPr>
          <w:rFonts w:ascii="方正粗宋简体" w:eastAsia="方正粗宋简体"/>
          <w:b/>
        </w:rPr>
      </w:pPr>
      <w:r w:rsidRPr="00D437CD">
        <w:rPr>
          <w:rFonts w:ascii="方正粗宋简体" w:eastAsia="方正粗宋简体" w:hint="eastAsia"/>
          <w:b/>
        </w:rPr>
        <w:lastRenderedPageBreak/>
        <w:t>注意事项：</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1.本试卷分第Ⅰ卷（阅读题）和第Ⅱ卷（表达</w:t>
      </w:r>
      <w:bookmarkStart w:id="0" w:name="_GoBack"/>
      <w:bookmarkEnd w:id="0"/>
      <w:r w:rsidRPr="00D437CD">
        <w:rPr>
          <w:rFonts w:ascii="仿宋" w:eastAsia="仿宋" w:hAnsi="仿宋" w:hint="eastAsia"/>
        </w:rPr>
        <w:t>题）两部分。</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2.答卷前，考生务必将自己的姓名、准考证号填写在本试题相应的位置。</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3.全部答案在答题卡上完成，写在本试题上无效。</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4.考试结束后，将本试题和答题卡一并交回。</w:t>
      </w:r>
    </w:p>
    <w:p w:rsidR="000B7FA4" w:rsidRDefault="000B7FA4" w:rsidP="0091423F">
      <w:pPr>
        <w:spacing w:line="240" w:lineRule="exact"/>
      </w:pPr>
    </w:p>
    <w:p w:rsidR="0091423F" w:rsidRDefault="0091423F" w:rsidP="0091423F">
      <w:pPr>
        <w:spacing w:line="240" w:lineRule="exact"/>
      </w:pPr>
    </w:p>
    <w:p w:rsidR="000B7FA4" w:rsidRPr="009C62CD" w:rsidRDefault="000B7FA4" w:rsidP="0091423F">
      <w:pPr>
        <w:spacing w:line="240" w:lineRule="exact"/>
        <w:jc w:val="center"/>
        <w:rPr>
          <w:rFonts w:ascii="方正粗宋简体" w:eastAsia="方正粗宋简体"/>
          <w:b/>
          <w:sz w:val="24"/>
        </w:rPr>
      </w:pPr>
      <w:r w:rsidRPr="009C62CD">
        <w:rPr>
          <w:rFonts w:ascii="方正粗宋简体" w:eastAsia="方正粗宋简体" w:hint="eastAsia"/>
          <w:b/>
          <w:sz w:val="24"/>
        </w:rPr>
        <w:t>第Ⅰ卷 阅读题</w:t>
      </w:r>
    </w:p>
    <w:p w:rsidR="000B7FA4" w:rsidRDefault="000B7FA4" w:rsidP="0091423F">
      <w:pPr>
        <w:spacing w:line="240" w:lineRule="exact"/>
      </w:pPr>
    </w:p>
    <w:p w:rsidR="000B7FA4" w:rsidRPr="00D437CD" w:rsidRDefault="000B7FA4" w:rsidP="0091423F">
      <w:pPr>
        <w:spacing w:line="240" w:lineRule="exact"/>
        <w:rPr>
          <w:rFonts w:ascii="方正粗宋简体" w:eastAsia="方正粗宋简体"/>
        </w:rPr>
      </w:pPr>
      <w:r w:rsidRPr="00D437CD">
        <w:rPr>
          <w:rFonts w:ascii="方正粗宋简体" w:eastAsia="方正粗宋简体" w:hint="eastAsia"/>
        </w:rPr>
        <w:t>一、现代文阅读（35分）</w:t>
      </w:r>
    </w:p>
    <w:p w:rsidR="000B7FA4" w:rsidRDefault="000B7FA4" w:rsidP="0091423F">
      <w:pPr>
        <w:spacing w:line="240" w:lineRule="exact"/>
      </w:pPr>
      <w:r>
        <w:rPr>
          <w:rFonts w:hint="eastAsia"/>
        </w:rPr>
        <w:t>（一）论述类文本阅读（</w:t>
      </w:r>
      <w:r>
        <w:rPr>
          <w:rFonts w:hint="eastAsia"/>
        </w:rPr>
        <w:t>9</w:t>
      </w:r>
      <w:r>
        <w:rPr>
          <w:rFonts w:hint="eastAsia"/>
        </w:rPr>
        <w:t>分）</w:t>
      </w:r>
    </w:p>
    <w:p w:rsidR="000B7FA4" w:rsidRDefault="000B7FA4" w:rsidP="0091423F">
      <w:pPr>
        <w:spacing w:line="240" w:lineRule="exact"/>
      </w:pPr>
      <w:r>
        <w:rPr>
          <w:rFonts w:hint="eastAsia"/>
        </w:rPr>
        <w:t>阅读下面的文字，完成</w:t>
      </w:r>
      <w:r>
        <w:rPr>
          <w:rFonts w:hint="eastAsia"/>
        </w:rPr>
        <w:t>1-3</w:t>
      </w:r>
      <w:r>
        <w:rPr>
          <w:rFonts w:hint="eastAsia"/>
        </w:rPr>
        <w:t>题。</w:t>
      </w:r>
    </w:p>
    <w:p w:rsidR="000B7FA4" w:rsidRDefault="000B7FA4" w:rsidP="0091423F">
      <w:pPr>
        <w:spacing w:line="240" w:lineRule="exact"/>
      </w:pPr>
    </w:p>
    <w:p w:rsidR="000B7FA4" w:rsidRPr="009C62CD" w:rsidRDefault="000B7FA4" w:rsidP="0091423F">
      <w:pPr>
        <w:spacing w:line="240" w:lineRule="exact"/>
        <w:jc w:val="center"/>
        <w:rPr>
          <w:b/>
        </w:rPr>
      </w:pPr>
      <w:r w:rsidRPr="009C62CD">
        <w:rPr>
          <w:rFonts w:hint="eastAsia"/>
          <w:b/>
        </w:rPr>
        <w:t>莫高窟创建的历史文化背景</w:t>
      </w:r>
    </w:p>
    <w:p w:rsidR="000B7FA4" w:rsidRPr="009C62CD" w:rsidRDefault="000B7FA4" w:rsidP="0091423F">
      <w:pPr>
        <w:spacing w:line="240" w:lineRule="exact"/>
        <w:jc w:val="center"/>
        <w:rPr>
          <w:rFonts w:ascii="仿宋" w:eastAsia="仿宋" w:hAnsi="仿宋"/>
        </w:rPr>
      </w:pPr>
      <w:r w:rsidRPr="009C62CD">
        <w:rPr>
          <w:rFonts w:ascii="仿宋" w:eastAsia="仿宋" w:hAnsi="仿宋" w:hint="eastAsia"/>
        </w:rPr>
        <w:t>刘进宝</w:t>
      </w:r>
    </w:p>
    <w:p w:rsidR="000B7FA4" w:rsidRPr="009C62CD" w:rsidRDefault="000B7FA4" w:rsidP="0091423F">
      <w:pPr>
        <w:spacing w:line="240" w:lineRule="exact"/>
        <w:rPr>
          <w:rFonts w:ascii="仿宋" w:eastAsia="仿宋" w:hAnsi="仿宋"/>
        </w:rPr>
      </w:pPr>
    </w:p>
    <w:p w:rsidR="000B7FA4" w:rsidRPr="00661FC7" w:rsidRDefault="000B7FA4" w:rsidP="0091423F">
      <w:pPr>
        <w:spacing w:line="240" w:lineRule="exact"/>
        <w:rPr>
          <w:rFonts w:ascii="仿宋" w:eastAsia="仿宋" w:hAnsi="仿宋"/>
          <w:b/>
        </w:rPr>
      </w:pPr>
      <w:r w:rsidRPr="009C62CD">
        <w:rPr>
          <w:rFonts w:ascii="仿宋" w:eastAsia="仿宋" w:hAnsi="仿宋" w:hint="eastAsia"/>
        </w:rPr>
        <w:t xml:space="preserve">    </w:t>
      </w:r>
      <w:r w:rsidRPr="00661FC7">
        <w:rPr>
          <w:rFonts w:ascii="仿宋" w:eastAsia="仿宋" w:hAnsi="仿宋" w:hint="eastAsia"/>
          <w:b/>
        </w:rPr>
        <w:t>自汉代丝绸之路开通以来，中原文化不断传播到敦煌，并生根发芽。同时，由于敦煌地接西域，交通极为便利，也就较早地接受了发源于印度的佛教文化。西亚、中亚的文化也随着印度佛教文化的东传而到了敦煌。中西不同的文化都在这里汇聚、碰撞和交融。</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由于敦煌与河西其他地区都偏处西北，远离中原，因而能避免魏晋以降诸如“八王之乱”“永嘉之乱”那样的兵祸之灾，保持境内长期安定的环境，从而使大量避难百姓流亡到此，使河西的文人学士大为增加，并对保留中原先进文化及推动河西文化的发展产生了积极的影响。另外，随着汉代对河西的开发，丝绸之路的畅通，河西文化与河西经济一起迂回上升。一批作为地主阶级知识分子的“士”，便在西北边陲的河西一隅破土而出。因此，自汉以来，河西地区特别是敦煌，已是文化极盛之地，文人学士大量涌现。</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河西地区有重大影响的文士学人，大多都出自敦煌。可以说，没有汉魏以来敦煌文化的发展，便不可能孕育出像刘 这样的儒学大师。而一些退隐或隐居的知识分子能够离开中原地区的物质文明，来到敦煌和河西各地，固然有当时政治上的原因，但也说明当时的敦煌已具有了他们从事著述和讲学的物质条件。而这些都说明，汉晋文化传统在河西，尤其是在敦煌已打下了坚实而深厚的基础，以敦煌为中心的五凉文化，不仅继承了汉晋文化传统，并在此基础上不断发展，渐趋成熟。敦煌佛教艺术，正是在这种历史、文化基础上产生和发展的。</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十六国时期，社会动荡，战争连绵，但佛教却得到了迅速的发展。尤其是河西地区，佛教更为流行，并对南北朝佛教的广泛传播起了桥梁作用。</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河西地区佛教的兴盛，首先表现在译经方面。由于</w:t>
      </w:r>
      <w:r w:rsidRPr="00661FC7">
        <w:rPr>
          <w:rFonts w:ascii="仿宋" w:eastAsia="仿宋" w:hAnsi="仿宋" w:hint="eastAsia"/>
          <w:b/>
        </w:rPr>
        <w:lastRenderedPageBreak/>
        <w:t>佛教的广泛传播，河西地区出现了不少高僧，他们不辞艰辛，跋涉于冰天雪地和荒漠沙碛之中，西行求经，瞻仰圣迹。归来时又携回大量梵文或胡语佛经，在河西境内开窟建寺，或聚徒讲经，或从事译著，对佛教在中国的传播、发展做出了贡献。</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河西地区佛教活动的兴盛，还表现在开窟建寺的活动十分活跃，石窟寺是佛教活动的标志。河西地区现存的石窟寺之多，在全国是少有的。这些石窟寺虽没有兴盛于汉魏，但若追溯其建窟渊源，则大都产生于十六国时期。</w:t>
      </w:r>
    </w:p>
    <w:p w:rsidR="000B7FA4" w:rsidRPr="00661FC7" w:rsidRDefault="000B7FA4" w:rsidP="00661FC7">
      <w:pPr>
        <w:spacing w:line="240" w:lineRule="exact"/>
        <w:ind w:firstLineChars="200" w:firstLine="422"/>
        <w:rPr>
          <w:rFonts w:ascii="仿宋" w:eastAsia="仿宋" w:hAnsi="仿宋"/>
          <w:b/>
        </w:rPr>
      </w:pPr>
      <w:r w:rsidRPr="00661FC7">
        <w:rPr>
          <w:rFonts w:ascii="仿宋" w:eastAsia="仿宋" w:hAnsi="仿宋" w:hint="eastAsia"/>
          <w:b/>
        </w:rPr>
        <w:t>从早期佛教在敦煌传播的历史看，僧人崇尚开窟建寺，静坐修禅，因此选择了鸣沙山下这片沙漠绿洲。由于它既远离闹市，又能得到人间烟火的供应，在这里凿窟修禅，的确是很理想的。早在西晋时，就有月氏后裔竺法护在敦煌译经布道。前凉时，单道开、竺昙猷等高僧又在敦煌修习禅法。到了前秦建元二年，沙门乐 便在鸣沙山上开凿了莫高窟的第一个石窟，敦煌佛教艺术之花从此绽开。</w:t>
      </w:r>
    </w:p>
    <w:p w:rsidR="000B7FA4" w:rsidRPr="00D437CD" w:rsidRDefault="000B7FA4" w:rsidP="0091423F">
      <w:pPr>
        <w:spacing w:line="240" w:lineRule="exact"/>
        <w:rPr>
          <w:sz w:val="18"/>
        </w:rPr>
      </w:pPr>
      <w:r w:rsidRPr="00661FC7">
        <w:rPr>
          <w:rFonts w:ascii="仿宋" w:eastAsia="仿宋" w:hAnsi="仿宋" w:hint="eastAsia"/>
          <w:b/>
        </w:rPr>
        <w:t xml:space="preserve">  </w:t>
      </w:r>
      <w:r w:rsidRPr="00661FC7">
        <w:rPr>
          <w:rFonts w:ascii="仿宋" w:eastAsia="仿宋" w:hAnsi="仿宋" w:hint="eastAsia"/>
          <w:b/>
          <w:sz w:val="18"/>
        </w:rPr>
        <w:t xml:space="preserve"> （摘编自《文史知识》，2016年第11期《中西文化交流视野下的敦煌与莫高窟》）</w:t>
      </w:r>
    </w:p>
    <w:p w:rsidR="000B7FA4" w:rsidRDefault="000B7FA4" w:rsidP="0091423F">
      <w:pPr>
        <w:spacing w:line="240" w:lineRule="exact"/>
      </w:pPr>
    </w:p>
    <w:p w:rsidR="000B7FA4" w:rsidRDefault="000B7FA4" w:rsidP="0091423F">
      <w:pPr>
        <w:spacing w:line="240" w:lineRule="exact"/>
      </w:pPr>
      <w:r>
        <w:rPr>
          <w:rFonts w:hint="eastAsia"/>
        </w:rPr>
        <w:t>1.</w:t>
      </w:r>
      <w:r>
        <w:rPr>
          <w:rFonts w:hint="eastAsia"/>
        </w:rPr>
        <w:t>下列关于原文内容的表述，不正确的一项是</w:t>
      </w:r>
      <w:r w:rsidR="009C62CD">
        <w:rPr>
          <w:rFonts w:hint="eastAsia"/>
        </w:rPr>
        <w:t>(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敦煌从汉代丝绸之路开通后成为文化交流中心，中原和西亚、中亚文化在相同时间传播到敦煌并不断汇聚、碰撞和交融。</w:t>
      </w:r>
    </w:p>
    <w:p w:rsidR="000B7FA4" w:rsidRDefault="000B7FA4" w:rsidP="0091423F">
      <w:pPr>
        <w:spacing w:line="240" w:lineRule="exact"/>
        <w:ind w:firstLineChars="200" w:firstLine="420"/>
      </w:pPr>
      <w:r>
        <w:rPr>
          <w:rFonts w:hint="eastAsia"/>
        </w:rPr>
        <w:t>B.</w:t>
      </w:r>
      <w:r>
        <w:rPr>
          <w:rFonts w:hint="eastAsia"/>
        </w:rPr>
        <w:t>敦煌与河西其他地区位居偏僻、远离中原使得该地区避免了一些战乱，这种安定环境对推动河西文化的发展起到积极影响。</w:t>
      </w:r>
    </w:p>
    <w:p w:rsidR="000B7FA4" w:rsidRDefault="000B7FA4" w:rsidP="0091423F">
      <w:pPr>
        <w:spacing w:line="240" w:lineRule="exact"/>
        <w:ind w:firstLineChars="200" w:firstLine="420"/>
      </w:pPr>
      <w:r>
        <w:rPr>
          <w:rFonts w:hint="eastAsia"/>
        </w:rPr>
        <w:t>C.</w:t>
      </w:r>
      <w:r>
        <w:rPr>
          <w:rFonts w:hint="eastAsia"/>
        </w:rPr>
        <w:t>汉魏以来，敦煌文化发展十分迅速，使得这里产生了很多有着重大影响的文人学士，更孕育出了如刘</w:t>
      </w:r>
      <w:r>
        <w:rPr>
          <w:rFonts w:hint="eastAsia"/>
        </w:rPr>
        <w:t xml:space="preserve"> </w:t>
      </w:r>
      <w:r>
        <w:rPr>
          <w:rFonts w:hint="eastAsia"/>
        </w:rPr>
        <w:t>这样的儒学大师。</w:t>
      </w:r>
    </w:p>
    <w:p w:rsidR="000B7FA4" w:rsidRDefault="000B7FA4" w:rsidP="0091423F">
      <w:pPr>
        <w:spacing w:line="240" w:lineRule="exact"/>
        <w:ind w:firstLineChars="200" w:firstLine="420"/>
      </w:pPr>
      <w:r>
        <w:rPr>
          <w:rFonts w:hint="eastAsia"/>
        </w:rPr>
        <w:t>D.</w:t>
      </w:r>
      <w:r>
        <w:rPr>
          <w:rFonts w:hint="eastAsia"/>
        </w:rPr>
        <w:t>五凉文化是以敦煌为中心的，它继承了在敦煌打下坚实而深厚基础的汉晋文化传统，并在此基础之上不断发展而渐渐趋于成熟。</w:t>
      </w:r>
    </w:p>
    <w:p w:rsidR="000B7FA4" w:rsidRDefault="000B7FA4" w:rsidP="0091423F">
      <w:pPr>
        <w:spacing w:line="240" w:lineRule="exact"/>
      </w:pPr>
      <w:r>
        <w:rPr>
          <w:rFonts w:hint="eastAsia"/>
        </w:rPr>
        <w:t>2.</w:t>
      </w:r>
      <w:r>
        <w:rPr>
          <w:rFonts w:hint="eastAsia"/>
        </w:rPr>
        <w:t>下列理解和分析，不符合原文意思的一项是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敦煌佛教文化兴盛与其地域特征有着密切的关系，由于敦煌地接西域，加上交通的便利就比较早地接受了印度佛教文化。</w:t>
      </w:r>
    </w:p>
    <w:p w:rsidR="000B7FA4" w:rsidRDefault="000B7FA4" w:rsidP="0091423F">
      <w:pPr>
        <w:spacing w:line="240" w:lineRule="exact"/>
        <w:ind w:firstLineChars="200" w:firstLine="420"/>
      </w:pPr>
      <w:r>
        <w:rPr>
          <w:rFonts w:hint="eastAsia"/>
        </w:rPr>
        <w:t>B.</w:t>
      </w:r>
      <w:r>
        <w:rPr>
          <w:rFonts w:hint="eastAsia"/>
        </w:rPr>
        <w:t>敦煌成为文化极盛之地，文人学士大量涌现是汉代对河西开发、丝绸之路畅通使得河西文化、经济得到飞速发展的结果。</w:t>
      </w:r>
    </w:p>
    <w:p w:rsidR="000B7FA4" w:rsidRDefault="000B7FA4" w:rsidP="0091423F">
      <w:pPr>
        <w:spacing w:line="240" w:lineRule="exact"/>
        <w:ind w:firstLineChars="200" w:firstLine="420"/>
      </w:pPr>
      <w:r>
        <w:rPr>
          <w:rFonts w:hint="eastAsia"/>
        </w:rPr>
        <w:t>C.</w:t>
      </w:r>
      <w:r>
        <w:rPr>
          <w:rFonts w:hint="eastAsia"/>
        </w:rPr>
        <w:t>对佛经的翻译也使河西地区佛教得以广泛传播，河西很多高僧不辞艰辛，西行求经，回到河西地区后开窟建寺翻译佛经等。</w:t>
      </w:r>
    </w:p>
    <w:p w:rsidR="000B7FA4" w:rsidRDefault="000B7FA4" w:rsidP="0091423F">
      <w:pPr>
        <w:spacing w:line="240" w:lineRule="exact"/>
        <w:ind w:firstLineChars="200" w:firstLine="420"/>
      </w:pPr>
      <w:r>
        <w:rPr>
          <w:rFonts w:hint="eastAsia"/>
        </w:rPr>
        <w:t>D.</w:t>
      </w:r>
      <w:r>
        <w:rPr>
          <w:rFonts w:hint="eastAsia"/>
        </w:rPr>
        <w:t>敦煌地区的佛教传播可以追溯到西晋时期竺法护的译经布道，但在敦煌鸣沙山开凿洞窟的时间要晚些，可追溯到前秦时。</w:t>
      </w:r>
    </w:p>
    <w:p w:rsidR="00661FC7" w:rsidRDefault="00661FC7" w:rsidP="0091423F">
      <w:pPr>
        <w:spacing w:line="240" w:lineRule="exact"/>
      </w:pPr>
    </w:p>
    <w:p w:rsidR="000B7FA4" w:rsidRDefault="000B7FA4" w:rsidP="0091423F">
      <w:pPr>
        <w:spacing w:line="240" w:lineRule="exact"/>
      </w:pPr>
      <w:r>
        <w:rPr>
          <w:rFonts w:hint="eastAsia"/>
        </w:rPr>
        <w:lastRenderedPageBreak/>
        <w:t>3.</w:t>
      </w:r>
      <w:r>
        <w:rPr>
          <w:rFonts w:hint="eastAsia"/>
        </w:rPr>
        <w:t>根据原文内容，下列理解和分析不正确的一项是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河西地区的安定环境使河西文人学士大量增加，河西地区物质条件的丰富使一些退隐或隐居的中原知识分子来这里著述和讲学。</w:t>
      </w:r>
    </w:p>
    <w:p w:rsidR="000B7FA4" w:rsidRDefault="000B7FA4" w:rsidP="0091423F">
      <w:pPr>
        <w:spacing w:line="240" w:lineRule="exact"/>
        <w:ind w:firstLineChars="200" w:firstLine="420"/>
      </w:pPr>
      <w:r>
        <w:rPr>
          <w:rFonts w:hint="eastAsia"/>
        </w:rPr>
        <w:t>B.</w:t>
      </w:r>
      <w:r>
        <w:rPr>
          <w:rFonts w:hint="eastAsia"/>
        </w:rPr>
        <w:t>十六国时期的社会动荡、连绵战争使得当时的佛教更为迅速发展，河西地区的佛教更为流行，并影响了南北朝佛教的广泛流行。</w:t>
      </w:r>
    </w:p>
    <w:p w:rsidR="000B7FA4" w:rsidRDefault="000B7FA4" w:rsidP="0091423F">
      <w:pPr>
        <w:spacing w:line="240" w:lineRule="exact"/>
        <w:ind w:firstLineChars="200" w:firstLine="420"/>
      </w:pPr>
      <w:r>
        <w:rPr>
          <w:rFonts w:hint="eastAsia"/>
        </w:rPr>
        <w:t>C.</w:t>
      </w:r>
      <w:r>
        <w:rPr>
          <w:rFonts w:hint="eastAsia"/>
        </w:rPr>
        <w:t>河西地区开窟建寺活动的活跃体现了这个地区佛教活动的兴盛，这里现存的大多产生于十六国时的石窟寺数量之多也全国少有。</w:t>
      </w:r>
    </w:p>
    <w:p w:rsidR="000B7FA4" w:rsidRDefault="000B7FA4" w:rsidP="0091423F">
      <w:pPr>
        <w:spacing w:line="240" w:lineRule="exact"/>
        <w:ind w:firstLineChars="200" w:firstLine="420"/>
      </w:pPr>
      <w:r>
        <w:rPr>
          <w:rFonts w:hint="eastAsia"/>
        </w:rPr>
        <w:t>D.</w:t>
      </w:r>
      <w:r>
        <w:rPr>
          <w:rFonts w:hint="eastAsia"/>
        </w:rPr>
        <w:t>僧人们在鸣沙山上开窟建寺的原因至少有两个方面：鸣沙山下有一片绿洲，并且这里远离闹市，但又能够得到人间烟火的供应。</w:t>
      </w:r>
    </w:p>
    <w:p w:rsidR="000B7FA4" w:rsidRDefault="000B7FA4" w:rsidP="0091423F">
      <w:pPr>
        <w:spacing w:line="240" w:lineRule="exact"/>
      </w:pPr>
    </w:p>
    <w:p w:rsidR="000B7FA4" w:rsidRPr="00D437CD" w:rsidRDefault="000B7FA4" w:rsidP="0091423F">
      <w:pPr>
        <w:spacing w:line="240" w:lineRule="exact"/>
        <w:rPr>
          <w:rFonts w:ascii="方正粗宋简体" w:eastAsia="方正粗宋简体"/>
          <w:b/>
        </w:rPr>
      </w:pPr>
      <w:r w:rsidRPr="00D437CD">
        <w:rPr>
          <w:rFonts w:ascii="方正粗宋简体" w:eastAsia="方正粗宋简体" w:hint="eastAsia"/>
          <w:b/>
        </w:rPr>
        <w:t>（二）实用类文本阅读（12分）</w:t>
      </w:r>
    </w:p>
    <w:p w:rsidR="000B7FA4" w:rsidRDefault="000B7FA4" w:rsidP="0091423F">
      <w:pPr>
        <w:spacing w:line="240" w:lineRule="exact"/>
      </w:pPr>
      <w:r>
        <w:rPr>
          <w:rFonts w:hint="eastAsia"/>
        </w:rPr>
        <w:t>阅读下面的材料，完成</w:t>
      </w:r>
      <w:r>
        <w:rPr>
          <w:rFonts w:hint="eastAsia"/>
        </w:rPr>
        <w:t>4-6</w:t>
      </w:r>
      <w:r>
        <w:rPr>
          <w:rFonts w:hint="eastAsia"/>
        </w:rPr>
        <w:t>题。</w:t>
      </w:r>
    </w:p>
    <w:p w:rsidR="000B7FA4" w:rsidRDefault="000B7FA4" w:rsidP="0091423F">
      <w:pPr>
        <w:spacing w:line="240" w:lineRule="exact"/>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t>材料一：</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面对京津冀协同发展这一历史机遇，河北易县找准发展定位，深入实施“生态立县、旅游兴县”战略，把旅游业作为引领县域经济发展的龙头产业来抓，在全省率先提出“全域旅游”的发展思路，积极探索“旅游+扶贫”、“旅游+美丽乡村”、“旅游+优势产业”等旅游融合发展新模式，被列入首批“国家全域旅游示范区”创建单位。</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为充分发挥旅游产业的带动作用，易县积极推广“旅游+扶贫”模式，把特色扶贫产业发展成特色旅游项目，形成了“旅游经营、旅游务工、旅游产品、旅游分红”四种旅游扶贫业态：通过建立旅游扶贫试点村，贫困群众可以自己开办采摘园、农家乐，可以在“家门口”的园区、商户里打工，可以制作、销售农家特色旅游产品，还可以加入旅游扶贫合作社，以资金、人力、土地入股的形式，参与旅游产业获取分红。</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 xml:space="preserve">   （摘编自《中国财经时报》，2016年11月14日）</w:t>
      </w:r>
    </w:p>
    <w:p w:rsidR="000B7FA4" w:rsidRPr="009C62CD" w:rsidRDefault="000B7FA4" w:rsidP="0091423F">
      <w:pPr>
        <w:spacing w:line="240" w:lineRule="exact"/>
        <w:rPr>
          <w:rFonts w:ascii="仿宋" w:eastAsia="仿宋" w:hAnsi="仿宋"/>
          <w:b/>
        </w:rPr>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t>材料二：</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2002年，江西赣州市规划开发脐橙基地，鼓励引导农户发展种植脐橙。几年后，单家独户零散经营的局限性显露：资金少、无技术、无销路、风险大。赣州市高度重视，市里积极引导果农建立16家脐橙合作社，全面推广应用生物防治、测土配方施肥等新技术，实施农资供应、技术培训、管理技术、开拓市场、果品销售“五统一”，同时引进脐橙加工企业，兴建大型保鲜库和分级包装车间，帮助果农包装销售，仅此一项每公斤可增收0.8元。由“单打独斗”到“抱团发展”，增强了果农抵御市场风险的能力。</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赣州市积极发挥产业发展对脱贫增收的带动作用，2015年，全市脐橙种植面积157万亩，脐橙产量128万吨，初步建立起覆盖全国的市场营销体系，实现脐橙产业总产值105亿元，70万果农增收致富，解决了100万农村劳动力就业。如今，漫山遍野的脐橙已成为赣州百姓脱贫致富的“摇钱树”。</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 xml:space="preserve">   （摘编自《人民日报》，2016年11月15日）</w:t>
      </w:r>
    </w:p>
    <w:p w:rsidR="000B7FA4" w:rsidRPr="009C62CD" w:rsidRDefault="000B7FA4" w:rsidP="0091423F">
      <w:pPr>
        <w:spacing w:line="240" w:lineRule="exact"/>
        <w:rPr>
          <w:rFonts w:ascii="仿宋" w:eastAsia="仿宋" w:hAnsi="仿宋"/>
          <w:b/>
        </w:rPr>
      </w:pPr>
    </w:p>
    <w:p w:rsidR="0027567D" w:rsidRDefault="0027567D" w:rsidP="0091423F">
      <w:pPr>
        <w:spacing w:line="240" w:lineRule="exact"/>
        <w:rPr>
          <w:rFonts w:ascii="方正粗宋简体" w:eastAsia="方正粗宋简体" w:hAnsi="仿宋"/>
          <w:b/>
        </w:rPr>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lastRenderedPageBreak/>
        <w:t>材料三：</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贫困的表现形式多种多样，不仅表现在物质层面，而且表现在精神、能力等层面，背后的致贫原因更是纷繁复杂。从这个角度看，脱贫攻坚是一项系统工程，仅仅从经济维度出发进行政策设计，可能会“治标不治本”，难以确保脱贫效果的可持续性。因此，应从单一经济维度的扶贫政策转向经济、社会、文化、生态等多维度有效衔接的系统扶贫政策。一方面，要对贫困地区的社会发展、文化习俗、生态环境等给予高度关注，有序推进经济、社会、文化和生态同步改善；另一方面，应将营养健康、教育、医疗、就业等贫困群众最关心、最直接、最现实的利益问题有机有序串联起来，更加注重脱贫效果的可持续性，让贫困地区实现彻底脱贫。</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 xml:space="preserve">   （摘编自《人民日报》，2016年11月14日）</w:t>
      </w:r>
    </w:p>
    <w:p w:rsidR="000B7FA4" w:rsidRPr="009C62CD" w:rsidRDefault="000B7FA4" w:rsidP="0091423F">
      <w:pPr>
        <w:spacing w:line="240" w:lineRule="exact"/>
        <w:rPr>
          <w:rFonts w:ascii="仿宋" w:eastAsia="仿宋" w:hAnsi="仿宋"/>
          <w:b/>
        </w:rPr>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t>材料四：</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在精准扶贫、精准脱贫方略落实过程中，也出现了不少问题。一些地方形式主义比较严重。驻村干部“走读式”“挂名式”帮扶，聪明才智没放在踏实帮贫困群众勤劳致富上，却花在怎么通过“巧算”收入账把贫困群众“算脱贫”。作为精准扶贫的责任主体，地方政府不认真想办法、出实招帮贫困群众增收脱贫，却为完成任务搞“数字脱贫”。一些扶贫主体功利主义严重。比如，在贫困地区投资兴业的一些企业，以扶贫为名要优惠要政策扶持，实际上却“扶富不扶贫”，还往脸上贴“扶贫济困模范“”社会责任楷模”的标签。抢摘贫困帽凸显政绩的冲动在一些地方也不同程度地存在：西部某深度贫困县，目前贫困发生率依然高达30%，却提出今年要“摘帽”。</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（摘编自“新华网”，2016年11月12日）</w:t>
      </w:r>
    </w:p>
    <w:p w:rsidR="000B7FA4" w:rsidRDefault="000B7FA4" w:rsidP="0091423F">
      <w:pPr>
        <w:spacing w:line="240" w:lineRule="exact"/>
      </w:pPr>
    </w:p>
    <w:p w:rsidR="000B7FA4" w:rsidRDefault="000B7FA4" w:rsidP="0091423F">
      <w:pPr>
        <w:spacing w:line="240" w:lineRule="exact"/>
      </w:pPr>
      <w:r>
        <w:rPr>
          <w:rFonts w:hint="eastAsia"/>
        </w:rPr>
        <w:t>4.</w:t>
      </w:r>
      <w:r>
        <w:rPr>
          <w:rFonts w:hint="eastAsia"/>
        </w:rPr>
        <w:t>下列对材料有关内容的分析和概括，不正确的一项是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材料一介绍了河北易县在京津冀协同发展的机遇下如何进行精准扶贫、他们的“旅游</w:t>
      </w:r>
      <w:r>
        <w:rPr>
          <w:rFonts w:hint="eastAsia"/>
        </w:rPr>
        <w:t>+</w:t>
      </w:r>
      <w:r>
        <w:rPr>
          <w:rFonts w:hint="eastAsia"/>
        </w:rPr>
        <w:t>扶贫”等模式以及被列入“国家全域旅游示范区”创建单位等内容。</w:t>
      </w:r>
    </w:p>
    <w:p w:rsidR="000B7FA4" w:rsidRDefault="000B7FA4" w:rsidP="0091423F">
      <w:pPr>
        <w:spacing w:line="240" w:lineRule="exact"/>
        <w:ind w:firstLineChars="200" w:firstLine="420"/>
      </w:pPr>
      <w:r>
        <w:rPr>
          <w:rFonts w:hint="eastAsia"/>
        </w:rPr>
        <w:t>B.</w:t>
      </w:r>
      <w:r>
        <w:rPr>
          <w:rFonts w:hint="eastAsia"/>
        </w:rPr>
        <w:t>材料二主要介绍江西赣州市有关种植脐橙的问题，文段通过列举一系列具体数字准确地介绍了赣州种植脐橙的面积、脐橙的产量以及总产值等。</w:t>
      </w:r>
    </w:p>
    <w:p w:rsidR="000B7FA4" w:rsidRDefault="000B7FA4" w:rsidP="0091423F">
      <w:pPr>
        <w:spacing w:line="240" w:lineRule="exact"/>
        <w:ind w:firstLineChars="200" w:firstLine="420"/>
      </w:pPr>
      <w:r>
        <w:rPr>
          <w:rFonts w:hint="eastAsia"/>
        </w:rPr>
        <w:t>C.</w:t>
      </w:r>
      <w:r>
        <w:rPr>
          <w:rFonts w:hint="eastAsia"/>
        </w:rPr>
        <w:t>材料三比较注重分析问题、解决问题，文段首先分析了造成贫困户贫困的具体原因和表现，然后分析扶贫干部如何做才能达到“精准扶贫”的问题。</w:t>
      </w:r>
    </w:p>
    <w:p w:rsidR="000B7FA4" w:rsidRDefault="000B7FA4" w:rsidP="0091423F">
      <w:pPr>
        <w:spacing w:line="240" w:lineRule="exact"/>
        <w:ind w:firstLineChars="200" w:firstLine="420"/>
      </w:pPr>
      <w:r>
        <w:rPr>
          <w:rFonts w:hint="eastAsia"/>
        </w:rPr>
        <w:t>D.</w:t>
      </w:r>
      <w:r>
        <w:rPr>
          <w:rFonts w:hint="eastAsia"/>
        </w:rPr>
        <w:t>材料四是一篇评论性文章，主要从扶贫者的角度讨论精准扶贫、精准脱贫方略落实过程中出现的问题，目的是告诫人们要正确看待“精准扶贫”问题。</w:t>
      </w:r>
    </w:p>
    <w:p w:rsidR="000B7FA4" w:rsidRDefault="000B7FA4" w:rsidP="0091423F">
      <w:pPr>
        <w:spacing w:line="240" w:lineRule="exact"/>
      </w:pPr>
      <w:r>
        <w:rPr>
          <w:rFonts w:hint="eastAsia"/>
        </w:rPr>
        <w:t>5.</w:t>
      </w:r>
      <w:r>
        <w:rPr>
          <w:rFonts w:hint="eastAsia"/>
        </w:rPr>
        <w:t>河北易县、江西赣州在“精准扶贫”工作中有何相同的做法？请结合材料一、二简要分析。（</w:t>
      </w:r>
      <w:r>
        <w:rPr>
          <w:rFonts w:hint="eastAsia"/>
        </w:rPr>
        <w:t>4</w:t>
      </w:r>
      <w:r>
        <w:rPr>
          <w:rFonts w:hint="eastAsia"/>
        </w:rPr>
        <w:t>分）</w:t>
      </w:r>
    </w:p>
    <w:p w:rsidR="000B7FA4" w:rsidRDefault="000B7FA4" w:rsidP="0091423F">
      <w:pPr>
        <w:spacing w:line="240" w:lineRule="exact"/>
      </w:pPr>
    </w:p>
    <w:p w:rsidR="000B7FA4" w:rsidRDefault="000B7FA4" w:rsidP="0091423F">
      <w:pPr>
        <w:spacing w:line="240" w:lineRule="exact"/>
      </w:pPr>
    </w:p>
    <w:p w:rsidR="009C62CD" w:rsidRDefault="009C62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0B7FA4" w:rsidRDefault="000B7FA4" w:rsidP="0091423F">
      <w:pPr>
        <w:spacing w:line="240" w:lineRule="exact"/>
      </w:pPr>
      <w:r>
        <w:rPr>
          <w:rFonts w:hint="eastAsia"/>
        </w:rPr>
        <w:lastRenderedPageBreak/>
        <w:t>6.</w:t>
      </w:r>
      <w:r>
        <w:rPr>
          <w:rFonts w:hint="eastAsia"/>
        </w:rPr>
        <w:t>你认为我国目前“精准扶贫”还需要在哪些方面下功夫？请结合材料三、四说说你的看法。</w:t>
      </w:r>
      <w:r>
        <w:rPr>
          <w:rFonts w:hint="eastAsia"/>
        </w:rPr>
        <w:t xml:space="preserve"> </w:t>
      </w:r>
      <w:r>
        <w:rPr>
          <w:rFonts w:hint="eastAsia"/>
        </w:rPr>
        <w:t>（</w:t>
      </w:r>
      <w:r>
        <w:rPr>
          <w:rFonts w:hint="eastAsia"/>
        </w:rPr>
        <w:t>5</w:t>
      </w:r>
      <w:r>
        <w:rPr>
          <w:rFonts w:hint="eastAsia"/>
        </w:rPr>
        <w:t>分）</w:t>
      </w:r>
    </w:p>
    <w:p w:rsidR="000B7FA4" w:rsidRDefault="000B7FA4" w:rsidP="0091423F">
      <w:pPr>
        <w:spacing w:line="240" w:lineRule="exact"/>
      </w:pPr>
    </w:p>
    <w:p w:rsidR="000B7FA4" w:rsidRDefault="000B7FA4"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9C62CD" w:rsidRDefault="009C62CD" w:rsidP="0091423F">
      <w:pPr>
        <w:spacing w:line="240" w:lineRule="exact"/>
      </w:pPr>
    </w:p>
    <w:p w:rsidR="000B7FA4" w:rsidRPr="00D437CD" w:rsidRDefault="000B7FA4" w:rsidP="0091423F">
      <w:pPr>
        <w:spacing w:line="240" w:lineRule="exact"/>
        <w:rPr>
          <w:rFonts w:ascii="方正粗宋简体" w:eastAsia="方正粗宋简体"/>
        </w:rPr>
      </w:pPr>
      <w:r w:rsidRPr="00D437CD">
        <w:rPr>
          <w:rFonts w:ascii="方正粗宋简体" w:eastAsia="方正粗宋简体" w:hint="eastAsia"/>
        </w:rPr>
        <w:t>（三）文学类文本阅读（14分）</w:t>
      </w:r>
    </w:p>
    <w:p w:rsidR="000B7FA4" w:rsidRDefault="000B7FA4" w:rsidP="0091423F">
      <w:pPr>
        <w:spacing w:line="240" w:lineRule="exact"/>
      </w:pPr>
      <w:r>
        <w:rPr>
          <w:rFonts w:hint="eastAsia"/>
        </w:rPr>
        <w:t>阅读下面文章，完成</w:t>
      </w:r>
      <w:r>
        <w:rPr>
          <w:rFonts w:hint="eastAsia"/>
        </w:rPr>
        <w:t>7-9</w:t>
      </w:r>
      <w:r>
        <w:rPr>
          <w:rFonts w:hint="eastAsia"/>
        </w:rPr>
        <w:t>题。</w:t>
      </w:r>
    </w:p>
    <w:p w:rsidR="0091423F" w:rsidRDefault="0091423F" w:rsidP="0091423F">
      <w:pPr>
        <w:spacing w:line="240" w:lineRule="exact"/>
        <w:jc w:val="center"/>
        <w:rPr>
          <w:rFonts w:ascii="方正粗宋简体" w:eastAsia="方正粗宋简体"/>
          <w:sz w:val="24"/>
        </w:rPr>
      </w:pPr>
    </w:p>
    <w:p w:rsidR="000B7FA4" w:rsidRPr="009C62CD" w:rsidRDefault="000B7FA4" w:rsidP="0091423F">
      <w:pPr>
        <w:spacing w:line="240" w:lineRule="exact"/>
        <w:jc w:val="center"/>
        <w:rPr>
          <w:rFonts w:ascii="方正粗宋简体" w:eastAsia="方正粗宋简体"/>
          <w:sz w:val="24"/>
        </w:rPr>
      </w:pPr>
      <w:r w:rsidRPr="009C62CD">
        <w:rPr>
          <w:rFonts w:ascii="方正粗宋简体" w:eastAsia="方正粗宋简体" w:hint="eastAsia"/>
          <w:sz w:val="24"/>
        </w:rPr>
        <w:t>公 鸡</w:t>
      </w:r>
    </w:p>
    <w:p w:rsidR="000B7FA4" w:rsidRDefault="009C62CD" w:rsidP="0091423F">
      <w:pPr>
        <w:spacing w:line="240" w:lineRule="exact"/>
        <w:jc w:val="center"/>
      </w:pPr>
      <w:r>
        <w:rPr>
          <w:rFonts w:hint="eastAsia"/>
        </w:rPr>
        <w:t xml:space="preserve">                </w:t>
      </w:r>
      <w:r w:rsidR="000B7FA4">
        <w:rPr>
          <w:rFonts w:hint="eastAsia"/>
        </w:rPr>
        <w:t>岑燮钧</w:t>
      </w:r>
    </w:p>
    <w:p w:rsidR="0091423F" w:rsidRDefault="0091423F" w:rsidP="0091423F">
      <w:pPr>
        <w:spacing w:line="240" w:lineRule="exact"/>
        <w:jc w:val="center"/>
      </w:pPr>
    </w:p>
    <w:p w:rsidR="000B7FA4" w:rsidRPr="009C62CD" w:rsidRDefault="000B7FA4" w:rsidP="0091423F">
      <w:pPr>
        <w:spacing w:line="240" w:lineRule="exact"/>
        <w:rPr>
          <w:rFonts w:ascii="仿宋" w:eastAsia="仿宋" w:hAnsi="仿宋"/>
          <w:b/>
        </w:rPr>
      </w:pPr>
      <w:r>
        <w:rPr>
          <w:rFonts w:hint="eastAsia"/>
        </w:rPr>
        <w:t xml:space="preserve">    </w:t>
      </w:r>
      <w:r w:rsidRPr="009C62CD">
        <w:rPr>
          <w:rFonts w:ascii="仿宋" w:eastAsia="仿宋" w:hAnsi="仿宋" w:hint="eastAsia"/>
          <w:b/>
        </w:rPr>
        <w:t>杨瑞凤曾是剡剧界的头牌老生。</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在舞台上，她气场极大，任是怎样的名角，都得喊她一声“爹爹”或者“老爷”，看她颜色行事。她一开腔，声若洪钟，丹田震动，喷口激越，气势磅礴。可是，到了台下，卸了妆，人们发现她只是一个小老太。</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晚年的杨瑞凤已很少登台，因为她身体不好，眼睛也不好。</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剡剧是小生小旦戏，清一色的女演员。女孩子自然不大喜欢演老生，所以，来杨瑞凤处拜师的不多。</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目下倒是有个学生，是自己剧团的，叫李敏。可惜李敏先天不足，长得太秀气，声音也不够洪亮，时有雌声，是为大忌。这让她很是操心。每次来上课，她都逼着学生喝人参汤，希望她能长壮些。偏是李敏对气味过敏，捏着鼻子，喝参汤如喝毒药。渐渐地，她来得不如以前勤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杨瑞凤一个人过活，住在底楼。因为眼睛不好，很少出门。一日，天蒙蒙亮，忽听得公鸡的叫声，她立马来了精神，想起多年前自己模仿公鸡的叫声，对着“狮子短缸”（一种盛物的瓷器）练嗓，冬练三九，夏练三伏，终于练成剡剧界最苍劲的老生腔。看来，李敏也得试试这一绝招。</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她沿着小区细细探听，原来是不远处的邻居家传来的。她一连敲了几次门，都没反应，直到晚饭时分，才等到主人。</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她在院中果然看见了一只金黄威武的大公鸡，原来是邻居家乡下的客人送来的。杨瑞凤说明来意，邻居似乎脸有难色。杨瑞凤出了高价，邻居才舍得。她抱到家里，很是高兴。因为市场上很难买到大公鸡。</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没有鸡笼，只得散养。结果，院中到处都是鸡屎。</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每天早上，她听到公鸡的鸣叫，就如公鸡看到母鸡而颈毛 起一样，也是热血上涌，以至于一度还产生了眩晕。公鸡一声长鸣，她也一声长鸣。公鸡听到应和，更加叫得欢。于是，院中叫声此起彼伏，仿佛有一群公鸡在打鸣，引得四邻“侧耳”。</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可惜，李敏一直不来上课。她等得心急，就打电话过去，那边李敏说，身体不爽，杨瑞凤只能徒呼奈何。</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lastRenderedPageBreak/>
        <w:t xml:space="preserve">    这天晚上，她实在等不住了。看月色如昼，街灯如市，觉得自己固然目力有限，似乎仍可一试。于是，缚了公鸡，放到藤篮里，一手提着，一手搭着人行道内墙，摸索前往。一则看看李敏身体怎样，二来也与她深入探讨一下女子老生的唱腔问题。这些年，偶有她出席的会议，她必振臂高呼剡剧须重视老生行当，可惜应者寥寥。倒不是她难耐寂寞，她是寂寞惯的。只是艺不传人，心有不甘，就仿佛做婆婆的总不见媳妇肚子大起来心里着急一样。</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她高一脚低一脚地走在城市平坦的大道上，不敢走路中央，就是人行道也是靠边站。有几个小孩子看看她古董般的藤篮和一只雄鸡，感觉遇到了魔法世界的巫婆。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好不容易总算摸到了李敏家。这一路足足有好几公里吧。</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“李敏在家吗？李敏在家吗？”</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她的喊声在夜空中显得特别铿锵有力，带着舞台腔，完全像一个老头。</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过了半晌，李敏下来了，脸蛋又是苍白又是红扑扑。</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“先生，你怎么走来了？”剡剧界管老师叫先生，无论男女。</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“我来看看你，你看我给你买了什么。”</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“一只鸡？先生你又破费了。”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“哈哈，这不是一只普通的鸡，这是一只大公鸡，它是先生的先生，是你的太先生！”杨瑞凤说话时带着职业性的舞台夸张。</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过了会儿，李敏的老公下来了，让她们落座。看着杨瑞凤忘情地给李敏讲老生唱腔，他只能讪讪地退下。</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杨瑞凤带着李敏发声，只可惜公鸡还不到报晓时分。她一边自己亲自示范，一边叮嘱李敏明晨早点起来，观察公鸡怎样发声。</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“你看小小一只公鸡，它的声音这么饱满，可传数里。为什么你的声音在舞台上推送力不强？我们戏曲界有一句行话，叫字字送听，你要好好练习。”</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这一教就是三个小时，李敏的老公几次下来又上去。终于，他耐不住了，说今晚就到这里吧，否则要累着杨老师了。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“不妨，不妨！”杨瑞凤依然沉浸在舞台上。</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“你送送先生吧。”李敏对老公说。</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送到半路，杨瑞凤不再让李敏老公送，说自己来得就去得，并教育不是剡剧中人的李敏老公多担待，让李敏多吃些，养胖些，才有力气唱戏。</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“杨老师，李敏她怀孕了，吃不下！”</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“什么，李敏怀孕了？太早了吧……”杨瑞凤想说说什么，终于咽下，“啊哟，那我应该送一只老母鸡！”</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这一晚，杨瑞凤半夜进的门。</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小区里有人听到，凌晨两三点，有公鸡报晓。</w:t>
      </w:r>
    </w:p>
    <w:p w:rsidR="000B7FA4" w:rsidRDefault="000B7FA4" w:rsidP="0091423F">
      <w:pPr>
        <w:spacing w:line="240" w:lineRule="exact"/>
        <w:jc w:val="right"/>
      </w:pPr>
      <w:r w:rsidRPr="009C62CD">
        <w:rPr>
          <w:rFonts w:ascii="仿宋" w:eastAsia="仿宋" w:hAnsi="仿宋" w:hint="eastAsia"/>
          <w:b/>
        </w:rPr>
        <w:t>（选自《2015中国年度小小说》）</w:t>
      </w:r>
    </w:p>
    <w:p w:rsidR="0091423F" w:rsidRDefault="0091423F" w:rsidP="0091423F">
      <w:pPr>
        <w:spacing w:line="240" w:lineRule="exact"/>
      </w:pPr>
    </w:p>
    <w:p w:rsidR="000B7FA4" w:rsidRDefault="000B7FA4" w:rsidP="0091423F">
      <w:pPr>
        <w:spacing w:line="240" w:lineRule="exact"/>
      </w:pPr>
      <w:r>
        <w:rPr>
          <w:rFonts w:hint="eastAsia"/>
        </w:rPr>
        <w:t>7.</w:t>
      </w:r>
      <w:r>
        <w:rPr>
          <w:rFonts w:hint="eastAsia"/>
        </w:rPr>
        <w:t>下列对小说相关内容和艺术特色的分析鉴赏，最恰当的两项是</w:t>
      </w:r>
      <w:r w:rsidR="009C62CD">
        <w:rPr>
          <w:rFonts w:hint="eastAsia"/>
        </w:rPr>
        <w:t xml:space="preserve">(    ) </w:t>
      </w:r>
      <w:r>
        <w:rPr>
          <w:rFonts w:hint="eastAsia"/>
        </w:rPr>
        <w:t xml:space="preserve"> </w:t>
      </w:r>
      <w:r>
        <w:rPr>
          <w:rFonts w:hint="eastAsia"/>
        </w:rPr>
        <w:t>（</w:t>
      </w:r>
      <w:r>
        <w:rPr>
          <w:rFonts w:hint="eastAsia"/>
        </w:rPr>
        <w:t>4</w:t>
      </w:r>
      <w:r>
        <w:rPr>
          <w:rFonts w:hint="eastAsia"/>
        </w:rPr>
        <w:t>分）</w:t>
      </w:r>
    </w:p>
    <w:p w:rsidR="000B7FA4" w:rsidRDefault="000B7FA4" w:rsidP="0091423F">
      <w:pPr>
        <w:spacing w:line="240" w:lineRule="exact"/>
        <w:ind w:firstLineChars="200" w:firstLine="420"/>
      </w:pPr>
      <w:r>
        <w:rPr>
          <w:rFonts w:hint="eastAsia"/>
        </w:rPr>
        <w:t>A.</w:t>
      </w:r>
      <w:r>
        <w:rPr>
          <w:rFonts w:hint="eastAsia"/>
        </w:rPr>
        <w:t>小说通过剡剧界头牌老生杨瑞凤用公鸡教徒弟李敏练嗓的事情，写出了剡剧老生这一优秀传统戏剧行当逐渐衰落，即将失传的严峻现实。</w:t>
      </w:r>
    </w:p>
    <w:p w:rsidR="000B7FA4" w:rsidRDefault="000B7FA4" w:rsidP="0091423F">
      <w:pPr>
        <w:spacing w:line="240" w:lineRule="exact"/>
        <w:ind w:firstLineChars="200" w:firstLine="420"/>
      </w:pPr>
      <w:r>
        <w:rPr>
          <w:rFonts w:hint="eastAsia"/>
        </w:rPr>
        <w:t>B.</w:t>
      </w:r>
      <w:r>
        <w:rPr>
          <w:rFonts w:hint="eastAsia"/>
        </w:rPr>
        <w:t>当杨瑞凤跟邻居说明想买公鸡的意图后，邻</w:t>
      </w:r>
      <w:r>
        <w:rPr>
          <w:rFonts w:hint="eastAsia"/>
        </w:rPr>
        <w:lastRenderedPageBreak/>
        <w:t>居“脸有难色”，等到杨出了高价，邻居才肯卖，说明杨的邻居很会借机挣钱。</w:t>
      </w:r>
    </w:p>
    <w:p w:rsidR="000B7FA4" w:rsidRDefault="000B7FA4" w:rsidP="0091423F">
      <w:pPr>
        <w:spacing w:line="240" w:lineRule="exact"/>
        <w:ind w:firstLineChars="200" w:firstLine="420"/>
      </w:pPr>
      <w:r>
        <w:rPr>
          <w:rFonts w:hint="eastAsia"/>
        </w:rPr>
        <w:t>C.</w:t>
      </w:r>
      <w:r>
        <w:rPr>
          <w:rFonts w:hint="eastAsia"/>
        </w:rPr>
        <w:t>买回公鸡后，“院中到处都是鸡屎”“引得四邻‘侧耳’”说明杨瑞凤尽管老生唱腔造诣很高，但生活不讲卫生，不会处理邻里关系。</w:t>
      </w:r>
    </w:p>
    <w:p w:rsidR="000B7FA4" w:rsidRDefault="000B7FA4" w:rsidP="0091423F">
      <w:pPr>
        <w:spacing w:line="240" w:lineRule="exact"/>
        <w:ind w:firstLineChars="200" w:firstLine="420"/>
      </w:pPr>
      <w:r>
        <w:rPr>
          <w:rFonts w:hint="eastAsia"/>
        </w:rPr>
        <w:t>D.</w:t>
      </w:r>
      <w:r>
        <w:rPr>
          <w:rFonts w:hint="eastAsia"/>
        </w:rPr>
        <w:t>李敏老公是小说中的一个次要人物，这个人物的设置既反映出剡剧老生行当不受重视的现实，推动了情节的发展，又烘托了杨瑞凤的形象。</w:t>
      </w:r>
    </w:p>
    <w:p w:rsidR="000B7FA4" w:rsidRDefault="000B7FA4" w:rsidP="0091423F">
      <w:pPr>
        <w:spacing w:line="240" w:lineRule="exact"/>
        <w:ind w:firstLineChars="200" w:firstLine="420"/>
      </w:pPr>
      <w:r>
        <w:rPr>
          <w:rFonts w:hint="eastAsia"/>
        </w:rPr>
        <w:t>E.</w:t>
      </w:r>
      <w:r>
        <w:rPr>
          <w:rFonts w:hint="eastAsia"/>
        </w:rPr>
        <w:t>小说结尾“小区里有人听到，凌晨两三点，有公鸡报晓”写出小区里无人关心杨瑞凤的生活，侧面写出剡剧老生行当的衰落。</w:t>
      </w:r>
    </w:p>
    <w:p w:rsidR="000B7FA4" w:rsidRDefault="000B7FA4" w:rsidP="0091423F">
      <w:pPr>
        <w:spacing w:line="240" w:lineRule="exact"/>
      </w:pPr>
      <w:r>
        <w:rPr>
          <w:rFonts w:hint="eastAsia"/>
        </w:rPr>
        <w:t>8.</w:t>
      </w:r>
      <w:r>
        <w:rPr>
          <w:rFonts w:hint="eastAsia"/>
        </w:rPr>
        <w:t>结合全文，分析概括杨瑞凤的形象特点。</w:t>
      </w:r>
      <w:r>
        <w:rPr>
          <w:rFonts w:hint="eastAsia"/>
        </w:rPr>
        <w:t xml:space="preserve"> </w:t>
      </w:r>
      <w:r>
        <w:rPr>
          <w:rFonts w:hint="eastAsia"/>
        </w:rPr>
        <w:t>（</w:t>
      </w:r>
      <w:r>
        <w:rPr>
          <w:rFonts w:hint="eastAsia"/>
        </w:rPr>
        <w:t>4</w:t>
      </w:r>
      <w:r>
        <w:rPr>
          <w:rFonts w:hint="eastAsia"/>
        </w:rPr>
        <w:t>分）</w:t>
      </w:r>
    </w:p>
    <w:p w:rsidR="000B7FA4" w:rsidRDefault="000B7FA4" w:rsidP="0091423F">
      <w:pPr>
        <w:spacing w:line="240" w:lineRule="exact"/>
      </w:pPr>
    </w:p>
    <w:p w:rsidR="000B7FA4" w:rsidRDefault="000B7FA4" w:rsidP="0091423F">
      <w:pPr>
        <w:spacing w:line="240" w:lineRule="exact"/>
      </w:pPr>
    </w:p>
    <w:p w:rsidR="00D437CD" w:rsidRDefault="00D437CD" w:rsidP="0091423F">
      <w:pPr>
        <w:spacing w:line="240" w:lineRule="exact"/>
      </w:pPr>
    </w:p>
    <w:p w:rsidR="00D437CD" w:rsidRDefault="00D437CD" w:rsidP="0091423F">
      <w:pPr>
        <w:spacing w:line="240" w:lineRule="exact"/>
      </w:pPr>
    </w:p>
    <w:p w:rsidR="00DE322C" w:rsidRDefault="00DE322C" w:rsidP="0091423F">
      <w:pPr>
        <w:spacing w:line="240" w:lineRule="exact"/>
      </w:pPr>
    </w:p>
    <w:p w:rsidR="009C62CD" w:rsidRDefault="009C62CD" w:rsidP="0091423F">
      <w:pPr>
        <w:spacing w:line="240" w:lineRule="exact"/>
      </w:pPr>
    </w:p>
    <w:p w:rsidR="000B7FA4" w:rsidRDefault="000B7FA4" w:rsidP="0091423F">
      <w:pPr>
        <w:spacing w:line="240" w:lineRule="exact"/>
      </w:pPr>
      <w:r>
        <w:rPr>
          <w:rFonts w:hint="eastAsia"/>
        </w:rPr>
        <w:t>9.</w:t>
      </w:r>
      <w:r>
        <w:rPr>
          <w:rFonts w:hint="eastAsia"/>
        </w:rPr>
        <w:t>小说以“公鸡”为题目，请分析“公鸡”在小说中的作用。</w:t>
      </w:r>
      <w:r>
        <w:rPr>
          <w:rFonts w:hint="eastAsia"/>
        </w:rPr>
        <w:t xml:space="preserve"> </w:t>
      </w:r>
      <w:r>
        <w:rPr>
          <w:rFonts w:hint="eastAsia"/>
        </w:rPr>
        <w:t>（</w:t>
      </w:r>
      <w:r>
        <w:rPr>
          <w:rFonts w:hint="eastAsia"/>
        </w:rPr>
        <w:t>6</w:t>
      </w:r>
      <w:r>
        <w:rPr>
          <w:rFonts w:hint="eastAsia"/>
        </w:rPr>
        <w:t>分）</w:t>
      </w:r>
    </w:p>
    <w:p w:rsidR="000B7FA4" w:rsidRDefault="000B7FA4" w:rsidP="0091423F">
      <w:pPr>
        <w:spacing w:line="240" w:lineRule="exact"/>
      </w:pPr>
    </w:p>
    <w:p w:rsidR="000B7FA4" w:rsidRDefault="000B7FA4" w:rsidP="0091423F">
      <w:pPr>
        <w:spacing w:line="240" w:lineRule="exact"/>
      </w:pPr>
    </w:p>
    <w:p w:rsidR="00D437CD" w:rsidRDefault="00D437CD" w:rsidP="0091423F">
      <w:pPr>
        <w:spacing w:line="240" w:lineRule="exact"/>
      </w:pPr>
    </w:p>
    <w:p w:rsidR="00DE322C" w:rsidRDefault="00DE322C" w:rsidP="0091423F">
      <w:pPr>
        <w:spacing w:line="240" w:lineRule="exact"/>
      </w:pPr>
    </w:p>
    <w:p w:rsidR="00DE322C" w:rsidRDefault="00DE322C" w:rsidP="0091423F">
      <w:pPr>
        <w:spacing w:line="240" w:lineRule="exact"/>
      </w:pPr>
    </w:p>
    <w:p w:rsidR="00DE322C" w:rsidRDefault="00DE322C" w:rsidP="0091423F">
      <w:pPr>
        <w:spacing w:line="240" w:lineRule="exact"/>
      </w:pPr>
    </w:p>
    <w:p w:rsidR="00DE322C" w:rsidRDefault="00DE322C" w:rsidP="0091423F">
      <w:pPr>
        <w:spacing w:line="240" w:lineRule="exact"/>
      </w:pPr>
    </w:p>
    <w:p w:rsidR="000B7FA4" w:rsidRDefault="000B7FA4" w:rsidP="0091423F">
      <w:pPr>
        <w:spacing w:line="240" w:lineRule="exact"/>
      </w:pPr>
    </w:p>
    <w:p w:rsidR="000B7FA4" w:rsidRPr="00DE322C" w:rsidRDefault="000B7FA4" w:rsidP="0091423F">
      <w:pPr>
        <w:spacing w:line="240" w:lineRule="exact"/>
        <w:rPr>
          <w:rFonts w:ascii="方正粗宋简体" w:eastAsia="方正粗宋简体"/>
        </w:rPr>
      </w:pPr>
      <w:r w:rsidRPr="00DE322C">
        <w:rPr>
          <w:rFonts w:ascii="方正粗宋简体" w:eastAsia="方正粗宋简体" w:hint="eastAsia"/>
        </w:rPr>
        <w:t>二、古代诗文阅读（35分）</w:t>
      </w:r>
    </w:p>
    <w:p w:rsidR="000B7FA4" w:rsidRPr="00DE322C" w:rsidRDefault="000B7FA4" w:rsidP="0091423F">
      <w:pPr>
        <w:spacing w:line="240" w:lineRule="exact"/>
        <w:rPr>
          <w:rFonts w:ascii="方正粗宋简体" w:eastAsia="方正粗宋简体"/>
        </w:rPr>
      </w:pPr>
      <w:r w:rsidRPr="00DE322C">
        <w:rPr>
          <w:rFonts w:ascii="方正粗宋简体" w:eastAsia="方正粗宋简体" w:hint="eastAsia"/>
        </w:rPr>
        <w:t>（一）文言文阅读（19分）</w:t>
      </w:r>
    </w:p>
    <w:p w:rsidR="000B7FA4" w:rsidRDefault="000B7FA4" w:rsidP="0091423F">
      <w:pPr>
        <w:spacing w:line="240" w:lineRule="exact"/>
      </w:pPr>
      <w:r>
        <w:rPr>
          <w:rFonts w:hint="eastAsia"/>
        </w:rPr>
        <w:t>阅读下面的文言文，完成</w:t>
      </w:r>
      <w:r>
        <w:rPr>
          <w:rFonts w:hint="eastAsia"/>
        </w:rPr>
        <w:t>10-13</w:t>
      </w:r>
      <w:r>
        <w:rPr>
          <w:rFonts w:hint="eastAsia"/>
        </w:rPr>
        <w:t>题。</w:t>
      </w:r>
    </w:p>
    <w:p w:rsidR="000B7FA4" w:rsidRPr="009C62CD" w:rsidRDefault="000B7FA4" w:rsidP="0091423F">
      <w:pPr>
        <w:spacing w:line="240" w:lineRule="exact"/>
        <w:ind w:firstLineChars="200" w:firstLine="422"/>
        <w:rPr>
          <w:rFonts w:ascii="仿宋" w:eastAsia="仿宋" w:hAnsi="仿宋"/>
          <w:b/>
        </w:rPr>
      </w:pPr>
      <w:r w:rsidRPr="009C62CD">
        <w:rPr>
          <w:rFonts w:ascii="仿宋" w:eastAsia="仿宋" w:hAnsi="仿宋" w:hint="eastAsia"/>
          <w:b/>
        </w:rPr>
        <w:t>吴百朋，字维锡，义乌人。嘉靖二十六年进士。授永丰知县。征拜御史，历按淮、扬、湖广。擢大理寺丞，进右少卿。四十二年夏，进右佥都御史，抚治郧阳。改提督军务，巡抚南、赣、汀、漳。与两广提督吴芳讨平河源贼李亚元、程乡贼叶丹楼，又会师破倭海丰。初，广东大埔民蓝松山、余大眷倡乱，流劫潼、延、兴、泉间。官军击败之，奔永春。与香寮盗苏阿普、范继祖连兵犯德化，为都指挥耿宗元所败，伪请抚。百朋亦阳罢兵，而诱贼党为内应，先后悉擒之，惟三巢未下。三巢者，和平李文彪据岑冈，龙南谢允樟据高沙，赖清规据下历。朝廷以倭患棘，不讨且十年。文彪死，子珍及江月照继之，益猖獗。四十四年秋，百朋进右副都御史，巡抚如故。上疏曰“：三巢僭号称王，旋抚旋叛。广东和平、龙川、兴宁，江西龙南、信丰、安远，蚕食过半。不亟讨，祸不可言。三巢中惟清规跨江、赓六县，最逆命，用兵必自下历始。”帝采部义，从之。百朋乃命守备蔡汝兰讨擒清规于苦竹嶂，群贼震慑。隆庆初，吏部以百朋积苦兵间，稍迁大理卿。给事中欧阳一敬等请留百朋剿贼，诏进兵部右侍郎兼右佥都御史，巡抚如故。百朋奏春夏用兵妨耕作宜且听抚帝从之寻擢南京兵部右侍郎乞终养不许改刑部右侍郎。父丧归，起改兵部。万历初，奉命阅视宣、大、山西三镇。百朋以粮饷、险隘、兵马、器械、屯田、盐法、番马、逆党八事核边臣，督抚王崇古、吴兑、总兵郭琥以下，升赏黜革有差。又进边图，凡关塞险隘，番族部落，士马强弱，亭障</w:t>
      </w:r>
      <w:r w:rsidRPr="009C62CD">
        <w:rPr>
          <w:rFonts w:ascii="仿宋" w:eastAsia="仿宋" w:hAnsi="仿宋" w:hint="eastAsia"/>
          <w:b/>
        </w:rPr>
        <w:lastRenderedPageBreak/>
        <w:t>远近，历历如指掌。以省母归。起南京右都御史，召拜刑部尚书。逾年卒。</w:t>
      </w:r>
    </w:p>
    <w:p w:rsidR="000B7FA4" w:rsidRPr="009C62CD" w:rsidRDefault="000B7FA4" w:rsidP="0091423F">
      <w:pPr>
        <w:spacing w:line="240" w:lineRule="exact"/>
        <w:ind w:firstLineChars="150" w:firstLine="316"/>
        <w:jc w:val="right"/>
        <w:rPr>
          <w:rFonts w:ascii="仿宋" w:eastAsia="仿宋" w:hAnsi="仿宋"/>
          <w:b/>
        </w:rPr>
      </w:pPr>
      <w:r w:rsidRPr="009C62CD">
        <w:rPr>
          <w:rFonts w:ascii="仿宋" w:eastAsia="仿宋" w:hAnsi="仿宋" w:hint="eastAsia"/>
          <w:b/>
        </w:rPr>
        <w:t>（选自《明史·吴百朋传》，有删改）</w:t>
      </w:r>
    </w:p>
    <w:p w:rsidR="000B7FA4" w:rsidRDefault="000B7FA4" w:rsidP="0091423F">
      <w:pPr>
        <w:spacing w:line="240" w:lineRule="exact"/>
      </w:pPr>
    </w:p>
    <w:p w:rsidR="000B7FA4" w:rsidRDefault="000B7FA4" w:rsidP="0091423F">
      <w:pPr>
        <w:spacing w:line="240" w:lineRule="exact"/>
      </w:pPr>
      <w:r>
        <w:rPr>
          <w:rFonts w:hint="eastAsia"/>
        </w:rPr>
        <w:t>10.</w:t>
      </w:r>
      <w:r>
        <w:rPr>
          <w:rFonts w:hint="eastAsia"/>
        </w:rPr>
        <w:t>下列对文中画波浪线部分的断句，正确的一项是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百朋奏春夏用兵</w:t>
      </w:r>
      <w:r>
        <w:rPr>
          <w:rFonts w:hint="eastAsia"/>
        </w:rPr>
        <w:t>/</w:t>
      </w:r>
      <w:r>
        <w:rPr>
          <w:rFonts w:hint="eastAsia"/>
        </w:rPr>
        <w:t>妨耕作宜</w:t>
      </w:r>
      <w:r>
        <w:rPr>
          <w:rFonts w:hint="eastAsia"/>
        </w:rPr>
        <w:t>/</w:t>
      </w:r>
      <w:r>
        <w:rPr>
          <w:rFonts w:hint="eastAsia"/>
        </w:rPr>
        <w:t>且听抚帝</w:t>
      </w:r>
      <w:r>
        <w:rPr>
          <w:rFonts w:hint="eastAsia"/>
        </w:rPr>
        <w:t>/</w:t>
      </w:r>
      <w:r>
        <w:rPr>
          <w:rFonts w:hint="eastAsia"/>
        </w:rPr>
        <w:t>从之</w:t>
      </w:r>
      <w:r>
        <w:rPr>
          <w:rFonts w:hint="eastAsia"/>
        </w:rPr>
        <w:t>/</w:t>
      </w:r>
      <w:r>
        <w:rPr>
          <w:rFonts w:hint="eastAsia"/>
        </w:rPr>
        <w:t>寻擢南京兵部</w:t>
      </w:r>
      <w:r>
        <w:rPr>
          <w:rFonts w:hint="eastAsia"/>
        </w:rPr>
        <w:t>/</w:t>
      </w:r>
      <w:r>
        <w:rPr>
          <w:rFonts w:hint="eastAsia"/>
        </w:rPr>
        <w:t>右侍郎乞终养</w:t>
      </w:r>
      <w:r>
        <w:rPr>
          <w:rFonts w:hint="eastAsia"/>
        </w:rPr>
        <w:t>/</w:t>
      </w:r>
      <w:r>
        <w:rPr>
          <w:rFonts w:hint="eastAsia"/>
        </w:rPr>
        <w:t>不许</w:t>
      </w:r>
      <w:r>
        <w:rPr>
          <w:rFonts w:hint="eastAsia"/>
        </w:rPr>
        <w:t>/</w:t>
      </w:r>
      <w:r>
        <w:rPr>
          <w:rFonts w:hint="eastAsia"/>
        </w:rPr>
        <w:t>改刑部右侍郎。</w:t>
      </w:r>
    </w:p>
    <w:p w:rsidR="000B7FA4" w:rsidRDefault="000B7FA4" w:rsidP="0091423F">
      <w:pPr>
        <w:spacing w:line="240" w:lineRule="exact"/>
        <w:ind w:firstLineChars="250" w:firstLine="525"/>
      </w:pPr>
      <w:r>
        <w:rPr>
          <w:rFonts w:hint="eastAsia"/>
        </w:rPr>
        <w:t>B.</w:t>
      </w:r>
      <w:r>
        <w:rPr>
          <w:rFonts w:hint="eastAsia"/>
        </w:rPr>
        <w:t>百朋奏</w:t>
      </w:r>
      <w:r>
        <w:rPr>
          <w:rFonts w:hint="eastAsia"/>
        </w:rPr>
        <w:t>/</w:t>
      </w:r>
      <w:r>
        <w:rPr>
          <w:rFonts w:hint="eastAsia"/>
        </w:rPr>
        <w:t>春夏用兵妨耕作</w:t>
      </w:r>
      <w:r>
        <w:rPr>
          <w:rFonts w:hint="eastAsia"/>
        </w:rPr>
        <w:t>/</w:t>
      </w:r>
      <w:r>
        <w:rPr>
          <w:rFonts w:hint="eastAsia"/>
        </w:rPr>
        <w:t>宜且听抚</w:t>
      </w:r>
      <w:r>
        <w:rPr>
          <w:rFonts w:hint="eastAsia"/>
        </w:rPr>
        <w:t>/</w:t>
      </w:r>
      <w:r>
        <w:rPr>
          <w:rFonts w:hint="eastAsia"/>
        </w:rPr>
        <w:t>帝从之</w:t>
      </w:r>
      <w:r>
        <w:rPr>
          <w:rFonts w:hint="eastAsia"/>
        </w:rPr>
        <w:t>/</w:t>
      </w:r>
      <w:r>
        <w:rPr>
          <w:rFonts w:hint="eastAsia"/>
        </w:rPr>
        <w:t>寻擢南京兵部右侍郎</w:t>
      </w:r>
      <w:r>
        <w:rPr>
          <w:rFonts w:hint="eastAsia"/>
        </w:rPr>
        <w:t>/</w:t>
      </w:r>
      <w:r>
        <w:rPr>
          <w:rFonts w:hint="eastAsia"/>
        </w:rPr>
        <w:t>乞终养</w:t>
      </w:r>
      <w:r>
        <w:rPr>
          <w:rFonts w:hint="eastAsia"/>
        </w:rPr>
        <w:t>/</w:t>
      </w:r>
      <w:r>
        <w:rPr>
          <w:rFonts w:hint="eastAsia"/>
        </w:rPr>
        <w:t>不许</w:t>
      </w:r>
      <w:r>
        <w:rPr>
          <w:rFonts w:hint="eastAsia"/>
        </w:rPr>
        <w:t>/</w:t>
      </w:r>
      <w:r>
        <w:rPr>
          <w:rFonts w:hint="eastAsia"/>
        </w:rPr>
        <w:t>改刑部右侍郎。</w:t>
      </w:r>
    </w:p>
    <w:p w:rsidR="000B7FA4" w:rsidRDefault="000B7FA4" w:rsidP="0091423F">
      <w:pPr>
        <w:spacing w:line="240" w:lineRule="exact"/>
        <w:ind w:firstLineChars="250" w:firstLine="525"/>
      </w:pPr>
      <w:r>
        <w:rPr>
          <w:rFonts w:hint="eastAsia"/>
        </w:rPr>
        <w:t>C.</w:t>
      </w:r>
      <w:r>
        <w:rPr>
          <w:rFonts w:hint="eastAsia"/>
        </w:rPr>
        <w:t>百朋奏</w:t>
      </w:r>
      <w:r>
        <w:rPr>
          <w:rFonts w:hint="eastAsia"/>
        </w:rPr>
        <w:t>/</w:t>
      </w:r>
      <w:r>
        <w:rPr>
          <w:rFonts w:hint="eastAsia"/>
        </w:rPr>
        <w:t>春夏用兵</w:t>
      </w:r>
      <w:r>
        <w:rPr>
          <w:rFonts w:hint="eastAsia"/>
        </w:rPr>
        <w:t>/</w:t>
      </w:r>
      <w:r>
        <w:rPr>
          <w:rFonts w:hint="eastAsia"/>
        </w:rPr>
        <w:t>妨耕作宜</w:t>
      </w:r>
      <w:r>
        <w:rPr>
          <w:rFonts w:hint="eastAsia"/>
        </w:rPr>
        <w:t>/</w:t>
      </w:r>
      <w:r>
        <w:rPr>
          <w:rFonts w:hint="eastAsia"/>
        </w:rPr>
        <w:t>且听抚帝</w:t>
      </w:r>
      <w:r>
        <w:rPr>
          <w:rFonts w:hint="eastAsia"/>
        </w:rPr>
        <w:t>/</w:t>
      </w:r>
      <w:r>
        <w:rPr>
          <w:rFonts w:hint="eastAsia"/>
        </w:rPr>
        <w:t>从之</w:t>
      </w:r>
      <w:r>
        <w:rPr>
          <w:rFonts w:hint="eastAsia"/>
        </w:rPr>
        <w:t>/</w:t>
      </w:r>
      <w:r>
        <w:rPr>
          <w:rFonts w:hint="eastAsia"/>
        </w:rPr>
        <w:t>寻擢南京兵部</w:t>
      </w:r>
      <w:r>
        <w:rPr>
          <w:rFonts w:hint="eastAsia"/>
        </w:rPr>
        <w:t>/</w:t>
      </w:r>
      <w:r>
        <w:rPr>
          <w:rFonts w:hint="eastAsia"/>
        </w:rPr>
        <w:t>右侍郎乞终养</w:t>
      </w:r>
      <w:r>
        <w:rPr>
          <w:rFonts w:hint="eastAsia"/>
        </w:rPr>
        <w:t>/</w:t>
      </w:r>
      <w:r>
        <w:rPr>
          <w:rFonts w:hint="eastAsia"/>
        </w:rPr>
        <w:t>不许改刑部右侍郎。</w:t>
      </w:r>
    </w:p>
    <w:p w:rsidR="000B7FA4" w:rsidRDefault="000B7FA4" w:rsidP="0091423F">
      <w:pPr>
        <w:spacing w:line="240" w:lineRule="exact"/>
        <w:ind w:firstLineChars="250" w:firstLine="525"/>
      </w:pPr>
      <w:r>
        <w:rPr>
          <w:rFonts w:hint="eastAsia"/>
        </w:rPr>
        <w:t>D.</w:t>
      </w:r>
      <w:r>
        <w:rPr>
          <w:rFonts w:hint="eastAsia"/>
        </w:rPr>
        <w:t>百朋奏</w:t>
      </w:r>
      <w:r>
        <w:rPr>
          <w:rFonts w:hint="eastAsia"/>
        </w:rPr>
        <w:t>/</w:t>
      </w:r>
      <w:r>
        <w:rPr>
          <w:rFonts w:hint="eastAsia"/>
        </w:rPr>
        <w:t>春夏用兵妨耕作</w:t>
      </w:r>
      <w:r>
        <w:rPr>
          <w:rFonts w:hint="eastAsia"/>
        </w:rPr>
        <w:t>/</w:t>
      </w:r>
      <w:r>
        <w:rPr>
          <w:rFonts w:hint="eastAsia"/>
        </w:rPr>
        <w:t>宜且听抚帝</w:t>
      </w:r>
      <w:r>
        <w:rPr>
          <w:rFonts w:hint="eastAsia"/>
        </w:rPr>
        <w:t>/</w:t>
      </w:r>
      <w:r>
        <w:rPr>
          <w:rFonts w:hint="eastAsia"/>
        </w:rPr>
        <w:t>从之</w:t>
      </w:r>
      <w:r>
        <w:rPr>
          <w:rFonts w:hint="eastAsia"/>
        </w:rPr>
        <w:t>/</w:t>
      </w:r>
      <w:r>
        <w:rPr>
          <w:rFonts w:hint="eastAsia"/>
        </w:rPr>
        <w:t>寻擢南</w:t>
      </w:r>
      <w:r>
        <w:rPr>
          <w:rFonts w:hint="eastAsia"/>
        </w:rPr>
        <w:t>/</w:t>
      </w:r>
      <w:r>
        <w:rPr>
          <w:rFonts w:hint="eastAsia"/>
        </w:rPr>
        <w:t>京兵部右侍郎</w:t>
      </w:r>
      <w:r>
        <w:rPr>
          <w:rFonts w:hint="eastAsia"/>
        </w:rPr>
        <w:t>/</w:t>
      </w:r>
      <w:r>
        <w:rPr>
          <w:rFonts w:hint="eastAsia"/>
        </w:rPr>
        <w:t>乞终养</w:t>
      </w:r>
      <w:r>
        <w:rPr>
          <w:rFonts w:hint="eastAsia"/>
        </w:rPr>
        <w:t>/</w:t>
      </w:r>
      <w:r>
        <w:rPr>
          <w:rFonts w:hint="eastAsia"/>
        </w:rPr>
        <w:t>不许改刑部右侍郎。</w:t>
      </w:r>
    </w:p>
    <w:p w:rsidR="000B7FA4" w:rsidRDefault="000B7FA4" w:rsidP="0091423F">
      <w:pPr>
        <w:spacing w:line="240" w:lineRule="exact"/>
      </w:pPr>
      <w:r>
        <w:rPr>
          <w:rFonts w:hint="eastAsia"/>
        </w:rPr>
        <w:t>11.</w:t>
      </w:r>
      <w:r>
        <w:rPr>
          <w:rFonts w:hint="eastAsia"/>
        </w:rPr>
        <w:t>下列对文中加点词语的相关内容的解说，不正确的一项是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巡抚，意为巡视安抚；也是职官名，明代开始设置，职责是代替君王来巡视天下。</w:t>
      </w:r>
    </w:p>
    <w:p w:rsidR="000B7FA4" w:rsidRDefault="000B7FA4" w:rsidP="0091423F">
      <w:pPr>
        <w:spacing w:line="240" w:lineRule="exact"/>
        <w:ind w:firstLineChars="250" w:firstLine="525"/>
      </w:pPr>
      <w:r>
        <w:rPr>
          <w:rFonts w:hint="eastAsia"/>
        </w:rPr>
        <w:t>B.</w:t>
      </w:r>
      <w:r>
        <w:rPr>
          <w:rFonts w:hint="eastAsia"/>
        </w:rPr>
        <w:t>会师，行军之时，各路人马在某一地点聚集起来，也可比喻几个方面人员的会合。</w:t>
      </w:r>
    </w:p>
    <w:p w:rsidR="000B7FA4" w:rsidRDefault="000B7FA4" w:rsidP="0091423F">
      <w:pPr>
        <w:spacing w:line="240" w:lineRule="exact"/>
        <w:ind w:firstLineChars="250" w:firstLine="525"/>
      </w:pPr>
      <w:r>
        <w:rPr>
          <w:rFonts w:hint="eastAsia"/>
        </w:rPr>
        <w:t>C.</w:t>
      </w:r>
      <w:r>
        <w:rPr>
          <w:rFonts w:hint="eastAsia"/>
        </w:rPr>
        <w:t>僭号，冒用上级的尊号“；僭”，古代指地位在下的冒用在上的名义或礼仪、器物。</w:t>
      </w:r>
    </w:p>
    <w:p w:rsidR="000B7FA4" w:rsidRDefault="000B7FA4" w:rsidP="0091423F">
      <w:pPr>
        <w:spacing w:line="240" w:lineRule="exact"/>
        <w:ind w:firstLineChars="250" w:firstLine="525"/>
      </w:pPr>
      <w:r>
        <w:rPr>
          <w:rFonts w:hint="eastAsia"/>
        </w:rPr>
        <w:t>D.</w:t>
      </w:r>
      <w:r>
        <w:rPr>
          <w:rFonts w:hint="eastAsia"/>
        </w:rPr>
        <w:t>屯田，利用戍卒或农民、商人垦殖荒地，汉以后政府沿用此措施取得军饷和税粮。</w:t>
      </w:r>
    </w:p>
    <w:p w:rsidR="000B7FA4" w:rsidRDefault="000B7FA4" w:rsidP="0091423F">
      <w:pPr>
        <w:spacing w:line="240" w:lineRule="exact"/>
      </w:pPr>
      <w:r>
        <w:rPr>
          <w:rFonts w:hint="eastAsia"/>
        </w:rPr>
        <w:t>12.</w:t>
      </w:r>
      <w:r>
        <w:rPr>
          <w:rFonts w:hint="eastAsia"/>
        </w:rPr>
        <w:t>下列对原文有关内容的概括和分析，不正确的一项是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吴百朋能文能武，颇有战功。吴百朋是嘉庆二十六年进士，先后担任了御史、右少卿等职务，后来改任为提督军务，与两广提督共同讨伐河源贼寇，后二人又在海丰打败倭寇。</w:t>
      </w:r>
    </w:p>
    <w:p w:rsidR="000B7FA4" w:rsidRDefault="000B7FA4" w:rsidP="0091423F">
      <w:pPr>
        <w:spacing w:line="240" w:lineRule="exact"/>
        <w:ind w:firstLineChars="250" w:firstLine="525"/>
      </w:pPr>
      <w:r>
        <w:rPr>
          <w:rFonts w:hint="eastAsia"/>
        </w:rPr>
        <w:t>B.</w:t>
      </w:r>
      <w:r>
        <w:rPr>
          <w:rFonts w:hint="eastAsia"/>
        </w:rPr>
        <w:t>吴百朋有勇有谋，冲锋陷阵。对广东的三处盗贼巢穴朝廷有近十年没有征讨，吴百朋认为他们接受招安后会马上反叛，若不快速征讨会招致大祸，就上书献计并亲自率兵征讨。</w:t>
      </w:r>
    </w:p>
    <w:p w:rsidR="000B7FA4" w:rsidRDefault="000B7FA4" w:rsidP="0091423F">
      <w:pPr>
        <w:spacing w:line="240" w:lineRule="exact"/>
        <w:ind w:firstLineChars="250" w:firstLine="525"/>
      </w:pPr>
      <w:r>
        <w:rPr>
          <w:rFonts w:hint="eastAsia"/>
        </w:rPr>
        <w:t>C.</w:t>
      </w:r>
      <w:r>
        <w:rPr>
          <w:rFonts w:hint="eastAsia"/>
        </w:rPr>
        <w:t>吴百朋娴于军旅，屡受升迁。朝廷认为吴百朋长时间在军旅很辛苦，就任命他为大理卿，但欧阳一敬等人上奏求朝廷留下吴百朋剿灭乱贼，皇上就任命他为兵部右侍郎等官职。</w:t>
      </w:r>
    </w:p>
    <w:p w:rsidR="000B7FA4" w:rsidRDefault="000B7FA4" w:rsidP="0091423F">
      <w:pPr>
        <w:spacing w:line="240" w:lineRule="exact"/>
        <w:ind w:firstLineChars="250" w:firstLine="525"/>
      </w:pPr>
      <w:r>
        <w:rPr>
          <w:rFonts w:hint="eastAsia"/>
        </w:rPr>
        <w:t>D.</w:t>
      </w:r>
      <w:r>
        <w:rPr>
          <w:rFonts w:hint="eastAsia"/>
        </w:rPr>
        <w:t>吴百朋考核官员，做事认真。万历初年，吴百朋巡视宣、大、山西三镇，用粮饷、险隘等八事考核边地大臣，并根据官员回答情况对督抚总兵以下的官员客观进行升降奖罚。</w:t>
      </w:r>
    </w:p>
    <w:p w:rsidR="000B7FA4" w:rsidRDefault="000B7FA4" w:rsidP="0091423F">
      <w:pPr>
        <w:spacing w:line="240" w:lineRule="exact"/>
      </w:pPr>
      <w:r>
        <w:rPr>
          <w:rFonts w:hint="eastAsia"/>
        </w:rPr>
        <w:t>13.</w:t>
      </w:r>
      <w:r>
        <w:rPr>
          <w:rFonts w:hint="eastAsia"/>
        </w:rPr>
        <w:t>把文中画横线的句子翻译成现代汉语。</w:t>
      </w:r>
      <w:r>
        <w:rPr>
          <w:rFonts w:hint="eastAsia"/>
        </w:rPr>
        <w:t xml:space="preserve"> </w:t>
      </w:r>
      <w:r>
        <w:rPr>
          <w:rFonts w:hint="eastAsia"/>
        </w:rPr>
        <w:t>（</w:t>
      </w:r>
      <w:r>
        <w:rPr>
          <w:rFonts w:hint="eastAsia"/>
        </w:rPr>
        <w:t>10</w:t>
      </w:r>
      <w:r>
        <w:rPr>
          <w:rFonts w:hint="eastAsia"/>
        </w:rPr>
        <w:t>分）</w:t>
      </w:r>
    </w:p>
    <w:p w:rsidR="000B7FA4" w:rsidRDefault="000B7FA4" w:rsidP="0091423F">
      <w:pPr>
        <w:spacing w:line="240" w:lineRule="exact"/>
      </w:pPr>
      <w:r>
        <w:rPr>
          <w:rFonts w:hint="eastAsia"/>
        </w:rPr>
        <w:t>（</w:t>
      </w:r>
      <w:r>
        <w:rPr>
          <w:rFonts w:hint="eastAsia"/>
        </w:rPr>
        <w:t>1</w:t>
      </w:r>
      <w:r>
        <w:rPr>
          <w:rFonts w:hint="eastAsia"/>
        </w:rPr>
        <w:t>）百朋亦阳罢兵，而诱贼党为内应，先后悉擒之，惟三巢未下。（</w:t>
      </w:r>
      <w:r>
        <w:rPr>
          <w:rFonts w:hint="eastAsia"/>
        </w:rPr>
        <w:t>5</w:t>
      </w:r>
      <w:r>
        <w:rPr>
          <w:rFonts w:hint="eastAsia"/>
        </w:rPr>
        <w:t>分）</w:t>
      </w:r>
    </w:p>
    <w:p w:rsidR="000B7FA4" w:rsidRDefault="000B7FA4" w:rsidP="0091423F">
      <w:pPr>
        <w:spacing w:line="240" w:lineRule="exact"/>
      </w:pPr>
    </w:p>
    <w:p w:rsidR="00DE322C" w:rsidRDefault="00DE322C" w:rsidP="0091423F">
      <w:pPr>
        <w:spacing w:line="240" w:lineRule="exact"/>
      </w:pPr>
    </w:p>
    <w:p w:rsidR="0091423F" w:rsidRDefault="0091423F" w:rsidP="0091423F">
      <w:pPr>
        <w:spacing w:line="240" w:lineRule="exact"/>
      </w:pPr>
    </w:p>
    <w:p w:rsidR="0091423F" w:rsidRDefault="0091423F" w:rsidP="0091423F">
      <w:pPr>
        <w:spacing w:line="240" w:lineRule="exact"/>
      </w:pPr>
    </w:p>
    <w:p w:rsidR="00DE322C" w:rsidRDefault="00DE322C" w:rsidP="0091423F">
      <w:pPr>
        <w:spacing w:line="240" w:lineRule="exact"/>
      </w:pPr>
    </w:p>
    <w:p w:rsidR="000B7FA4" w:rsidRDefault="000B7FA4" w:rsidP="0091423F">
      <w:pPr>
        <w:spacing w:line="240" w:lineRule="exact"/>
      </w:pPr>
      <w:r>
        <w:rPr>
          <w:rFonts w:hint="eastAsia"/>
        </w:rPr>
        <w:t>（</w:t>
      </w:r>
      <w:r>
        <w:rPr>
          <w:rFonts w:hint="eastAsia"/>
        </w:rPr>
        <w:t>2</w:t>
      </w:r>
      <w:r>
        <w:rPr>
          <w:rFonts w:hint="eastAsia"/>
        </w:rPr>
        <w:t>）又进边图，凡关塞险隘，番族部落，士马强弱，亭障远近，历历如指掌。（</w:t>
      </w:r>
      <w:r>
        <w:rPr>
          <w:rFonts w:hint="eastAsia"/>
        </w:rPr>
        <w:t>5</w:t>
      </w:r>
      <w:r>
        <w:rPr>
          <w:rFonts w:hint="eastAsia"/>
        </w:rPr>
        <w:t>分）</w:t>
      </w:r>
    </w:p>
    <w:p w:rsidR="000B7FA4" w:rsidRDefault="000B7FA4" w:rsidP="0091423F">
      <w:pPr>
        <w:spacing w:line="240" w:lineRule="exact"/>
      </w:pPr>
    </w:p>
    <w:p w:rsidR="00DE322C" w:rsidRDefault="00DE322C" w:rsidP="0091423F">
      <w:pPr>
        <w:spacing w:line="240" w:lineRule="exact"/>
      </w:pPr>
    </w:p>
    <w:p w:rsidR="0091423F" w:rsidRDefault="0091423F" w:rsidP="0091423F">
      <w:pPr>
        <w:spacing w:line="240" w:lineRule="exact"/>
      </w:pPr>
    </w:p>
    <w:p w:rsidR="0091423F" w:rsidRDefault="0091423F" w:rsidP="0091423F">
      <w:pPr>
        <w:spacing w:line="240" w:lineRule="exact"/>
      </w:pPr>
    </w:p>
    <w:p w:rsidR="00DE322C" w:rsidRDefault="00DE322C" w:rsidP="0091423F">
      <w:pPr>
        <w:spacing w:line="240" w:lineRule="exact"/>
      </w:pPr>
    </w:p>
    <w:p w:rsidR="0091423F" w:rsidRDefault="0091423F" w:rsidP="0091423F">
      <w:pPr>
        <w:spacing w:line="240" w:lineRule="exact"/>
      </w:pPr>
    </w:p>
    <w:p w:rsidR="000B7FA4" w:rsidRPr="008C5175" w:rsidRDefault="000B7FA4" w:rsidP="0091423F">
      <w:pPr>
        <w:spacing w:line="240" w:lineRule="exact"/>
        <w:rPr>
          <w:rFonts w:ascii="方正粗宋简体" w:eastAsia="方正粗宋简体"/>
        </w:rPr>
      </w:pPr>
      <w:r w:rsidRPr="008C5175">
        <w:rPr>
          <w:rFonts w:ascii="方正粗宋简体" w:eastAsia="方正粗宋简体" w:hint="eastAsia"/>
        </w:rPr>
        <w:lastRenderedPageBreak/>
        <w:t>（二）古代诗歌阅读（11分）</w:t>
      </w:r>
    </w:p>
    <w:p w:rsidR="000B7FA4" w:rsidRDefault="000B7FA4" w:rsidP="0091423F">
      <w:pPr>
        <w:spacing w:line="240" w:lineRule="exact"/>
      </w:pPr>
      <w:r>
        <w:rPr>
          <w:rFonts w:hint="eastAsia"/>
        </w:rPr>
        <w:t>阅读下面这首词，完成</w:t>
      </w:r>
      <w:r>
        <w:rPr>
          <w:rFonts w:hint="eastAsia"/>
        </w:rPr>
        <w:t>14-15</w:t>
      </w:r>
      <w:r>
        <w:rPr>
          <w:rFonts w:hint="eastAsia"/>
        </w:rPr>
        <w:t>题。</w:t>
      </w:r>
    </w:p>
    <w:p w:rsidR="00D437CD" w:rsidRDefault="00D437CD" w:rsidP="0091423F">
      <w:pPr>
        <w:spacing w:line="240" w:lineRule="exact"/>
        <w:jc w:val="center"/>
        <w:rPr>
          <w:rFonts w:ascii="方正粗宋简体" w:eastAsia="方正粗宋简体"/>
        </w:rPr>
      </w:pPr>
    </w:p>
    <w:p w:rsidR="00D437CD" w:rsidRDefault="000B7FA4" w:rsidP="0091423F">
      <w:pPr>
        <w:spacing w:line="240" w:lineRule="exact"/>
        <w:jc w:val="center"/>
        <w:rPr>
          <w:rFonts w:ascii="方正粗宋简体" w:eastAsia="方正粗宋简体"/>
        </w:rPr>
      </w:pPr>
      <w:r w:rsidRPr="00D437CD">
        <w:rPr>
          <w:rFonts w:ascii="方正粗宋简体" w:eastAsia="方正粗宋简体" w:hint="eastAsia"/>
        </w:rPr>
        <w:t>阳羡歌</w:t>
      </w:r>
    </w:p>
    <w:p w:rsidR="000B7FA4" w:rsidRDefault="00D437CD" w:rsidP="0091423F">
      <w:pPr>
        <w:spacing w:line="240" w:lineRule="exact"/>
        <w:jc w:val="center"/>
        <w:rPr>
          <w:rFonts w:ascii="仿宋" w:eastAsia="仿宋" w:hAnsi="仿宋"/>
          <w:sz w:val="20"/>
        </w:rPr>
      </w:pPr>
      <w:r>
        <w:rPr>
          <w:rFonts w:ascii="仿宋" w:eastAsia="仿宋" w:hAnsi="仿宋" w:hint="eastAsia"/>
          <w:sz w:val="20"/>
        </w:rPr>
        <w:t xml:space="preserve">               </w:t>
      </w:r>
      <w:r w:rsidR="000B7FA4" w:rsidRPr="00D437CD">
        <w:rPr>
          <w:rFonts w:ascii="仿宋" w:eastAsia="仿宋" w:hAnsi="仿宋" w:hint="eastAsia"/>
          <w:sz w:val="20"/>
        </w:rPr>
        <w:t>贺</w:t>
      </w:r>
      <w:r>
        <w:rPr>
          <w:rFonts w:ascii="仿宋" w:eastAsia="仿宋" w:hAnsi="仿宋" w:hint="eastAsia"/>
          <w:sz w:val="20"/>
        </w:rPr>
        <w:t xml:space="preserve">  </w:t>
      </w:r>
      <w:r w:rsidR="000B7FA4" w:rsidRPr="00D437CD">
        <w:rPr>
          <w:rFonts w:ascii="仿宋" w:eastAsia="仿宋" w:hAnsi="仿宋" w:hint="eastAsia"/>
          <w:sz w:val="20"/>
        </w:rPr>
        <w:t>铸</w:t>
      </w:r>
    </w:p>
    <w:p w:rsidR="0091423F" w:rsidRPr="00D437CD" w:rsidRDefault="0091423F" w:rsidP="0091423F">
      <w:pPr>
        <w:spacing w:line="240" w:lineRule="exact"/>
        <w:jc w:val="center"/>
        <w:rPr>
          <w:rFonts w:ascii="仿宋" w:eastAsia="仿宋" w:hAnsi="仿宋"/>
          <w:sz w:val="20"/>
        </w:rPr>
      </w:pPr>
    </w:p>
    <w:p w:rsidR="000B7FA4" w:rsidRPr="009C62CD" w:rsidRDefault="000B7FA4" w:rsidP="0091423F">
      <w:pPr>
        <w:spacing w:line="240" w:lineRule="exact"/>
        <w:ind w:firstLineChars="200" w:firstLine="422"/>
        <w:rPr>
          <w:b/>
        </w:rPr>
      </w:pPr>
      <w:r w:rsidRPr="009C62CD">
        <w:rPr>
          <w:rFonts w:hint="eastAsia"/>
          <w:b/>
        </w:rPr>
        <w:t>山秀芙蓉，溪明罨画。真游</w:t>
      </w:r>
      <w:r w:rsidRPr="009C62CD">
        <w:rPr>
          <w:rFonts w:hint="eastAsia"/>
          <w:b/>
          <w:vertAlign w:val="superscript"/>
        </w:rPr>
        <w:t>①</w:t>
      </w:r>
      <w:r w:rsidRPr="009C62CD">
        <w:rPr>
          <w:rFonts w:hint="eastAsia"/>
          <w:b/>
        </w:rPr>
        <w:t>洞穴沧波下。临风慨想斩蛟</w:t>
      </w:r>
      <w:r w:rsidRPr="009C62CD">
        <w:rPr>
          <w:rFonts w:hint="eastAsia"/>
          <w:b/>
          <w:vertAlign w:val="superscript"/>
        </w:rPr>
        <w:t>②</w:t>
      </w:r>
      <w:r w:rsidRPr="009C62CD">
        <w:rPr>
          <w:rFonts w:hint="eastAsia"/>
          <w:b/>
        </w:rPr>
        <w:t>灵，长桥千载犹横跨。解组投簪，求田问舍。黄鸡白酒渔樵社。元龙</w:t>
      </w:r>
      <w:r w:rsidRPr="009C62CD">
        <w:rPr>
          <w:rFonts w:hint="eastAsia"/>
          <w:b/>
          <w:vertAlign w:val="superscript"/>
        </w:rPr>
        <w:t>③</w:t>
      </w:r>
      <w:r w:rsidRPr="009C62CD">
        <w:rPr>
          <w:rFonts w:hint="eastAsia"/>
          <w:b/>
        </w:rPr>
        <w:t>非复少时豪，耳根清净功名话。</w:t>
      </w:r>
    </w:p>
    <w:p w:rsidR="00DE322C" w:rsidRDefault="00DE322C" w:rsidP="0091423F">
      <w:pPr>
        <w:spacing w:line="240" w:lineRule="exact"/>
        <w:ind w:firstLineChars="200" w:firstLine="400"/>
        <w:rPr>
          <w:rFonts w:ascii="仿宋" w:eastAsia="仿宋" w:hAnsi="仿宋"/>
          <w:sz w:val="20"/>
        </w:rPr>
      </w:pPr>
    </w:p>
    <w:p w:rsidR="000B7FA4" w:rsidRDefault="000B7FA4" w:rsidP="0091423F">
      <w:pPr>
        <w:spacing w:line="240" w:lineRule="exact"/>
        <w:ind w:firstLineChars="200" w:firstLine="400"/>
        <w:rPr>
          <w:rFonts w:ascii="仿宋" w:eastAsia="仿宋" w:hAnsi="仿宋"/>
          <w:sz w:val="20"/>
        </w:rPr>
      </w:pPr>
      <w:r w:rsidRPr="009C62CD">
        <w:rPr>
          <w:rFonts w:ascii="仿宋" w:eastAsia="仿宋" w:hAnsi="仿宋" w:hint="eastAsia"/>
          <w:sz w:val="20"/>
        </w:rPr>
        <w:t>【注】①真游：即张公洞，相传汉代天师张道陵曾驻迹修行于此。②斩蛟：西晋周处，少年时凶强使气，谓为“三害”之一，后斩虎杀蛟、折节向学。③元龙：三国名士陈登的字，曾对来拜访他的求田问舍的许汜表示鄙弃之情。</w:t>
      </w:r>
    </w:p>
    <w:p w:rsidR="00DE322C" w:rsidRPr="009C62CD" w:rsidRDefault="00DE322C" w:rsidP="0091423F">
      <w:pPr>
        <w:spacing w:line="240" w:lineRule="exact"/>
        <w:ind w:firstLineChars="200" w:firstLine="400"/>
        <w:rPr>
          <w:rFonts w:ascii="仿宋" w:eastAsia="仿宋" w:hAnsi="仿宋"/>
          <w:sz w:val="20"/>
        </w:rPr>
      </w:pPr>
    </w:p>
    <w:p w:rsidR="000B7FA4" w:rsidRDefault="000B7FA4" w:rsidP="0091423F">
      <w:pPr>
        <w:spacing w:line="240" w:lineRule="exact"/>
      </w:pPr>
      <w:r>
        <w:rPr>
          <w:rFonts w:hint="eastAsia"/>
        </w:rPr>
        <w:t>14.</w:t>
      </w:r>
      <w:r>
        <w:rPr>
          <w:rFonts w:hint="eastAsia"/>
        </w:rPr>
        <w:t>下列对这首词的理解和鉴赏，不正确的两项是</w:t>
      </w:r>
      <w:r w:rsidR="009C62CD">
        <w:rPr>
          <w:rFonts w:hint="eastAsia"/>
        </w:rPr>
        <w:t>(    )</w:t>
      </w:r>
      <w:r>
        <w:rPr>
          <w:rFonts w:hint="eastAsia"/>
        </w:rPr>
        <w:t>（</w:t>
      </w:r>
      <w:r>
        <w:rPr>
          <w:rFonts w:hint="eastAsia"/>
        </w:rPr>
        <w:t>5</w:t>
      </w:r>
      <w:r>
        <w:rPr>
          <w:rFonts w:hint="eastAsia"/>
        </w:rPr>
        <w:t>分）</w:t>
      </w:r>
    </w:p>
    <w:p w:rsidR="000B7FA4" w:rsidRDefault="000B7FA4" w:rsidP="0091423F">
      <w:pPr>
        <w:spacing w:line="240" w:lineRule="exact"/>
        <w:ind w:firstLineChars="200" w:firstLine="420"/>
      </w:pPr>
      <w:r>
        <w:rPr>
          <w:rFonts w:hint="eastAsia"/>
        </w:rPr>
        <w:t>A.</w:t>
      </w:r>
      <w:r>
        <w:rPr>
          <w:rFonts w:hint="eastAsia"/>
        </w:rPr>
        <w:t>“芙蓉”两句是“芙蓉山秀，罨画溪明”的倒装，目的是突出阳羡境内千岩竞秀、万壑争流的美境，给人以江山如画、美不胜收的感受。</w:t>
      </w:r>
    </w:p>
    <w:p w:rsidR="000B7FA4" w:rsidRDefault="000B7FA4" w:rsidP="0091423F">
      <w:pPr>
        <w:spacing w:line="240" w:lineRule="exact"/>
        <w:ind w:firstLineChars="200" w:firstLine="420"/>
      </w:pPr>
      <w:r>
        <w:rPr>
          <w:rFonts w:hint="eastAsia"/>
        </w:rPr>
        <w:t>B.</w:t>
      </w:r>
      <w:r>
        <w:rPr>
          <w:rFonts w:hint="eastAsia"/>
        </w:rPr>
        <w:t>“真游”句写阳羡的溶洞，词人用“沧波下”三字表现“真游洞”天工造化的神奇，表达词人对阳羡的热爱和生活在阳羡的快乐之情。</w:t>
      </w:r>
    </w:p>
    <w:p w:rsidR="000B7FA4" w:rsidRDefault="000B7FA4" w:rsidP="0091423F">
      <w:pPr>
        <w:spacing w:line="240" w:lineRule="exact"/>
        <w:ind w:firstLineChars="200" w:firstLine="420"/>
      </w:pPr>
      <w:r>
        <w:rPr>
          <w:rFonts w:hint="eastAsia"/>
        </w:rPr>
        <w:t>C.</w:t>
      </w:r>
      <w:r>
        <w:rPr>
          <w:rFonts w:hint="eastAsia"/>
        </w:rPr>
        <w:t>“临风”两句咏史，通过当年斩蛟处的长桥如今依然横跨河上与名震一时的英雄豪杰却杳无踪迹的对比，表达了词人对昔盛今衰的感伤。</w:t>
      </w:r>
    </w:p>
    <w:p w:rsidR="000B7FA4" w:rsidRDefault="000B7FA4" w:rsidP="0091423F">
      <w:pPr>
        <w:spacing w:line="240" w:lineRule="exact"/>
        <w:ind w:firstLineChars="200" w:firstLine="420"/>
      </w:pPr>
      <w:r>
        <w:rPr>
          <w:rFonts w:hint="eastAsia"/>
        </w:rPr>
        <w:t>D.</w:t>
      </w:r>
      <w:r>
        <w:rPr>
          <w:rFonts w:hint="eastAsia"/>
        </w:rPr>
        <w:t>“临风”两句表达了对周处的倾心赞誉，但更多的是感慨；从结构的角度分析是承上启下的过渡，既总结上片，又为下片描写做了铺垫。</w:t>
      </w:r>
    </w:p>
    <w:p w:rsidR="00D437CD" w:rsidRDefault="000B7FA4" w:rsidP="0091423F">
      <w:pPr>
        <w:spacing w:line="240" w:lineRule="exact"/>
        <w:ind w:firstLineChars="200" w:firstLine="420"/>
      </w:pPr>
      <w:r>
        <w:rPr>
          <w:rFonts w:hint="eastAsia"/>
        </w:rPr>
        <w:t>E.</w:t>
      </w:r>
      <w:r>
        <w:rPr>
          <w:rFonts w:hint="eastAsia"/>
        </w:rPr>
        <w:t>下片的“黄鸡白酒渔樵社”句与“小桥流水人家”“人迹板桥霜”“杨柳岸，晓风残月”等都用了列锦手法，即整个句子都是名词组合而成。</w:t>
      </w:r>
    </w:p>
    <w:p w:rsidR="000B7FA4" w:rsidRDefault="000B7FA4" w:rsidP="0091423F">
      <w:pPr>
        <w:spacing w:line="240" w:lineRule="exact"/>
      </w:pPr>
      <w:r>
        <w:rPr>
          <w:rFonts w:hint="eastAsia"/>
        </w:rPr>
        <w:t>15.</w:t>
      </w:r>
      <w:r>
        <w:rPr>
          <w:rFonts w:hint="eastAsia"/>
        </w:rPr>
        <w:t>请简要解说“元龙非复少时豪，耳根清净功名话”两句词和辛弃疾的《念奴娇·登建康赏心亭，呈史留守致道》中的“儿辈功名都付与，长日惟消棋局”在表情达意上的异同。（</w:t>
      </w:r>
      <w:r>
        <w:rPr>
          <w:rFonts w:hint="eastAsia"/>
        </w:rPr>
        <w:t>6</w:t>
      </w:r>
      <w:r>
        <w:rPr>
          <w:rFonts w:hint="eastAsia"/>
        </w:rPr>
        <w:t>分）</w:t>
      </w:r>
    </w:p>
    <w:p w:rsidR="000B7FA4" w:rsidRDefault="000B7FA4" w:rsidP="0091423F">
      <w:pPr>
        <w:spacing w:line="240" w:lineRule="exact"/>
      </w:pPr>
    </w:p>
    <w:p w:rsidR="0091423F" w:rsidRDefault="0091423F" w:rsidP="0091423F">
      <w:pPr>
        <w:spacing w:line="240" w:lineRule="exact"/>
      </w:pPr>
    </w:p>
    <w:p w:rsidR="009C62CD" w:rsidRDefault="009C62CD"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0B7FA4" w:rsidRPr="008C5175" w:rsidRDefault="000B7FA4" w:rsidP="0091423F">
      <w:pPr>
        <w:spacing w:line="240" w:lineRule="exact"/>
        <w:rPr>
          <w:rFonts w:ascii="方正粗宋简体" w:eastAsia="方正粗宋简体"/>
        </w:rPr>
      </w:pPr>
      <w:r w:rsidRPr="008C5175">
        <w:rPr>
          <w:rFonts w:ascii="方正粗宋简体" w:eastAsia="方正粗宋简体" w:hint="eastAsia"/>
        </w:rPr>
        <w:t>（三）名篇名句默写（5分）</w:t>
      </w:r>
    </w:p>
    <w:p w:rsidR="000B7FA4" w:rsidRDefault="000B7FA4" w:rsidP="0091423F">
      <w:pPr>
        <w:spacing w:line="240" w:lineRule="exact"/>
      </w:pPr>
      <w:r>
        <w:rPr>
          <w:rFonts w:hint="eastAsia"/>
        </w:rPr>
        <w:t>16.</w:t>
      </w:r>
      <w:r>
        <w:rPr>
          <w:rFonts w:hint="eastAsia"/>
        </w:rPr>
        <w:t>补写出下列句子中的空缺部分。（</w:t>
      </w:r>
      <w:r>
        <w:rPr>
          <w:rFonts w:hint="eastAsia"/>
        </w:rPr>
        <w:t>5</w:t>
      </w:r>
      <w:r>
        <w:rPr>
          <w:rFonts w:hint="eastAsia"/>
        </w:rPr>
        <w:t>分）</w:t>
      </w:r>
    </w:p>
    <w:p w:rsidR="000B7FA4" w:rsidRDefault="000B7FA4" w:rsidP="008C5175">
      <w:pPr>
        <w:spacing w:line="360" w:lineRule="auto"/>
        <w:ind w:firstLineChars="200" w:firstLine="420"/>
      </w:pPr>
      <w:r>
        <w:rPr>
          <w:rFonts w:hint="eastAsia"/>
        </w:rPr>
        <w:t>（</w:t>
      </w:r>
      <w:r>
        <w:rPr>
          <w:rFonts w:hint="eastAsia"/>
        </w:rPr>
        <w:t>1</w:t>
      </w:r>
      <w:r>
        <w:rPr>
          <w:rFonts w:hint="eastAsia"/>
        </w:rPr>
        <w:t>）《送东阳马生序》节选中，同舍生衣着光鲜，作者却丝毫不觉羡慕的原因是：“</w:t>
      </w:r>
      <w:r>
        <w:rPr>
          <w:rFonts w:hint="eastAsia"/>
        </w:rPr>
        <w:t xml:space="preserve"> </w:t>
      </w:r>
      <w:r>
        <w:rPr>
          <w:rFonts w:hint="eastAsia"/>
        </w:rPr>
        <w:t>＿＿＿＿＿＿＿＿＿＿＿＿＿＿＿＿”。</w:t>
      </w:r>
    </w:p>
    <w:p w:rsidR="000B7FA4" w:rsidRDefault="000B7FA4" w:rsidP="008C5175">
      <w:pPr>
        <w:spacing w:line="360" w:lineRule="auto"/>
        <w:ind w:firstLineChars="200" w:firstLine="420"/>
      </w:pPr>
      <w:r>
        <w:rPr>
          <w:rFonts w:hint="eastAsia"/>
        </w:rPr>
        <w:lastRenderedPageBreak/>
        <w:t>（</w:t>
      </w:r>
      <w:r>
        <w:rPr>
          <w:rFonts w:hint="eastAsia"/>
        </w:rPr>
        <w:t>2</w:t>
      </w:r>
      <w:r>
        <w:rPr>
          <w:rFonts w:hint="eastAsia"/>
        </w:rPr>
        <w:t>）《赤壁赋》中，苏轼用“＿＿＿＿＿＿＿＿＿＿＿＿＿＿＿＿</w:t>
      </w:r>
      <w:r>
        <w:rPr>
          <w:rFonts w:hint="eastAsia"/>
        </w:rPr>
        <w:t xml:space="preserve"> </w:t>
      </w:r>
      <w:r>
        <w:rPr>
          <w:rFonts w:hint="eastAsia"/>
        </w:rPr>
        <w:t>，＿＿＿＿＿＿＿＿＿＿＿＿＿＿＿＿</w:t>
      </w:r>
      <w:r>
        <w:rPr>
          <w:rFonts w:hint="eastAsia"/>
        </w:rPr>
        <w:t xml:space="preserve"> </w:t>
      </w:r>
      <w:r>
        <w:rPr>
          <w:rFonts w:hint="eastAsia"/>
        </w:rPr>
        <w:t>”抒发其思慕“美人”而不得的迷惘惆怅的思绪。</w:t>
      </w:r>
    </w:p>
    <w:p w:rsidR="000B7FA4" w:rsidRDefault="000B7FA4" w:rsidP="008C5175">
      <w:pPr>
        <w:spacing w:line="360" w:lineRule="auto"/>
        <w:ind w:firstLineChars="200" w:firstLine="420"/>
      </w:pPr>
      <w:r>
        <w:rPr>
          <w:rFonts w:hint="eastAsia"/>
        </w:rPr>
        <w:t>（</w:t>
      </w:r>
      <w:r>
        <w:rPr>
          <w:rFonts w:hint="eastAsia"/>
        </w:rPr>
        <w:t>3</w:t>
      </w:r>
      <w:r>
        <w:rPr>
          <w:rFonts w:hint="eastAsia"/>
        </w:rPr>
        <w:t>）《氓》中作者用桑叶作比，表现女主人公年轻貌美的诗句是：“＿＿＿＿＿＿＿＿＿＿＿＿＿＿＿＿</w:t>
      </w:r>
      <w:r>
        <w:rPr>
          <w:rFonts w:hint="eastAsia"/>
        </w:rPr>
        <w:t xml:space="preserve"> </w:t>
      </w:r>
      <w:r>
        <w:rPr>
          <w:rFonts w:hint="eastAsia"/>
        </w:rPr>
        <w:t>，＿＿＿＿＿＿＿＿＿＿＿＿＿＿＿＿”。</w:t>
      </w:r>
    </w:p>
    <w:p w:rsidR="000B7FA4" w:rsidRDefault="000B7FA4" w:rsidP="0091423F">
      <w:pPr>
        <w:spacing w:line="240" w:lineRule="exact"/>
      </w:pPr>
    </w:p>
    <w:p w:rsidR="008C5175" w:rsidRDefault="008C5175" w:rsidP="0091423F">
      <w:pPr>
        <w:spacing w:line="240" w:lineRule="exact"/>
      </w:pPr>
    </w:p>
    <w:p w:rsidR="0027567D" w:rsidRDefault="0027567D" w:rsidP="0091423F">
      <w:pPr>
        <w:spacing w:line="240" w:lineRule="exact"/>
      </w:pPr>
    </w:p>
    <w:p w:rsidR="000B7FA4" w:rsidRPr="009C62CD" w:rsidRDefault="000B7FA4" w:rsidP="0027567D">
      <w:pPr>
        <w:jc w:val="center"/>
        <w:rPr>
          <w:rFonts w:ascii="方正粗宋简体" w:eastAsia="方正粗宋简体"/>
          <w:b/>
          <w:sz w:val="24"/>
        </w:rPr>
      </w:pPr>
      <w:r w:rsidRPr="009C62CD">
        <w:rPr>
          <w:rFonts w:ascii="方正粗宋简体" w:eastAsia="方正粗宋简体" w:hint="eastAsia"/>
          <w:b/>
          <w:sz w:val="24"/>
        </w:rPr>
        <w:t>第Ⅱ卷 表达题</w:t>
      </w:r>
    </w:p>
    <w:p w:rsidR="000B7FA4" w:rsidRDefault="000B7FA4" w:rsidP="0091423F">
      <w:pPr>
        <w:spacing w:line="240" w:lineRule="exact"/>
      </w:pPr>
    </w:p>
    <w:p w:rsidR="000B7FA4" w:rsidRPr="00D437CD" w:rsidRDefault="000B7FA4" w:rsidP="0091423F">
      <w:pPr>
        <w:spacing w:line="240" w:lineRule="exact"/>
        <w:rPr>
          <w:rFonts w:ascii="方正粗宋简体" w:eastAsia="方正粗宋简体"/>
        </w:rPr>
      </w:pPr>
      <w:r w:rsidRPr="00D437CD">
        <w:rPr>
          <w:rFonts w:ascii="方正粗宋简体" w:eastAsia="方正粗宋简体" w:hint="eastAsia"/>
        </w:rPr>
        <w:t>三、语言文字运用（20分）</w:t>
      </w:r>
    </w:p>
    <w:p w:rsidR="000B7FA4" w:rsidRDefault="000B7FA4" w:rsidP="0091423F">
      <w:pPr>
        <w:spacing w:line="240" w:lineRule="exact"/>
      </w:pPr>
      <w:r>
        <w:rPr>
          <w:rFonts w:hint="eastAsia"/>
        </w:rPr>
        <w:t>17.</w:t>
      </w:r>
      <w:r>
        <w:rPr>
          <w:rFonts w:hint="eastAsia"/>
        </w:rPr>
        <w:t>下列各句加点词语的使用，全都正确的一项是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①罗尔的文章发到朋友圈后，大家纷纷</w:t>
      </w:r>
      <w:r w:rsidRPr="00E310B9">
        <w:rPr>
          <w:rFonts w:ascii="方正粗宋简体" w:eastAsia="方正粗宋简体" w:hint="eastAsia"/>
          <w:u w:val="single"/>
        </w:rPr>
        <w:t>倾囊相助</w:t>
      </w:r>
      <w:r>
        <w:rPr>
          <w:rFonts w:hint="eastAsia"/>
        </w:rPr>
        <w:t>，公众号的关注者也逐日上升。文章赞赏金也收获颇丰，到</w:t>
      </w:r>
      <w:r>
        <w:rPr>
          <w:rFonts w:hint="eastAsia"/>
        </w:rPr>
        <w:t>9</w:t>
      </w:r>
      <w:r>
        <w:rPr>
          <w:rFonts w:hint="eastAsia"/>
        </w:rPr>
        <w:t>月</w:t>
      </w:r>
      <w:r>
        <w:rPr>
          <w:rFonts w:hint="eastAsia"/>
        </w:rPr>
        <w:t>21</w:t>
      </w:r>
      <w:r>
        <w:rPr>
          <w:rFonts w:hint="eastAsia"/>
        </w:rPr>
        <w:t>日，关于笑笑的几篇文章赞赏金已达</w:t>
      </w:r>
      <w:r>
        <w:rPr>
          <w:rFonts w:hint="eastAsia"/>
        </w:rPr>
        <w:t>32800</w:t>
      </w:r>
      <w:r>
        <w:rPr>
          <w:rFonts w:hint="eastAsia"/>
        </w:rPr>
        <w:t>元。</w:t>
      </w:r>
    </w:p>
    <w:p w:rsidR="000B7FA4" w:rsidRDefault="000B7FA4" w:rsidP="0091423F">
      <w:pPr>
        <w:spacing w:line="240" w:lineRule="exact"/>
        <w:ind w:firstLineChars="250" w:firstLine="525"/>
      </w:pPr>
      <w:r>
        <w:rPr>
          <w:rFonts w:hint="eastAsia"/>
        </w:rPr>
        <w:t>②儿时的曹文轩常趴在父亲的背上，听得如痴如醉，忘却了饥饿。在</w:t>
      </w:r>
      <w:r w:rsidRPr="00E310B9">
        <w:rPr>
          <w:rFonts w:ascii="方正粗宋简体" w:eastAsia="方正粗宋简体" w:hint="eastAsia"/>
          <w:u w:val="single"/>
        </w:rPr>
        <w:t>食不果腹</w:t>
      </w:r>
      <w:r>
        <w:rPr>
          <w:rFonts w:hint="eastAsia"/>
        </w:rPr>
        <w:t>的年代，有故事听可以暂时转移对饥饿的注意力。</w:t>
      </w:r>
    </w:p>
    <w:p w:rsidR="000B7FA4" w:rsidRDefault="000B7FA4" w:rsidP="0091423F">
      <w:pPr>
        <w:spacing w:line="240" w:lineRule="exact"/>
        <w:ind w:firstLineChars="250" w:firstLine="525"/>
      </w:pPr>
      <w:r>
        <w:rPr>
          <w:rFonts w:hint="eastAsia"/>
        </w:rPr>
        <w:t>③正在他（孙少安）</w:t>
      </w:r>
      <w:r w:rsidRPr="00E310B9">
        <w:rPr>
          <w:rFonts w:ascii="方正粗宋简体" w:eastAsia="方正粗宋简体" w:hint="eastAsia"/>
          <w:u w:val="single"/>
        </w:rPr>
        <w:t>心不在焉</w:t>
      </w:r>
      <w:r>
        <w:rPr>
          <w:rFonts w:hint="eastAsia"/>
        </w:rPr>
        <w:t>地摸揣机器的时候，他弟少平突然紧张地跑来叫他，说秀莲肚子疼得厉害，大概要临产了！</w:t>
      </w:r>
    </w:p>
    <w:p w:rsidR="000B7FA4" w:rsidRDefault="000B7FA4" w:rsidP="0091423F">
      <w:pPr>
        <w:spacing w:line="240" w:lineRule="exact"/>
        <w:ind w:firstLineChars="250" w:firstLine="525"/>
      </w:pPr>
      <w:r>
        <w:rPr>
          <w:rFonts w:hint="eastAsia"/>
        </w:rPr>
        <w:t>④如果不是所有的生命（所有的人）都有着对意义的描画与忧虑，那就是说，意义并非</w:t>
      </w:r>
      <w:r w:rsidRPr="00E310B9">
        <w:rPr>
          <w:rFonts w:ascii="方正粗宋简体" w:eastAsia="方正粗宋简体" w:hint="eastAsia"/>
          <w:u w:val="single"/>
        </w:rPr>
        <w:t>与日俱增</w:t>
      </w:r>
      <w:r>
        <w:rPr>
          <w:rFonts w:hint="eastAsia"/>
        </w:rPr>
        <w:t>。意义不是先天的赋予，而显然是后天的建立。</w:t>
      </w:r>
    </w:p>
    <w:p w:rsidR="000B7FA4" w:rsidRDefault="000B7FA4" w:rsidP="0091423F">
      <w:pPr>
        <w:spacing w:line="240" w:lineRule="exact"/>
        <w:ind w:firstLineChars="250" w:firstLine="525"/>
      </w:pPr>
      <w:r>
        <w:rPr>
          <w:rFonts w:hint="eastAsia"/>
        </w:rPr>
        <w:t>⑤曾国藩的人生哲学只有三个字：“忍“”拙”“狠”。这三个字看起来简单，却成为他</w:t>
      </w:r>
      <w:r w:rsidRPr="00E310B9">
        <w:rPr>
          <w:rFonts w:ascii="方正粗宋简体" w:eastAsia="方正粗宋简体" w:hint="eastAsia"/>
          <w:u w:val="single"/>
        </w:rPr>
        <w:t>平步青云</w:t>
      </w:r>
      <w:r>
        <w:rPr>
          <w:rFonts w:hint="eastAsia"/>
        </w:rPr>
        <w:t>的阶梯。他在官场的每一个阶段，都体现了这三个字。</w:t>
      </w:r>
    </w:p>
    <w:p w:rsidR="000B7FA4" w:rsidRDefault="000B7FA4" w:rsidP="0091423F">
      <w:pPr>
        <w:spacing w:line="240" w:lineRule="exact"/>
        <w:ind w:firstLineChars="250" w:firstLine="525"/>
      </w:pPr>
      <w:r>
        <w:rPr>
          <w:rFonts w:hint="eastAsia"/>
        </w:rPr>
        <w:t>⑥老舍就这样误打误撞地成了新文学的小说大师，文学界和他自己都</w:t>
      </w:r>
      <w:r w:rsidRPr="00E310B9">
        <w:rPr>
          <w:rFonts w:ascii="方正粗宋简体" w:eastAsia="方正粗宋简体" w:hint="eastAsia"/>
        </w:rPr>
        <w:t>顺理成章</w:t>
      </w:r>
      <w:r>
        <w:rPr>
          <w:rFonts w:hint="eastAsia"/>
        </w:rPr>
        <w:t>地接受了这一现实，没有人觉得有什么不和谐。</w:t>
      </w:r>
    </w:p>
    <w:p w:rsidR="000B7FA4" w:rsidRDefault="000B7FA4" w:rsidP="0091423F">
      <w:pPr>
        <w:spacing w:line="240" w:lineRule="exact"/>
        <w:ind w:firstLineChars="250" w:firstLine="525"/>
      </w:pPr>
      <w:r>
        <w:rPr>
          <w:rFonts w:hint="eastAsia"/>
        </w:rPr>
        <w:t xml:space="preserve">A. </w:t>
      </w:r>
      <w:r>
        <w:rPr>
          <w:rFonts w:hint="eastAsia"/>
        </w:rPr>
        <w:t>①②③</w:t>
      </w:r>
      <w:r>
        <w:rPr>
          <w:rFonts w:hint="eastAsia"/>
        </w:rPr>
        <w:t xml:space="preserve"> B. </w:t>
      </w:r>
      <w:r>
        <w:rPr>
          <w:rFonts w:hint="eastAsia"/>
        </w:rPr>
        <w:t>④⑤⑥</w:t>
      </w:r>
      <w:r>
        <w:rPr>
          <w:rFonts w:hint="eastAsia"/>
        </w:rPr>
        <w:t xml:space="preserve"> C. </w:t>
      </w:r>
      <w:r>
        <w:rPr>
          <w:rFonts w:hint="eastAsia"/>
        </w:rPr>
        <w:t>①③⑥</w:t>
      </w:r>
      <w:r>
        <w:rPr>
          <w:rFonts w:hint="eastAsia"/>
        </w:rPr>
        <w:t xml:space="preserve"> D. </w:t>
      </w:r>
      <w:r>
        <w:rPr>
          <w:rFonts w:hint="eastAsia"/>
        </w:rPr>
        <w:t>②⑤⑥</w:t>
      </w:r>
    </w:p>
    <w:p w:rsidR="000B7FA4" w:rsidRDefault="000B7FA4" w:rsidP="0091423F">
      <w:pPr>
        <w:spacing w:line="240" w:lineRule="exact"/>
      </w:pPr>
      <w:r>
        <w:rPr>
          <w:rFonts w:hint="eastAsia"/>
        </w:rPr>
        <w:t>18.</w:t>
      </w:r>
      <w:r>
        <w:rPr>
          <w:rFonts w:hint="eastAsia"/>
        </w:rPr>
        <w:t>下列各句中，没有语病的一句是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台湾诚品以书店为品牌核心，运营范畴逐步扩展，不再是简单的卖书，更是一个文化交流的场所，以其个性化、高品质的特点黏住了自己的特定粉丝，成为台湾文化提升的指标。</w:t>
      </w:r>
    </w:p>
    <w:p w:rsidR="000B7FA4" w:rsidRDefault="000B7FA4" w:rsidP="0091423F">
      <w:pPr>
        <w:spacing w:line="240" w:lineRule="exact"/>
        <w:ind w:firstLineChars="250" w:firstLine="525"/>
      </w:pPr>
      <w:r>
        <w:rPr>
          <w:rFonts w:hint="eastAsia"/>
        </w:rPr>
        <w:t>B.</w:t>
      </w:r>
      <w:r>
        <w:rPr>
          <w:rFonts w:hint="eastAsia"/>
        </w:rPr>
        <w:t>由陈向东创建的“跟谁学”作为目前全球领先的学习服务电商平台，通过跟踪学员的个性化需求及偏好，帮助他们找到最合适的老师，同时也帮助老师最大化地实现自我价值。</w:t>
      </w:r>
    </w:p>
    <w:p w:rsidR="000B7FA4" w:rsidRDefault="000B7FA4" w:rsidP="0091423F">
      <w:pPr>
        <w:spacing w:line="240" w:lineRule="exact"/>
        <w:ind w:firstLineChars="250" w:firstLine="525"/>
      </w:pPr>
      <w:r>
        <w:rPr>
          <w:rFonts w:hint="eastAsia"/>
        </w:rPr>
        <w:t>C.</w:t>
      </w:r>
      <w:r>
        <w:rPr>
          <w:rFonts w:hint="eastAsia"/>
        </w:rPr>
        <w:t>美国总统特朗普在筹备组阁期间，让纽约市民不胜其扰，原因是他生活、工作所在的“特朗普大厦”位于纽约人群最密集的地区所造成的，给当地警方带来极大的安保压力。</w:t>
      </w:r>
    </w:p>
    <w:p w:rsidR="000B7FA4" w:rsidRDefault="000B7FA4" w:rsidP="0091423F">
      <w:pPr>
        <w:spacing w:line="240" w:lineRule="exact"/>
        <w:ind w:firstLineChars="250" w:firstLine="525"/>
      </w:pPr>
      <w:r>
        <w:rPr>
          <w:rFonts w:hint="eastAsia"/>
        </w:rPr>
        <w:t>D.</w:t>
      </w:r>
      <w:r>
        <w:rPr>
          <w:rFonts w:hint="eastAsia"/>
        </w:rPr>
        <w:t>中国经济正经历</w:t>
      </w:r>
      <w:r>
        <w:rPr>
          <w:rFonts w:hint="eastAsia"/>
        </w:rPr>
        <w:t>L</w:t>
      </w:r>
      <w:r>
        <w:rPr>
          <w:rFonts w:hint="eastAsia"/>
        </w:rPr>
        <w:t>型发展阶段，从</w:t>
      </w:r>
      <w:r>
        <w:rPr>
          <w:rFonts w:hint="eastAsia"/>
        </w:rPr>
        <w:t>2016</w:t>
      </w:r>
      <w:r>
        <w:rPr>
          <w:rFonts w:hint="eastAsia"/>
        </w:rPr>
        <w:t>年</w:t>
      </w:r>
      <w:r>
        <w:rPr>
          <w:rFonts w:hint="eastAsia"/>
        </w:rPr>
        <w:lastRenderedPageBreak/>
        <w:t>下半年数据来看，银行业不良资产有见底迹象，但是否已到拐点尚无定论，银行利润在短期内很难一时恢复高增长。</w:t>
      </w:r>
    </w:p>
    <w:p w:rsidR="000B7FA4" w:rsidRDefault="00387D37" w:rsidP="0091423F">
      <w:pPr>
        <w:spacing w:line="240" w:lineRule="exact"/>
      </w:pPr>
      <w:r>
        <w:rPr>
          <w:rFonts w:hint="eastAsia"/>
          <w:noProof/>
        </w:rPr>
        <w:drawing>
          <wp:anchor distT="0" distB="0" distL="114300" distR="114300" simplePos="0" relativeHeight="251658240" behindDoc="0" locked="0" layoutInCell="1" allowOverlap="1" wp14:anchorId="59E1453F" wp14:editId="322A5E20">
            <wp:simplePos x="0" y="0"/>
            <wp:positionH relativeFrom="column">
              <wp:posOffset>3301365</wp:posOffset>
            </wp:positionH>
            <wp:positionV relativeFrom="paragraph">
              <wp:posOffset>18415</wp:posOffset>
            </wp:positionV>
            <wp:extent cx="2918460" cy="1875790"/>
            <wp:effectExtent l="19050" t="19050" r="15240" b="1016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清明祭扫.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8460" cy="18757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0B7FA4">
        <w:rPr>
          <w:rFonts w:hint="eastAsia"/>
        </w:rPr>
        <w:t>19.</w:t>
      </w:r>
      <w:r w:rsidR="000B7FA4">
        <w:rPr>
          <w:rFonts w:hint="eastAsia"/>
        </w:rPr>
        <w:t>填入下面一段文字横线处的语句，前后衔接最为恰当的一组是</w:t>
      </w:r>
      <w:r w:rsidR="009C62CD">
        <w:rPr>
          <w:rFonts w:hint="eastAsia"/>
        </w:rPr>
        <w:t>(    )</w:t>
      </w:r>
      <w:r w:rsidR="000B7FA4">
        <w:rPr>
          <w:rFonts w:hint="eastAsia"/>
        </w:rPr>
        <w:t>（</w:t>
      </w:r>
      <w:r w:rsidR="000B7FA4">
        <w:rPr>
          <w:rFonts w:hint="eastAsia"/>
        </w:rPr>
        <w:t>3</w:t>
      </w:r>
      <w:r w:rsidR="000B7FA4">
        <w:rPr>
          <w:rFonts w:hint="eastAsia"/>
        </w:rPr>
        <w:t>分）</w:t>
      </w:r>
    </w:p>
    <w:p w:rsidR="000B7FA4" w:rsidRDefault="000B7FA4" w:rsidP="0091423F">
      <w:pPr>
        <w:spacing w:line="240" w:lineRule="exact"/>
      </w:pPr>
      <w:r>
        <w:rPr>
          <w:rFonts w:hint="eastAsia"/>
        </w:rPr>
        <w:t xml:space="preserve">     </w:t>
      </w:r>
      <w:r>
        <w:rPr>
          <w:rFonts w:hint="eastAsia"/>
        </w:rPr>
        <w:t>雾霾天气，＿＿①＿＿儿童呼吸带低，呼吸暴露量高，各器官没有发育完全，＿＿②＿＿受污染气体侵袭造成的伤害也更大。＿＿③＿＿，“好孩子”专门研发了一款防霾童车罩，＿＿④＿＿风扇、滤网多层过滤。该产品经检验能在</w:t>
      </w:r>
      <w:r>
        <w:rPr>
          <w:rFonts w:hint="eastAsia"/>
        </w:rPr>
        <w:t>6</w:t>
      </w:r>
      <w:r>
        <w:rPr>
          <w:rFonts w:hint="eastAsia"/>
        </w:rPr>
        <w:t>分钟内，将</w:t>
      </w:r>
      <w:r>
        <w:rPr>
          <w:rFonts w:hint="eastAsia"/>
        </w:rPr>
        <w:t>PM2.5</w:t>
      </w:r>
      <w:r>
        <w:rPr>
          <w:rFonts w:hint="eastAsia"/>
        </w:rPr>
        <w:t>从</w:t>
      </w:r>
      <w:r>
        <w:rPr>
          <w:rFonts w:hint="eastAsia"/>
        </w:rPr>
        <w:t>500</w:t>
      </w:r>
      <w:r>
        <w:rPr>
          <w:rFonts w:hint="eastAsia"/>
        </w:rPr>
        <w:t>降到</w:t>
      </w:r>
      <w:r>
        <w:rPr>
          <w:rFonts w:hint="eastAsia"/>
        </w:rPr>
        <w:t>30</w:t>
      </w:r>
      <w:r>
        <w:rPr>
          <w:rFonts w:hint="eastAsia"/>
        </w:rPr>
        <w:t>以内，＿＿⑤＿＿上市＿＿⑥＿＿饱受市场青睐。</w:t>
      </w:r>
    </w:p>
    <w:p w:rsidR="008C5175" w:rsidRDefault="008C5175" w:rsidP="0091423F">
      <w:pPr>
        <w:spacing w:line="240" w:lineRule="exact"/>
      </w:pPr>
    </w:p>
    <w:tbl>
      <w:tblPr>
        <w:tblStyle w:val="a5"/>
        <w:tblW w:w="0" w:type="auto"/>
        <w:tblLook w:val="04A0" w:firstRow="1" w:lastRow="0" w:firstColumn="1" w:lastColumn="0" w:noHBand="0" w:noVBand="1"/>
      </w:tblPr>
      <w:tblGrid>
        <w:gridCol w:w="696"/>
        <w:gridCol w:w="696"/>
        <w:gridCol w:w="696"/>
        <w:gridCol w:w="697"/>
        <w:gridCol w:w="697"/>
        <w:gridCol w:w="697"/>
        <w:gridCol w:w="697"/>
      </w:tblGrid>
      <w:tr w:rsidR="00E310B9" w:rsidTr="00E310B9">
        <w:tc>
          <w:tcPr>
            <w:tcW w:w="696" w:type="dxa"/>
          </w:tcPr>
          <w:p w:rsidR="00E310B9" w:rsidRPr="00E310B9" w:rsidRDefault="00E310B9" w:rsidP="0091423F">
            <w:pPr>
              <w:spacing w:line="240" w:lineRule="exact"/>
              <w:jc w:val="center"/>
              <w:rPr>
                <w:rFonts w:ascii="仿宋" w:eastAsia="仿宋" w:hAnsi="仿宋"/>
                <w:b/>
              </w:rPr>
            </w:pP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①</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②</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③</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④</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⑥</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A</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由于</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所以</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因此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经过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一旦</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B</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由于</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所以</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为此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通过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C</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虽然</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但是</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因此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通过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D</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尽管</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仍然</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为此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经过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一旦</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bl>
    <w:p w:rsidR="008C5175" w:rsidRDefault="008C5175" w:rsidP="0091423F">
      <w:pPr>
        <w:spacing w:line="240" w:lineRule="exact"/>
      </w:pPr>
    </w:p>
    <w:p w:rsidR="000B7FA4" w:rsidRDefault="000B7FA4" w:rsidP="0091423F">
      <w:pPr>
        <w:spacing w:line="240" w:lineRule="exact"/>
      </w:pPr>
      <w:r>
        <w:rPr>
          <w:rFonts w:hint="eastAsia"/>
        </w:rPr>
        <w:t>20.</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 xml:space="preserve"> </w:t>
      </w:r>
      <w:r>
        <w:rPr>
          <w:rFonts w:hint="eastAsia"/>
        </w:rPr>
        <w:t>（</w:t>
      </w:r>
      <w:r>
        <w:rPr>
          <w:rFonts w:hint="eastAsia"/>
        </w:rPr>
        <w:t>5</w:t>
      </w:r>
      <w:r>
        <w:rPr>
          <w:rFonts w:hint="eastAsia"/>
        </w:rPr>
        <w:t>分）</w:t>
      </w:r>
    </w:p>
    <w:p w:rsidR="000B7FA4" w:rsidRDefault="000B7FA4" w:rsidP="0091423F">
      <w:pPr>
        <w:spacing w:line="240" w:lineRule="exact"/>
        <w:ind w:firstLineChars="250" w:firstLine="525"/>
      </w:pPr>
      <w:r>
        <w:rPr>
          <w:rFonts w:hint="eastAsia"/>
        </w:rPr>
        <w:t>当今的中国正处于转型期，人们对文明的焦虑和不自信也属正常。不过，人们在谴责别人的过错时是否也应该考虑事件的真实性？譬如上半年出的“中国游客泰国铲虾”事件，人们对该事件一再谴责，＿＿①＿＿。从某种意义上说，这是文明焦虑上的极端情绪表现，它让人变得目光短浅、妄自菲薄。因此，人们在面对一件事时不能妄下定论，</w:t>
      </w:r>
    </w:p>
    <w:p w:rsidR="000B7FA4" w:rsidRDefault="000B7FA4" w:rsidP="0091423F">
      <w:pPr>
        <w:spacing w:line="240" w:lineRule="exact"/>
      </w:pPr>
      <w:r>
        <w:rPr>
          <w:rFonts w:hint="eastAsia"/>
        </w:rPr>
        <w:t>需看清背后的真相。当然，从某种层面也能看出，＿＿②＿＿。但人们不应把一件小事无限放大，＿＿③＿＿。虽然人人都应争做“国家名片”，但个人行为属个人行为，不应由全国人民“背黑锅”。</w:t>
      </w:r>
    </w:p>
    <w:p w:rsidR="00CD639E" w:rsidRDefault="00CD639E" w:rsidP="0091423F">
      <w:pPr>
        <w:spacing w:line="240" w:lineRule="exact"/>
      </w:pPr>
    </w:p>
    <w:p w:rsidR="0091423F" w:rsidRDefault="0091423F" w:rsidP="0091423F">
      <w:pPr>
        <w:spacing w:line="240" w:lineRule="exact"/>
      </w:pPr>
      <w:r>
        <w:rPr>
          <w:rFonts w:hint="eastAsia"/>
        </w:rPr>
        <w:t>第①处：</w:t>
      </w:r>
    </w:p>
    <w:p w:rsidR="0091423F" w:rsidRDefault="0091423F" w:rsidP="0091423F">
      <w:pPr>
        <w:spacing w:line="240" w:lineRule="exact"/>
      </w:pPr>
    </w:p>
    <w:p w:rsidR="0091423F" w:rsidRDefault="0091423F" w:rsidP="0091423F">
      <w:pPr>
        <w:spacing w:line="240" w:lineRule="exact"/>
      </w:pPr>
      <w:r>
        <w:rPr>
          <w:rFonts w:hint="eastAsia"/>
        </w:rPr>
        <w:t>第②处：</w:t>
      </w:r>
    </w:p>
    <w:p w:rsidR="0091423F" w:rsidRDefault="0091423F" w:rsidP="0091423F">
      <w:pPr>
        <w:spacing w:line="240" w:lineRule="exact"/>
      </w:pPr>
    </w:p>
    <w:p w:rsidR="0091423F" w:rsidRDefault="0091423F" w:rsidP="0091423F">
      <w:pPr>
        <w:spacing w:line="240" w:lineRule="exact"/>
      </w:pPr>
      <w:r>
        <w:rPr>
          <w:rFonts w:hint="eastAsia"/>
        </w:rPr>
        <w:t>第③处：</w:t>
      </w:r>
    </w:p>
    <w:p w:rsidR="00387D37" w:rsidRDefault="00387D37" w:rsidP="0091423F">
      <w:pPr>
        <w:spacing w:line="240" w:lineRule="exact"/>
      </w:pPr>
    </w:p>
    <w:p w:rsidR="000B7FA4" w:rsidRDefault="000B7FA4" w:rsidP="0091423F">
      <w:pPr>
        <w:spacing w:line="240" w:lineRule="exact"/>
      </w:pPr>
      <w:r>
        <w:rPr>
          <w:rFonts w:hint="eastAsia"/>
        </w:rPr>
        <w:t>21.</w:t>
      </w:r>
      <w:r>
        <w:rPr>
          <w:rFonts w:hint="eastAsia"/>
        </w:rPr>
        <w:t>下面是某中学高一年级“缅怀先烈</w:t>
      </w:r>
      <w:r w:rsidR="00E310B9">
        <w:rPr>
          <w:rFonts w:hint="eastAsia"/>
        </w:rPr>
        <w:t>——</w:t>
      </w:r>
      <w:r>
        <w:rPr>
          <w:rFonts w:hint="eastAsia"/>
        </w:rPr>
        <w:t>清明祭扫活动”的初步构思框架，请将这个构思写成一段话，</w:t>
      </w:r>
      <w:r>
        <w:rPr>
          <w:rFonts w:hint="eastAsia"/>
        </w:rPr>
        <w:lastRenderedPageBreak/>
        <w:t>要求内容完整，表述准确，语言连贯，不超过</w:t>
      </w:r>
      <w:r>
        <w:rPr>
          <w:rFonts w:hint="eastAsia"/>
        </w:rPr>
        <w:t>100</w:t>
      </w:r>
      <w:r>
        <w:rPr>
          <w:rFonts w:hint="eastAsia"/>
        </w:rPr>
        <w:t>个字。（</w:t>
      </w:r>
      <w:r>
        <w:rPr>
          <w:rFonts w:hint="eastAsia"/>
        </w:rPr>
        <w:t>6</w:t>
      </w:r>
      <w:r>
        <w:rPr>
          <w:rFonts w:hint="eastAsia"/>
        </w:rPr>
        <w:t>分）</w:t>
      </w: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0B7FA4" w:rsidRDefault="000B7FA4" w:rsidP="0091423F">
      <w:pPr>
        <w:spacing w:line="240" w:lineRule="exact"/>
      </w:pPr>
    </w:p>
    <w:p w:rsidR="0091423F" w:rsidRDefault="0091423F" w:rsidP="0091423F">
      <w:pPr>
        <w:spacing w:line="240" w:lineRule="exact"/>
      </w:pPr>
    </w:p>
    <w:p w:rsidR="0091423F" w:rsidRDefault="0091423F" w:rsidP="0091423F">
      <w:pPr>
        <w:spacing w:line="240" w:lineRule="exact"/>
      </w:pPr>
    </w:p>
    <w:p w:rsidR="00CE69E5" w:rsidRDefault="00CE69E5" w:rsidP="0091423F">
      <w:pPr>
        <w:spacing w:line="240" w:lineRule="exact"/>
      </w:pPr>
    </w:p>
    <w:p w:rsidR="00CE69E5" w:rsidRDefault="00CE69E5" w:rsidP="0091423F">
      <w:pPr>
        <w:spacing w:line="240" w:lineRule="exact"/>
      </w:pPr>
    </w:p>
    <w:p w:rsidR="000B7FA4" w:rsidRDefault="000B7FA4" w:rsidP="0091423F">
      <w:pPr>
        <w:spacing w:line="240" w:lineRule="exact"/>
      </w:pPr>
    </w:p>
    <w:p w:rsidR="000B7FA4" w:rsidRPr="0091423F" w:rsidRDefault="000B7FA4" w:rsidP="0091423F">
      <w:pPr>
        <w:spacing w:line="240" w:lineRule="exact"/>
        <w:rPr>
          <w:rFonts w:ascii="方正粗宋简体" w:eastAsia="方正粗宋简体"/>
        </w:rPr>
      </w:pPr>
      <w:r w:rsidRPr="0091423F">
        <w:rPr>
          <w:rFonts w:ascii="方正粗宋简体" w:eastAsia="方正粗宋简体" w:hint="eastAsia"/>
        </w:rPr>
        <w:t>四、写作（60分）</w:t>
      </w:r>
    </w:p>
    <w:p w:rsidR="000B7FA4" w:rsidRDefault="000B7FA4" w:rsidP="0091423F">
      <w:pPr>
        <w:spacing w:line="240" w:lineRule="exact"/>
      </w:pPr>
      <w:r>
        <w:rPr>
          <w:rFonts w:hint="eastAsia"/>
        </w:rPr>
        <w:t>22.</w:t>
      </w:r>
      <w:r>
        <w:rPr>
          <w:rFonts w:hint="eastAsia"/>
        </w:rPr>
        <w:t>阅读下面材料，根据要求写一篇不少于</w:t>
      </w:r>
      <w:r>
        <w:rPr>
          <w:rFonts w:hint="eastAsia"/>
        </w:rPr>
        <w:t>800</w:t>
      </w:r>
      <w:r>
        <w:rPr>
          <w:rFonts w:hint="eastAsia"/>
        </w:rPr>
        <w:t>字的文章。（</w:t>
      </w:r>
      <w:r>
        <w:rPr>
          <w:rFonts w:hint="eastAsia"/>
        </w:rPr>
        <w:t>60</w:t>
      </w:r>
      <w:r>
        <w:rPr>
          <w:rFonts w:hint="eastAsia"/>
        </w:rPr>
        <w:t>分）</w:t>
      </w:r>
    </w:p>
    <w:p w:rsidR="000B7FA4" w:rsidRPr="0091423F" w:rsidRDefault="000B7FA4" w:rsidP="00CE69E5">
      <w:pPr>
        <w:spacing w:line="240" w:lineRule="exact"/>
        <w:ind w:firstLineChars="250" w:firstLine="527"/>
        <w:rPr>
          <w:rFonts w:ascii="仿宋" w:eastAsia="仿宋" w:hAnsi="仿宋"/>
          <w:b/>
        </w:rPr>
      </w:pPr>
      <w:r w:rsidRPr="0091423F">
        <w:rPr>
          <w:rFonts w:ascii="仿宋" w:eastAsia="仿宋" w:hAnsi="仿宋" w:hint="eastAsia"/>
          <w:b/>
        </w:rPr>
        <w:t>日前，全球首台“人脸+指静脉+虹膜”ATM在广州广电运通金融电子股份有限公司诞生。只要提款人的脸、手指、眼睛还在，就能用这款ATM提取现金。作为该项目的科研带头人，罗攀峰凭着一股劲，带领四五十人的团队成员全力以赴，经过6年攻坚，终于研制出拥有完全自主知识产权的ATM“中国芯”，从此打破欧美品牌的垄断。</w:t>
      </w:r>
    </w:p>
    <w:p w:rsidR="00D437CD" w:rsidRDefault="000B7FA4" w:rsidP="0091423F">
      <w:pPr>
        <w:spacing w:line="240" w:lineRule="exact"/>
        <w:ind w:firstLineChars="250" w:firstLine="525"/>
        <w:sectPr w:rsidR="00D437CD" w:rsidSect="0091423F">
          <w:type w:val="continuous"/>
          <w:pgSz w:w="11906" w:h="16838"/>
          <w:pgMar w:top="1440" w:right="1080" w:bottom="1440" w:left="1080" w:header="851" w:footer="992" w:gutter="0"/>
          <w:cols w:num="2" w:space="425"/>
          <w:docGrid w:type="lines" w:linePitch="312"/>
        </w:sectPr>
      </w:pPr>
      <w:r>
        <w:rPr>
          <w:rFonts w:hint="eastAsia"/>
        </w:rPr>
        <w:t>“中国芯”研发成功的因素是多方面的，你认为最重要的因素是什么？请综合材料内容及含意作文，体现你的思考权衡。要求选好角度，确定立意，明确文体，自拟标题；不得套作，不得抄袭。</w:t>
      </w: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sectPr w:rsidR="0091423F" w:rsidSect="0091423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BEB" w:rsidRDefault="00B36BEB" w:rsidP="00FB4EEC">
      <w:r>
        <w:separator/>
      </w:r>
    </w:p>
  </w:endnote>
  <w:endnote w:type="continuationSeparator" w:id="0">
    <w:p w:rsidR="00B36BEB" w:rsidRDefault="00B36BEB" w:rsidP="00FB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495097"/>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FB4EEC" w:rsidRPr="0091423F" w:rsidRDefault="00FB4EEC">
            <w:pPr>
              <w:pStyle w:val="a4"/>
              <w:jc w:val="center"/>
              <w:rPr>
                <w:rFonts w:ascii="仿宋" w:eastAsia="仿宋" w:hAnsi="仿宋"/>
                <w:b/>
                <w:sz w:val="15"/>
                <w:szCs w:val="15"/>
              </w:rPr>
            </w:pPr>
            <w:r w:rsidRPr="0091423F">
              <w:rPr>
                <w:rFonts w:ascii="仿宋" w:eastAsia="仿宋" w:hAnsi="仿宋" w:hint="eastAsia"/>
                <w:b/>
                <w:sz w:val="15"/>
                <w:szCs w:val="15"/>
              </w:rPr>
              <w:t>2017年省际名校联考（一）语文</w:t>
            </w:r>
            <w:r w:rsidR="0091423F">
              <w:rPr>
                <w:rFonts w:ascii="仿宋" w:eastAsia="仿宋" w:hAnsi="仿宋" w:hint="eastAsia"/>
                <w:b/>
                <w:sz w:val="15"/>
                <w:szCs w:val="15"/>
              </w:rPr>
              <w:t>试题</w:t>
            </w:r>
            <w:r w:rsidRPr="0091423F">
              <w:rPr>
                <w:rFonts w:ascii="仿宋" w:eastAsia="仿宋" w:hAnsi="仿宋" w:hint="eastAsia"/>
                <w:b/>
                <w:sz w:val="15"/>
                <w:szCs w:val="15"/>
              </w:rPr>
              <w:t xml:space="preserve">  </w:t>
            </w:r>
            <w:r w:rsidRPr="0091423F">
              <w:rPr>
                <w:rFonts w:ascii="仿宋" w:eastAsia="仿宋" w:hAnsi="仿宋"/>
                <w:b/>
                <w:bCs/>
                <w:sz w:val="15"/>
                <w:szCs w:val="15"/>
              </w:rPr>
              <w:fldChar w:fldCharType="begin"/>
            </w:r>
            <w:r w:rsidRPr="0091423F">
              <w:rPr>
                <w:rFonts w:ascii="仿宋" w:eastAsia="仿宋" w:hAnsi="仿宋"/>
                <w:b/>
                <w:bCs/>
                <w:sz w:val="15"/>
                <w:szCs w:val="15"/>
              </w:rPr>
              <w:instrText>PAGE</w:instrText>
            </w:r>
            <w:r w:rsidRPr="0091423F">
              <w:rPr>
                <w:rFonts w:ascii="仿宋" w:eastAsia="仿宋" w:hAnsi="仿宋"/>
                <w:b/>
                <w:bCs/>
                <w:sz w:val="15"/>
                <w:szCs w:val="15"/>
              </w:rPr>
              <w:fldChar w:fldCharType="separate"/>
            </w:r>
            <w:r w:rsidR="002F4289">
              <w:rPr>
                <w:rFonts w:ascii="仿宋" w:eastAsia="仿宋" w:hAnsi="仿宋"/>
                <w:b/>
                <w:bCs/>
                <w:noProof/>
                <w:sz w:val="15"/>
                <w:szCs w:val="15"/>
              </w:rPr>
              <w:t>2</w:t>
            </w:r>
            <w:r w:rsidRPr="0091423F">
              <w:rPr>
                <w:rFonts w:ascii="仿宋" w:eastAsia="仿宋" w:hAnsi="仿宋"/>
                <w:b/>
                <w:bCs/>
                <w:sz w:val="15"/>
                <w:szCs w:val="15"/>
              </w:rPr>
              <w:fldChar w:fldCharType="end"/>
            </w:r>
            <w:r w:rsidRPr="0091423F">
              <w:rPr>
                <w:rFonts w:ascii="仿宋" w:eastAsia="仿宋" w:hAnsi="仿宋"/>
                <w:b/>
                <w:sz w:val="15"/>
                <w:szCs w:val="15"/>
                <w:lang w:val="zh-CN"/>
              </w:rPr>
              <w:t xml:space="preserve"> / </w:t>
            </w:r>
            <w:r w:rsidRPr="0091423F">
              <w:rPr>
                <w:rFonts w:ascii="仿宋" w:eastAsia="仿宋" w:hAnsi="仿宋"/>
                <w:b/>
                <w:bCs/>
                <w:sz w:val="15"/>
                <w:szCs w:val="15"/>
              </w:rPr>
              <w:fldChar w:fldCharType="begin"/>
            </w:r>
            <w:r w:rsidRPr="0091423F">
              <w:rPr>
                <w:rFonts w:ascii="仿宋" w:eastAsia="仿宋" w:hAnsi="仿宋"/>
                <w:b/>
                <w:bCs/>
                <w:sz w:val="15"/>
                <w:szCs w:val="15"/>
              </w:rPr>
              <w:instrText>NUMPAGES</w:instrText>
            </w:r>
            <w:r w:rsidRPr="0091423F">
              <w:rPr>
                <w:rFonts w:ascii="仿宋" w:eastAsia="仿宋" w:hAnsi="仿宋"/>
                <w:b/>
                <w:bCs/>
                <w:sz w:val="15"/>
                <w:szCs w:val="15"/>
              </w:rPr>
              <w:fldChar w:fldCharType="separate"/>
            </w:r>
            <w:r w:rsidR="002F4289">
              <w:rPr>
                <w:rFonts w:ascii="仿宋" w:eastAsia="仿宋" w:hAnsi="仿宋"/>
                <w:b/>
                <w:bCs/>
                <w:noProof/>
                <w:sz w:val="15"/>
                <w:szCs w:val="15"/>
              </w:rPr>
              <w:t>6</w:t>
            </w:r>
            <w:r w:rsidRPr="0091423F">
              <w:rPr>
                <w:rFonts w:ascii="仿宋" w:eastAsia="仿宋" w:hAnsi="仿宋"/>
                <w:b/>
                <w:bCs/>
                <w:sz w:val="15"/>
                <w:szCs w:val="15"/>
              </w:rPr>
              <w:fldChar w:fldCharType="end"/>
            </w:r>
          </w:p>
        </w:sdtContent>
      </w:sdt>
    </w:sdtContent>
  </w:sdt>
  <w:p w:rsidR="00FB4EEC" w:rsidRPr="00FB4EEC" w:rsidRDefault="00FB4E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BEB" w:rsidRDefault="00B36BEB" w:rsidP="00FB4EEC">
      <w:r>
        <w:separator/>
      </w:r>
    </w:p>
  </w:footnote>
  <w:footnote w:type="continuationSeparator" w:id="0">
    <w:p w:rsidR="00B36BEB" w:rsidRDefault="00B36BEB" w:rsidP="00FB4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A4"/>
    <w:rsid w:val="000B7FA4"/>
    <w:rsid w:val="0027567D"/>
    <w:rsid w:val="002C7063"/>
    <w:rsid w:val="002F4289"/>
    <w:rsid w:val="00387D37"/>
    <w:rsid w:val="00460F43"/>
    <w:rsid w:val="006554B3"/>
    <w:rsid w:val="00661FC7"/>
    <w:rsid w:val="00694F6E"/>
    <w:rsid w:val="007503FA"/>
    <w:rsid w:val="007F71B6"/>
    <w:rsid w:val="008241B9"/>
    <w:rsid w:val="008C5175"/>
    <w:rsid w:val="0091423F"/>
    <w:rsid w:val="009C62CD"/>
    <w:rsid w:val="00B2277A"/>
    <w:rsid w:val="00B36BEB"/>
    <w:rsid w:val="00CD639E"/>
    <w:rsid w:val="00CE69E5"/>
    <w:rsid w:val="00D437CD"/>
    <w:rsid w:val="00DE322C"/>
    <w:rsid w:val="00E310B9"/>
    <w:rsid w:val="00EA66F0"/>
    <w:rsid w:val="00F45A21"/>
    <w:rsid w:val="00FB4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1582</Words>
  <Characters>9024</Characters>
  <Application>Microsoft Office Word</Application>
  <DocSecurity>0</DocSecurity>
  <Lines>75</Lines>
  <Paragraphs>21</Paragraphs>
  <ScaleCrop>false</ScaleCrop>
  <Company>Lenovo</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2017-03-01T14:14:00Z</cp:lastPrinted>
  <dcterms:created xsi:type="dcterms:W3CDTF">2017-03-01T14:16:00Z</dcterms:created>
  <dcterms:modified xsi:type="dcterms:W3CDTF">2017-03-01T14:16:00Z</dcterms:modified>
</cp:coreProperties>
</file>