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19" w:rsidRDefault="00735D19" w:rsidP="00735D19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阅卷反馈</w:t>
      </w:r>
    </w:p>
    <w:p w:rsidR="00735D19" w:rsidRDefault="00735D19" w:rsidP="00735D19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</w:t>
      </w:r>
    </w:p>
    <w:p w:rsidR="00735D19" w:rsidRDefault="00735D19" w:rsidP="00735D19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时浚已没，拭不胜君亲之念，</w:t>
      </w:r>
      <w:proofErr w:type="gramStart"/>
      <w:r w:rsidRPr="00735D19">
        <w:rPr>
          <w:rFonts w:hint="eastAsia"/>
          <w:b/>
          <w:sz w:val="28"/>
          <w:szCs w:val="28"/>
        </w:rPr>
        <w:t>甫</w:t>
      </w:r>
      <w:proofErr w:type="gramEnd"/>
      <w:r w:rsidRPr="00735D19">
        <w:rPr>
          <w:rFonts w:hint="eastAsia"/>
          <w:b/>
          <w:sz w:val="28"/>
          <w:szCs w:val="28"/>
        </w:rPr>
        <w:t>襄事，即拜疏，</w:t>
      </w:r>
      <w:proofErr w:type="gramStart"/>
      <w:r w:rsidRPr="00735D19">
        <w:rPr>
          <w:rFonts w:hint="eastAsia"/>
          <w:b/>
          <w:sz w:val="28"/>
          <w:szCs w:val="28"/>
        </w:rPr>
        <w:t>疏入不报</w:t>
      </w:r>
      <w:proofErr w:type="gramEnd"/>
      <w:r w:rsidRPr="00735D19">
        <w:rPr>
          <w:rFonts w:hint="eastAsia"/>
          <w:b/>
          <w:sz w:val="28"/>
          <w:szCs w:val="28"/>
        </w:rPr>
        <w:t>。</w:t>
      </w:r>
    </w:p>
    <w:p w:rsidR="00735D19" w:rsidRPr="00033ED6" w:rsidRDefault="00735D19" w:rsidP="00735D19">
      <w:pPr>
        <w:pStyle w:val="a3"/>
        <w:ind w:left="360"/>
        <w:rPr>
          <w:b/>
          <w:color w:val="FF0000"/>
          <w:sz w:val="28"/>
          <w:szCs w:val="28"/>
        </w:rPr>
      </w:pPr>
      <w:proofErr w:type="gramStart"/>
      <w:r w:rsidRPr="00033ED6">
        <w:rPr>
          <w:rFonts w:hint="eastAsia"/>
          <w:b/>
          <w:color w:val="FF0000"/>
          <w:sz w:val="28"/>
          <w:szCs w:val="28"/>
        </w:rPr>
        <w:t>甫</w:t>
      </w:r>
      <w:proofErr w:type="gramEnd"/>
      <w:r w:rsidRPr="00033ED6">
        <w:rPr>
          <w:rFonts w:hint="eastAsia"/>
          <w:b/>
          <w:color w:val="FF0000"/>
          <w:sz w:val="28"/>
          <w:szCs w:val="28"/>
        </w:rPr>
        <w:t>：刚刚；</w:t>
      </w:r>
      <w:r w:rsidRPr="00033ED6">
        <w:rPr>
          <w:rFonts w:hint="eastAsia"/>
          <w:b/>
          <w:color w:val="FF0000"/>
          <w:sz w:val="28"/>
          <w:szCs w:val="28"/>
        </w:rPr>
        <w:t>襄事</w:t>
      </w:r>
      <w:r w:rsidRPr="00033ED6">
        <w:rPr>
          <w:rFonts w:hint="eastAsia"/>
          <w:b/>
          <w:color w:val="FF0000"/>
          <w:sz w:val="28"/>
          <w:szCs w:val="28"/>
        </w:rPr>
        <w:t>：做成事情，联系上下文，译为“办完丧事”；</w:t>
      </w:r>
      <w:r w:rsidRPr="00033ED6">
        <w:rPr>
          <w:b/>
          <w:color w:val="FF0000"/>
          <w:sz w:val="28"/>
          <w:szCs w:val="28"/>
        </w:rPr>
        <w:t xml:space="preserve"> </w:t>
      </w:r>
      <w:r w:rsidRPr="00033ED6">
        <w:rPr>
          <w:rFonts w:hint="eastAsia"/>
          <w:b/>
          <w:color w:val="FF0000"/>
          <w:sz w:val="28"/>
          <w:szCs w:val="28"/>
        </w:rPr>
        <w:t>疏</w:t>
      </w:r>
      <w:r w:rsidRPr="00033ED6">
        <w:rPr>
          <w:rFonts w:hint="eastAsia"/>
          <w:b/>
          <w:color w:val="FF0000"/>
          <w:sz w:val="28"/>
          <w:szCs w:val="28"/>
        </w:rPr>
        <w:t>：</w:t>
      </w:r>
      <w:r w:rsidRPr="00033ED6">
        <w:rPr>
          <w:b/>
          <w:color w:val="FF0000"/>
          <w:sz w:val="28"/>
          <w:szCs w:val="28"/>
        </w:rPr>
        <w:t>封建社会历代臣僚向帝王进言使用文书的统称</w:t>
      </w:r>
      <w:r w:rsidRPr="00033ED6">
        <w:rPr>
          <w:rFonts w:hint="eastAsia"/>
          <w:b/>
          <w:color w:val="FF0000"/>
          <w:sz w:val="28"/>
          <w:szCs w:val="28"/>
        </w:rPr>
        <w:t>，</w:t>
      </w:r>
      <w:r w:rsidRPr="00033ED6">
        <w:rPr>
          <w:b/>
          <w:color w:val="FF0000"/>
          <w:sz w:val="28"/>
          <w:szCs w:val="28"/>
        </w:rPr>
        <w:t>不能译为</w:t>
      </w:r>
      <w:r w:rsidRPr="00033ED6">
        <w:rPr>
          <w:rFonts w:hint="eastAsia"/>
          <w:b/>
          <w:color w:val="FF0000"/>
          <w:sz w:val="28"/>
          <w:szCs w:val="28"/>
        </w:rPr>
        <w:t>“书”。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(2)</w:t>
      </w:r>
      <w:proofErr w:type="gramStart"/>
      <w:r w:rsidRPr="00735D19">
        <w:rPr>
          <w:rFonts w:hint="eastAsia"/>
          <w:b/>
          <w:sz w:val="28"/>
          <w:szCs w:val="28"/>
        </w:rPr>
        <w:t>栻</w:t>
      </w:r>
      <w:proofErr w:type="gramEnd"/>
      <w:r w:rsidRPr="00735D19">
        <w:rPr>
          <w:rFonts w:hint="eastAsia"/>
          <w:b/>
          <w:sz w:val="28"/>
          <w:szCs w:val="28"/>
        </w:rPr>
        <w:t>入境，捕奸民之舍盗者，斩之；又益为教条，喻以利害，</w:t>
      </w:r>
      <w:proofErr w:type="gramStart"/>
      <w:r w:rsidRPr="00735D19">
        <w:rPr>
          <w:rFonts w:hint="eastAsia"/>
          <w:b/>
          <w:sz w:val="28"/>
          <w:szCs w:val="28"/>
        </w:rPr>
        <w:t>俾</w:t>
      </w:r>
      <w:proofErr w:type="gramEnd"/>
      <w:r w:rsidRPr="00735D19">
        <w:rPr>
          <w:rFonts w:hint="eastAsia"/>
          <w:b/>
          <w:sz w:val="28"/>
          <w:szCs w:val="28"/>
        </w:rPr>
        <w:t>知革心。</w:t>
      </w:r>
    </w:p>
    <w:p w:rsidR="00735D19" w:rsidRPr="00033ED6" w:rsidRDefault="00033ED6" w:rsidP="00735D19">
      <w:pPr>
        <w:pStyle w:val="a3"/>
        <w:rPr>
          <w:rFonts w:hint="eastAsia"/>
          <w:b/>
          <w:color w:val="FF0000"/>
          <w:sz w:val="28"/>
          <w:szCs w:val="28"/>
        </w:rPr>
      </w:pPr>
      <w:r w:rsidRPr="00033ED6">
        <w:rPr>
          <w:rFonts w:hint="eastAsia"/>
          <w:b/>
          <w:color w:val="FF0000"/>
          <w:sz w:val="28"/>
          <w:szCs w:val="28"/>
        </w:rPr>
        <w:t>奸民之舍盗者</w:t>
      </w:r>
      <w:r w:rsidRPr="00033ED6">
        <w:rPr>
          <w:rFonts w:hint="eastAsia"/>
          <w:b/>
          <w:color w:val="FF0000"/>
          <w:sz w:val="28"/>
          <w:szCs w:val="28"/>
        </w:rPr>
        <w:t>：定语后置，</w:t>
      </w:r>
      <w:r w:rsidRPr="00033ED6">
        <w:rPr>
          <w:rFonts w:hint="eastAsia"/>
          <w:b/>
          <w:color w:val="FF0000"/>
          <w:sz w:val="28"/>
          <w:szCs w:val="28"/>
        </w:rPr>
        <w:t>留盗贼住宿的奸民</w:t>
      </w:r>
      <w:r w:rsidRPr="00033ED6">
        <w:rPr>
          <w:rFonts w:hint="eastAsia"/>
          <w:b/>
          <w:color w:val="FF0000"/>
          <w:sz w:val="28"/>
          <w:szCs w:val="28"/>
        </w:rPr>
        <w:t>；</w:t>
      </w:r>
      <w:r w:rsidRPr="00033ED6">
        <w:rPr>
          <w:rFonts w:hint="eastAsia"/>
          <w:b/>
          <w:color w:val="FF0000"/>
          <w:sz w:val="28"/>
          <w:szCs w:val="28"/>
        </w:rPr>
        <w:t>益</w:t>
      </w:r>
      <w:r w:rsidRPr="00033ED6">
        <w:rPr>
          <w:rFonts w:hint="eastAsia"/>
          <w:b/>
          <w:color w:val="FF0000"/>
          <w:sz w:val="28"/>
          <w:szCs w:val="28"/>
        </w:rPr>
        <w:t>：</w:t>
      </w:r>
      <w:r w:rsidRPr="00033ED6">
        <w:rPr>
          <w:rFonts w:hint="eastAsia"/>
          <w:b/>
          <w:color w:val="FF0000"/>
          <w:sz w:val="28"/>
          <w:szCs w:val="28"/>
        </w:rPr>
        <w:t>增补</w:t>
      </w:r>
      <w:r w:rsidRPr="00033ED6">
        <w:rPr>
          <w:rFonts w:hint="eastAsia"/>
          <w:b/>
          <w:color w:val="FF0000"/>
          <w:sz w:val="28"/>
          <w:szCs w:val="28"/>
        </w:rPr>
        <w:t>；</w:t>
      </w:r>
      <w:r w:rsidRPr="00033ED6">
        <w:rPr>
          <w:rFonts w:hint="eastAsia"/>
          <w:b/>
          <w:color w:val="FF0000"/>
          <w:sz w:val="28"/>
          <w:szCs w:val="28"/>
        </w:rPr>
        <w:t>教条</w:t>
      </w:r>
      <w:r w:rsidRPr="00033ED6">
        <w:rPr>
          <w:rFonts w:hint="eastAsia"/>
          <w:b/>
          <w:color w:val="FF0000"/>
          <w:sz w:val="28"/>
          <w:szCs w:val="28"/>
        </w:rPr>
        <w:t>：古今词义不同，</w:t>
      </w:r>
      <w:r w:rsidRPr="00033ED6">
        <w:rPr>
          <w:rFonts w:hint="eastAsia"/>
          <w:b/>
          <w:color w:val="FF0000"/>
          <w:sz w:val="28"/>
          <w:szCs w:val="28"/>
        </w:rPr>
        <w:t>条令法规</w:t>
      </w:r>
      <w:r w:rsidRPr="00033ED6">
        <w:rPr>
          <w:rFonts w:hint="eastAsia"/>
          <w:b/>
          <w:color w:val="FF0000"/>
          <w:sz w:val="28"/>
          <w:szCs w:val="28"/>
        </w:rPr>
        <w:t>；</w:t>
      </w:r>
      <w:r w:rsidRPr="00033ED6">
        <w:rPr>
          <w:rFonts w:hint="eastAsia"/>
          <w:b/>
          <w:color w:val="FF0000"/>
          <w:sz w:val="28"/>
          <w:szCs w:val="28"/>
        </w:rPr>
        <w:t>喻以利害</w:t>
      </w:r>
      <w:r w:rsidRPr="00033ED6">
        <w:rPr>
          <w:rFonts w:hint="eastAsia"/>
          <w:b/>
          <w:color w:val="FF0000"/>
          <w:sz w:val="28"/>
          <w:szCs w:val="28"/>
        </w:rPr>
        <w:t>：以利害喻之；</w:t>
      </w:r>
      <w:proofErr w:type="gramStart"/>
      <w:r w:rsidRPr="00033ED6">
        <w:rPr>
          <w:rFonts w:hint="eastAsia"/>
          <w:b/>
          <w:color w:val="FF0000"/>
          <w:sz w:val="28"/>
          <w:szCs w:val="28"/>
        </w:rPr>
        <w:t>俾</w:t>
      </w:r>
      <w:proofErr w:type="gramEnd"/>
      <w:r w:rsidRPr="00033ED6">
        <w:rPr>
          <w:rFonts w:hint="eastAsia"/>
          <w:b/>
          <w:color w:val="FF0000"/>
          <w:sz w:val="28"/>
          <w:szCs w:val="28"/>
        </w:rPr>
        <w:t>：使；</w:t>
      </w:r>
      <w:r w:rsidRPr="00033ED6">
        <w:rPr>
          <w:rFonts w:hint="eastAsia"/>
          <w:b/>
          <w:color w:val="FF0000"/>
          <w:sz w:val="28"/>
          <w:szCs w:val="28"/>
        </w:rPr>
        <w:t>革心</w:t>
      </w:r>
      <w:r w:rsidRPr="00033ED6">
        <w:rPr>
          <w:rFonts w:hint="eastAsia"/>
          <w:b/>
          <w:color w:val="FF0000"/>
          <w:sz w:val="28"/>
          <w:szCs w:val="28"/>
        </w:rPr>
        <w:t>：</w:t>
      </w:r>
      <w:r w:rsidRPr="00033ED6">
        <w:rPr>
          <w:rFonts w:hint="eastAsia"/>
          <w:b/>
          <w:color w:val="FF0000"/>
          <w:sz w:val="28"/>
          <w:szCs w:val="28"/>
        </w:rPr>
        <w:t>改正错误思想</w:t>
      </w:r>
      <w:r w:rsidRPr="00033ED6">
        <w:rPr>
          <w:rFonts w:hint="eastAsia"/>
          <w:b/>
          <w:color w:val="FF0000"/>
          <w:sz w:val="28"/>
          <w:szCs w:val="28"/>
        </w:rPr>
        <w:t>。</w:t>
      </w:r>
      <w:bookmarkStart w:id="0" w:name="_GoBack"/>
      <w:bookmarkEnd w:id="0"/>
    </w:p>
    <w:p w:rsidR="00735D19" w:rsidRDefault="00735D19" w:rsidP="00735D19">
      <w:pPr>
        <w:pStyle w:val="a3"/>
        <w:rPr>
          <w:rFonts w:hint="eastAsia"/>
          <w:b/>
          <w:sz w:val="28"/>
          <w:szCs w:val="28"/>
        </w:rPr>
      </w:pP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r w:rsidRPr="00735D19">
        <w:rPr>
          <w:rFonts w:ascii="方正姚体" w:eastAsia="方正姚体" w:hint="eastAsia"/>
          <w:b/>
          <w:sz w:val="28"/>
          <w:szCs w:val="28"/>
        </w:rPr>
        <w:t>（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二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）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古代诗歌阅读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（</w:t>
      </w:r>
      <w:r w:rsidRPr="00735D19">
        <w:rPr>
          <w:rFonts w:ascii="方正姚体" w:eastAsia="方正姚体" w:hint="eastAsia"/>
          <w:b/>
          <w:sz w:val="28"/>
          <w:szCs w:val="28"/>
        </w:rPr>
        <w:t>11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分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）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阅读下面这首诗，完成</w:t>
      </w:r>
      <w:r w:rsidRPr="00735D19">
        <w:rPr>
          <w:rFonts w:hint="eastAsia"/>
          <w:b/>
          <w:sz w:val="28"/>
          <w:szCs w:val="28"/>
        </w:rPr>
        <w:t>14-15</w:t>
      </w:r>
      <w:r w:rsidRPr="00735D19">
        <w:rPr>
          <w:rFonts w:hint="eastAsia"/>
          <w:b/>
          <w:sz w:val="28"/>
          <w:szCs w:val="28"/>
        </w:rPr>
        <w:t>题。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ascii="宋体" w:eastAsia="宋体" w:hAnsi="宋体" w:cs="宋体" w:hint="eastAsia"/>
          <w:b/>
          <w:sz w:val="28"/>
          <w:szCs w:val="28"/>
        </w:rPr>
        <w:t>濦</w:t>
      </w: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亭同麻</w:t>
      </w:r>
      <w:proofErr w:type="gramEnd"/>
      <w:r w:rsidRPr="00735D19">
        <w:rPr>
          <w:rFonts w:ascii="宋体" w:eastAsia="宋体" w:hAnsi="宋体" w:cs="宋体" w:hint="eastAsia"/>
          <w:b/>
          <w:sz w:val="28"/>
          <w:szCs w:val="28"/>
        </w:rPr>
        <w:t>知几赋</w:t>
      </w:r>
      <w:r w:rsidRPr="00735D19">
        <w:rPr>
          <w:rFonts w:hint="eastAsia"/>
          <w:b/>
          <w:sz w:val="28"/>
          <w:szCs w:val="28"/>
          <w:vertAlign w:val="superscript"/>
        </w:rPr>
        <w:t>①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【金】元好问</w:t>
      </w: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r w:rsidRPr="00735D19">
        <w:rPr>
          <w:rFonts w:ascii="宋体" w:eastAsia="宋体" w:hAnsi="宋体" w:cs="宋体" w:hint="eastAsia"/>
          <w:b/>
          <w:sz w:val="28"/>
          <w:szCs w:val="28"/>
        </w:rPr>
        <w:t>零落</w:t>
      </w: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栖</w:t>
      </w:r>
      <w:proofErr w:type="gramEnd"/>
      <w:r w:rsidRPr="00735D19">
        <w:rPr>
          <w:rFonts w:ascii="宋体" w:eastAsia="宋体" w:hAnsi="宋体" w:cs="宋体" w:hint="eastAsia"/>
          <w:b/>
          <w:sz w:val="28"/>
          <w:szCs w:val="28"/>
        </w:rPr>
        <w:t>迟复此游</w:t>
      </w:r>
      <w:r w:rsidRPr="00735D19">
        <w:rPr>
          <w:rFonts w:ascii="方正姚体" w:eastAsia="方正姚体" w:hint="eastAsia"/>
          <w:b/>
          <w:sz w:val="28"/>
          <w:szCs w:val="28"/>
        </w:rPr>
        <w:t>,</w:t>
      </w: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一樽</w:t>
      </w:r>
      <w:proofErr w:type="gramEnd"/>
      <w:r w:rsidRPr="00735D19">
        <w:rPr>
          <w:rFonts w:ascii="宋体" w:eastAsia="宋体" w:hAnsi="宋体" w:cs="宋体" w:hint="eastAsia"/>
          <w:b/>
          <w:sz w:val="28"/>
          <w:szCs w:val="28"/>
        </w:rPr>
        <w:t>聊得散</w:t>
      </w: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羁</w:t>
      </w:r>
      <w:proofErr w:type="gramEnd"/>
      <w:r w:rsidRPr="00735D19">
        <w:rPr>
          <w:rFonts w:ascii="宋体" w:eastAsia="宋体" w:hAnsi="宋体" w:cs="宋体" w:hint="eastAsia"/>
          <w:b/>
          <w:sz w:val="28"/>
          <w:szCs w:val="28"/>
        </w:rPr>
        <w:t>愁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。</w:t>
      </w: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天围平野莽</w:t>
      </w:r>
      <w:proofErr w:type="gramEnd"/>
      <w:r w:rsidRPr="00735D19">
        <w:rPr>
          <w:rFonts w:ascii="宋体" w:eastAsia="宋体" w:hAnsi="宋体" w:cs="宋体" w:hint="eastAsia"/>
          <w:b/>
          <w:sz w:val="28"/>
          <w:szCs w:val="28"/>
        </w:rPr>
        <w:t>无际</w:t>
      </w:r>
      <w:r w:rsidRPr="00735D19">
        <w:rPr>
          <w:rFonts w:ascii="方正姚体" w:eastAsia="方正姚体" w:hint="eastAsia"/>
          <w:b/>
          <w:sz w:val="28"/>
          <w:szCs w:val="28"/>
        </w:rPr>
        <w:t>,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水绕孤城闲不流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。</w:t>
      </w: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proofErr w:type="gramStart"/>
      <w:r w:rsidRPr="00735D19">
        <w:rPr>
          <w:rFonts w:ascii="宋体" w:eastAsia="宋体" w:hAnsi="宋体" w:cs="宋体" w:hint="eastAsia"/>
          <w:b/>
          <w:sz w:val="28"/>
          <w:szCs w:val="28"/>
        </w:rPr>
        <w:t>柳意渐回淮浦暖</w:t>
      </w:r>
      <w:proofErr w:type="gramEnd"/>
      <w:r w:rsidRPr="00735D19">
        <w:rPr>
          <w:rFonts w:ascii="方正姚体" w:eastAsia="方正姚体" w:hint="eastAsia"/>
          <w:b/>
          <w:sz w:val="28"/>
          <w:szCs w:val="28"/>
        </w:rPr>
        <w:t>,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雁声仍带塞门秋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。</w:t>
      </w: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r w:rsidRPr="00735D19">
        <w:rPr>
          <w:rFonts w:ascii="宋体" w:eastAsia="宋体" w:hAnsi="宋体" w:cs="宋体" w:hint="eastAsia"/>
          <w:b/>
          <w:sz w:val="28"/>
          <w:szCs w:val="28"/>
        </w:rPr>
        <w:t>登高望远令人起</w:t>
      </w:r>
      <w:r w:rsidRPr="00735D19">
        <w:rPr>
          <w:rFonts w:ascii="方正姚体" w:eastAsia="方正姚体" w:hint="eastAsia"/>
          <w:b/>
          <w:sz w:val="28"/>
          <w:szCs w:val="28"/>
        </w:rPr>
        <w:t>,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欲买烟波无钓舟</w:t>
      </w:r>
      <w:r w:rsidRPr="00735D19">
        <w:rPr>
          <w:rFonts w:ascii="Malgun Gothic Semilight" w:eastAsia="Malgun Gothic Semilight" w:hAnsi="Malgun Gothic Semilight" w:cs="Malgun Gothic Semilight" w:hint="eastAsia"/>
          <w:b/>
          <w:sz w:val="28"/>
          <w:szCs w:val="28"/>
        </w:rPr>
        <w:t>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【注】①这首诗是作者避乱河南登封时的作品。麻知几，金代后期文人。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14.</w:t>
      </w:r>
      <w:r w:rsidRPr="00735D19">
        <w:rPr>
          <w:rFonts w:hint="eastAsia"/>
          <w:b/>
          <w:sz w:val="28"/>
          <w:szCs w:val="28"/>
        </w:rPr>
        <w:t>下列对本诗的理解和赏析，不恰当的两项是（</w:t>
      </w:r>
      <w:r w:rsidRPr="00735D19">
        <w:rPr>
          <w:rFonts w:hint="eastAsia"/>
          <w:b/>
          <w:sz w:val="28"/>
          <w:szCs w:val="28"/>
        </w:rPr>
        <w:t>5</w:t>
      </w:r>
      <w:r w:rsidRPr="00735D19">
        <w:rPr>
          <w:rFonts w:hint="eastAsia"/>
          <w:b/>
          <w:sz w:val="28"/>
          <w:szCs w:val="28"/>
        </w:rPr>
        <w:t>分）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A</w:t>
      </w:r>
      <w:r w:rsidRPr="00735D19">
        <w:rPr>
          <w:rFonts w:hint="eastAsia"/>
          <w:b/>
          <w:sz w:val="28"/>
          <w:szCs w:val="28"/>
        </w:rPr>
        <w:t>．从首联中的“复此游”三字可知，这首诗是诗人再次来到濦亭游览时有所感而作。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B</w:t>
      </w:r>
      <w:r w:rsidRPr="00735D19">
        <w:rPr>
          <w:rFonts w:hint="eastAsia"/>
          <w:b/>
          <w:sz w:val="28"/>
          <w:szCs w:val="28"/>
        </w:rPr>
        <w:t>．颔联的“闲”字蕴意丰富，语带双关：既指水流平静之状，也指诗人闲适自在之态。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C</w:t>
      </w:r>
      <w:r w:rsidRPr="00735D19">
        <w:rPr>
          <w:rFonts w:hint="eastAsia"/>
          <w:b/>
          <w:sz w:val="28"/>
          <w:szCs w:val="28"/>
        </w:rPr>
        <w:t>．“雁声仍带塞门秋”意谓时值深秋，长空雁阵，哀鸣声声，送来一阵</w:t>
      </w:r>
      <w:proofErr w:type="gramStart"/>
      <w:r w:rsidRPr="00735D19">
        <w:rPr>
          <w:rFonts w:hint="eastAsia"/>
          <w:b/>
          <w:sz w:val="28"/>
          <w:szCs w:val="28"/>
        </w:rPr>
        <w:t>阵</w:t>
      </w:r>
      <w:proofErr w:type="gramEnd"/>
      <w:r w:rsidRPr="00735D19">
        <w:rPr>
          <w:rFonts w:hint="eastAsia"/>
          <w:b/>
          <w:sz w:val="28"/>
          <w:szCs w:val="28"/>
        </w:rPr>
        <w:t>边塞的寒意。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D</w:t>
      </w:r>
      <w:r w:rsidRPr="00735D19">
        <w:rPr>
          <w:rFonts w:hint="eastAsia"/>
          <w:b/>
          <w:sz w:val="28"/>
          <w:szCs w:val="28"/>
        </w:rPr>
        <w:t>．中间两联在写法上由远及近，从视觉、听觉两方面摹写景物，景中有情，情景交融。</w:t>
      </w:r>
    </w:p>
    <w:p w:rsidR="00735D19" w:rsidRPr="00735D19" w:rsidRDefault="00735D19" w:rsidP="00735D19">
      <w:pPr>
        <w:pStyle w:val="a3"/>
        <w:rPr>
          <w:b/>
          <w:sz w:val="28"/>
          <w:szCs w:val="28"/>
        </w:rPr>
      </w:pPr>
      <w:r w:rsidRPr="00735D19">
        <w:rPr>
          <w:rFonts w:hint="eastAsia"/>
          <w:b/>
          <w:sz w:val="28"/>
          <w:szCs w:val="28"/>
        </w:rPr>
        <w:t>E</w:t>
      </w:r>
      <w:r w:rsidRPr="00735D19">
        <w:rPr>
          <w:rFonts w:hint="eastAsia"/>
          <w:b/>
          <w:sz w:val="28"/>
          <w:szCs w:val="28"/>
        </w:rPr>
        <w:t>．尾联的“起”字，有心动的意思，此处写诗人登临高处，纵目远望，不由地怦然心动。</w:t>
      </w:r>
    </w:p>
    <w:p w:rsidR="00735D19" w:rsidRPr="00735D19" w:rsidRDefault="00735D19" w:rsidP="00735D19">
      <w:pPr>
        <w:pStyle w:val="a3"/>
        <w:rPr>
          <w:rFonts w:ascii="方正姚体" w:eastAsia="方正姚体"/>
          <w:b/>
          <w:sz w:val="28"/>
          <w:szCs w:val="28"/>
        </w:rPr>
      </w:pPr>
      <w:r w:rsidRPr="00735D19">
        <w:rPr>
          <w:rFonts w:ascii="方正姚体" w:eastAsia="方正姚体" w:hint="eastAsia"/>
          <w:b/>
          <w:sz w:val="28"/>
          <w:szCs w:val="28"/>
        </w:rPr>
        <w:t>(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二</w:t>
      </w:r>
      <w:r w:rsidRPr="00735D19">
        <w:rPr>
          <w:rFonts w:ascii="方正姚体" w:eastAsia="方正姚体" w:hint="eastAsia"/>
          <w:b/>
          <w:sz w:val="28"/>
          <w:szCs w:val="28"/>
        </w:rPr>
        <w:t>)(11</w:t>
      </w:r>
      <w:r w:rsidRPr="00735D19">
        <w:rPr>
          <w:rFonts w:ascii="宋体" w:eastAsia="宋体" w:hAnsi="宋体" w:cs="宋体" w:hint="eastAsia"/>
          <w:b/>
          <w:sz w:val="28"/>
          <w:szCs w:val="28"/>
        </w:rPr>
        <w:t>分</w:t>
      </w:r>
      <w:r w:rsidRPr="00735D19">
        <w:rPr>
          <w:rFonts w:ascii="方正姚体" w:eastAsia="方正姚体" w:hint="eastAsia"/>
          <w:b/>
          <w:sz w:val="28"/>
          <w:szCs w:val="28"/>
        </w:rPr>
        <w:t>)</w:t>
      </w:r>
    </w:p>
    <w:p w:rsidR="00735D19" w:rsidRPr="006D1FE3" w:rsidRDefault="00087C10" w:rsidP="00735D19">
      <w:pPr>
        <w:pStyle w:val="a3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阅卷反馈：</w:t>
      </w:r>
      <w:r w:rsidR="00735D19" w:rsidRPr="006D1FE3">
        <w:rPr>
          <w:rFonts w:hint="eastAsia"/>
          <w:b/>
          <w:color w:val="FF0000"/>
          <w:sz w:val="28"/>
          <w:szCs w:val="28"/>
        </w:rPr>
        <w:t>14</w:t>
      </w:r>
      <w:r w:rsidR="00735D19" w:rsidRPr="006D1FE3">
        <w:rPr>
          <w:rFonts w:hint="eastAsia"/>
          <w:b/>
          <w:color w:val="FF0000"/>
          <w:sz w:val="28"/>
          <w:szCs w:val="28"/>
        </w:rPr>
        <w:t>．</w:t>
      </w:r>
      <w:r w:rsidR="006D1FE3" w:rsidRPr="006D1FE3">
        <w:rPr>
          <w:rFonts w:hint="eastAsia"/>
          <w:b/>
          <w:color w:val="FF0000"/>
          <w:sz w:val="28"/>
          <w:szCs w:val="28"/>
        </w:rPr>
        <w:t>主要错在</w:t>
      </w:r>
      <w:r w:rsidR="006D1FE3" w:rsidRPr="006D1FE3">
        <w:rPr>
          <w:rFonts w:hint="eastAsia"/>
          <w:b/>
          <w:color w:val="FF0000"/>
          <w:sz w:val="28"/>
          <w:szCs w:val="28"/>
        </w:rPr>
        <w:t>C</w:t>
      </w:r>
      <w:r w:rsidR="006D1FE3" w:rsidRPr="006D1FE3">
        <w:rPr>
          <w:rFonts w:hint="eastAsia"/>
          <w:b/>
          <w:color w:val="FF0000"/>
          <w:sz w:val="28"/>
          <w:szCs w:val="28"/>
        </w:rPr>
        <w:t>项</w:t>
      </w:r>
      <w:r w:rsidR="006D1FE3" w:rsidRPr="006D1FE3">
        <w:rPr>
          <w:rFonts w:hint="eastAsia"/>
          <w:b/>
          <w:color w:val="FF0000"/>
          <w:sz w:val="28"/>
          <w:szCs w:val="28"/>
        </w:rPr>
        <w:t>，</w:t>
      </w:r>
      <w:r w:rsidR="00735D19" w:rsidRPr="006D1FE3">
        <w:rPr>
          <w:rFonts w:hint="eastAsia"/>
          <w:b/>
          <w:color w:val="FF0000"/>
          <w:sz w:val="28"/>
          <w:szCs w:val="28"/>
        </w:rPr>
        <w:t>C</w:t>
      </w:r>
      <w:r w:rsidR="00735D19" w:rsidRPr="006D1FE3">
        <w:rPr>
          <w:rFonts w:hint="eastAsia"/>
          <w:b/>
          <w:color w:val="FF0000"/>
          <w:sz w:val="28"/>
          <w:szCs w:val="28"/>
        </w:rPr>
        <w:t>项“时值深秋”错，根据诗意应该是在春天</w:t>
      </w:r>
      <w:r w:rsidR="006D1FE3" w:rsidRPr="006D1FE3">
        <w:rPr>
          <w:rFonts w:hint="eastAsia"/>
          <w:b/>
          <w:color w:val="FF0000"/>
          <w:sz w:val="28"/>
          <w:szCs w:val="28"/>
        </w:rPr>
        <w:t>。</w:t>
      </w:r>
    </w:p>
    <w:p w:rsidR="00087C10" w:rsidRPr="00087C10" w:rsidRDefault="00735D19" w:rsidP="00735D19">
      <w:pPr>
        <w:pStyle w:val="a3"/>
        <w:rPr>
          <w:rFonts w:hint="eastAsia"/>
          <w:b/>
          <w:color w:val="FF0000"/>
          <w:sz w:val="28"/>
          <w:szCs w:val="28"/>
        </w:rPr>
      </w:pPr>
      <w:r w:rsidRPr="00087C10">
        <w:rPr>
          <w:rFonts w:hint="eastAsia"/>
          <w:b/>
          <w:color w:val="FF0000"/>
          <w:sz w:val="28"/>
          <w:szCs w:val="28"/>
        </w:rPr>
        <w:t>15.</w:t>
      </w:r>
      <w:r w:rsidRPr="00087C10">
        <w:rPr>
          <w:rFonts w:hint="eastAsia"/>
          <w:b/>
          <w:color w:val="FF0000"/>
          <w:sz w:val="28"/>
          <w:szCs w:val="28"/>
        </w:rPr>
        <w:t>这首诗表达了诗人什么样的思想感情？请结合诗句简要分析。</w:t>
      </w:r>
    </w:p>
    <w:p w:rsidR="00735D19" w:rsidRPr="00087C10" w:rsidRDefault="00087C10" w:rsidP="00735D19">
      <w:pPr>
        <w:pStyle w:val="a3"/>
        <w:rPr>
          <w:b/>
          <w:color w:val="FF0000"/>
          <w:sz w:val="28"/>
          <w:szCs w:val="28"/>
        </w:rPr>
      </w:pPr>
      <w:r w:rsidRPr="00087C10">
        <w:rPr>
          <w:rFonts w:hint="eastAsia"/>
          <w:b/>
          <w:color w:val="FF0000"/>
          <w:sz w:val="28"/>
          <w:szCs w:val="28"/>
        </w:rPr>
        <w:t>阅卷反馈：</w:t>
      </w:r>
      <w:r w:rsidR="006D1FE3" w:rsidRPr="00087C10">
        <w:rPr>
          <w:rFonts w:hint="eastAsia"/>
          <w:b/>
          <w:color w:val="FF0000"/>
          <w:sz w:val="28"/>
          <w:szCs w:val="28"/>
        </w:rPr>
        <w:t>1</w:t>
      </w:r>
      <w:r w:rsidR="006D1FE3" w:rsidRPr="00087C10">
        <w:rPr>
          <w:rFonts w:hint="eastAsia"/>
          <w:b/>
          <w:color w:val="FF0000"/>
          <w:sz w:val="28"/>
          <w:szCs w:val="28"/>
        </w:rPr>
        <w:t>、</w:t>
      </w:r>
      <w:r w:rsidR="006D1FE3" w:rsidRPr="00087C10">
        <w:rPr>
          <w:rFonts w:hint="eastAsia"/>
          <w:b/>
          <w:color w:val="FF0000"/>
          <w:sz w:val="28"/>
          <w:szCs w:val="28"/>
        </w:rPr>
        <w:t>14</w:t>
      </w:r>
      <w:r w:rsidR="006D1FE3" w:rsidRPr="00087C10">
        <w:rPr>
          <w:rFonts w:hint="eastAsia"/>
          <w:b/>
          <w:color w:val="FF0000"/>
          <w:sz w:val="28"/>
          <w:szCs w:val="28"/>
        </w:rPr>
        <w:t>题的错误影响了</w:t>
      </w:r>
      <w:r w:rsidR="006D1FE3" w:rsidRPr="00087C10">
        <w:rPr>
          <w:rFonts w:hint="eastAsia"/>
          <w:b/>
          <w:color w:val="FF0000"/>
          <w:sz w:val="28"/>
          <w:szCs w:val="28"/>
        </w:rPr>
        <w:t>15</w:t>
      </w:r>
      <w:r w:rsidR="006D1FE3" w:rsidRPr="00087C10">
        <w:rPr>
          <w:rFonts w:hint="eastAsia"/>
          <w:b/>
          <w:color w:val="FF0000"/>
          <w:sz w:val="28"/>
          <w:szCs w:val="28"/>
        </w:rPr>
        <w:t>题的得分，</w:t>
      </w:r>
      <w:r w:rsidR="006D1FE3" w:rsidRPr="00087C10">
        <w:rPr>
          <w:rFonts w:hint="eastAsia"/>
          <w:b/>
          <w:color w:val="FF0000"/>
          <w:sz w:val="28"/>
          <w:szCs w:val="28"/>
        </w:rPr>
        <w:t>“雁声仍带塞门秋”，暗含边地战事不断之意，表达出诗人对国事民生的忧虑</w:t>
      </w:r>
      <w:r w:rsidR="006D1FE3" w:rsidRPr="00087C10">
        <w:rPr>
          <w:rFonts w:hint="eastAsia"/>
          <w:b/>
          <w:color w:val="FF0000"/>
          <w:sz w:val="28"/>
          <w:szCs w:val="28"/>
        </w:rPr>
        <w:t>，有些同学误以为这写的是秋天的景色；</w:t>
      </w:r>
      <w:r w:rsidR="006D1FE3" w:rsidRPr="00087C10">
        <w:rPr>
          <w:rFonts w:hint="eastAsia"/>
          <w:b/>
          <w:color w:val="FF0000"/>
          <w:sz w:val="28"/>
          <w:szCs w:val="28"/>
        </w:rPr>
        <w:t>2</w:t>
      </w:r>
      <w:r w:rsidR="006D1FE3" w:rsidRPr="00087C10">
        <w:rPr>
          <w:rFonts w:hint="eastAsia"/>
          <w:b/>
          <w:color w:val="FF0000"/>
          <w:sz w:val="28"/>
          <w:szCs w:val="28"/>
        </w:rPr>
        <w:t>、语言拖沓累赘，说不出关键词，要点</w:t>
      </w:r>
      <w:r w:rsidRPr="00087C10">
        <w:rPr>
          <w:rFonts w:hint="eastAsia"/>
          <w:b/>
          <w:color w:val="FF0000"/>
          <w:sz w:val="28"/>
          <w:szCs w:val="28"/>
        </w:rPr>
        <w:t>湮</w:t>
      </w:r>
      <w:r w:rsidR="006D1FE3" w:rsidRPr="00087C10">
        <w:rPr>
          <w:rFonts w:hint="eastAsia"/>
          <w:b/>
          <w:color w:val="FF0000"/>
          <w:sz w:val="28"/>
          <w:szCs w:val="28"/>
        </w:rPr>
        <w:t>没在冗长的分析中</w:t>
      </w:r>
    </w:p>
    <w:p w:rsidR="00E86C4E" w:rsidRPr="00087C10" w:rsidRDefault="00E86C4E" w:rsidP="00735D19">
      <w:pPr>
        <w:pStyle w:val="a3"/>
        <w:rPr>
          <w:b/>
          <w:color w:val="FF0000"/>
          <w:sz w:val="28"/>
          <w:szCs w:val="28"/>
        </w:rPr>
      </w:pPr>
    </w:p>
    <w:sectPr w:rsidR="00E86C4E" w:rsidRPr="0008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85E"/>
    <w:multiLevelType w:val="hybridMultilevel"/>
    <w:tmpl w:val="F63016AA"/>
    <w:lvl w:ilvl="0" w:tplc="9F32C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19"/>
    <w:rsid w:val="00033ED6"/>
    <w:rsid w:val="00087C10"/>
    <w:rsid w:val="006D1FE3"/>
    <w:rsid w:val="00735D19"/>
    <w:rsid w:val="00E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5D1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5D1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2017-04-01T07:39:00Z</dcterms:created>
  <dcterms:modified xsi:type="dcterms:W3CDTF">2017-04-01T08:47:00Z</dcterms:modified>
</cp:coreProperties>
</file>