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32" w:rsidRPr="00521D6C" w:rsidRDefault="00BD7932" w:rsidP="00BD7932">
      <w:pPr>
        <w:jc w:val="center"/>
        <w:rPr>
          <w:rFonts w:ascii="黑体" w:eastAsia="黑体" w:hAnsi="黑体"/>
          <w:sz w:val="36"/>
          <w:szCs w:val="36"/>
        </w:rPr>
      </w:pPr>
      <w:bookmarkStart w:id="0" w:name="_GoBack"/>
      <w:r w:rsidRPr="00521D6C">
        <w:rPr>
          <w:rFonts w:ascii="黑体" w:eastAsia="黑体" w:hAnsi="黑体" w:hint="eastAsia"/>
          <w:sz w:val="36"/>
          <w:szCs w:val="36"/>
        </w:rPr>
        <w:t>高考之外</w:t>
      </w:r>
    </w:p>
    <w:bookmarkEnd w:id="0"/>
    <w:p w:rsidR="002E25A1" w:rsidRDefault="002E25A1" w:rsidP="00BD7932">
      <w:pPr>
        <w:jc w:val="center"/>
        <w:rPr>
          <w:rFonts w:ascii="楷体" w:eastAsia="楷体" w:hAnsi="楷体"/>
        </w:rPr>
      </w:pPr>
    </w:p>
    <w:p w:rsidR="00BD7932" w:rsidRPr="00FB3B71" w:rsidRDefault="00BD7932" w:rsidP="00BD7932">
      <w:pPr>
        <w:jc w:val="center"/>
        <w:rPr>
          <w:rFonts w:ascii="楷体" w:eastAsia="楷体" w:hAnsi="楷体"/>
        </w:rPr>
      </w:pPr>
      <w:r w:rsidRPr="00FB3B71">
        <w:rPr>
          <w:rFonts w:ascii="楷体" w:eastAsia="楷体" w:hAnsi="楷体" w:hint="eastAsia"/>
        </w:rPr>
        <w:t>深圳实验学校高中部高二（10）班  陈然</w:t>
      </w:r>
      <w:r w:rsidR="00C01791">
        <w:rPr>
          <w:rFonts w:ascii="楷体" w:eastAsia="楷体" w:hAnsi="楷体" w:hint="eastAsia"/>
        </w:rPr>
        <w:t xml:space="preserve">  </w:t>
      </w:r>
      <w:r w:rsidR="00C01791" w:rsidRPr="00C01791">
        <w:rPr>
          <w:rFonts w:ascii="楷体" w:eastAsia="楷体" w:hAnsi="楷体" w:hint="eastAsia"/>
        </w:rPr>
        <w:t>指导教师：王中明</w:t>
      </w:r>
    </w:p>
    <w:p w:rsidR="00BD7932" w:rsidRDefault="00BD7932" w:rsidP="00BD7932"/>
    <w:p w:rsidR="00BD7932" w:rsidRDefault="00BD7932" w:rsidP="00BD7932">
      <w:pPr>
        <w:ind w:firstLineChars="200" w:firstLine="420"/>
      </w:pPr>
      <w:r>
        <w:rPr>
          <w:rFonts w:hint="eastAsia"/>
        </w:rPr>
        <w:t>自隋唐创立科举制度以来，考试为广大寒门布衣提供了入仕做官的途径。直至今日，从一九七七年邓小平现实提出恢复高考以来，努力学习、为高考而奋斗似乎成为了对于高中生来说最重要的一件事。然而，在高考之外，或许还有另外一种生活，能够让自己挣脱考试的枷锁，去熔铸独属自己的灿烂人生！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“绿树村边合，青山郭外斜。开轩面场圃，把酒话桑麻。”这是一幅多么恬静淡雅、安逸闲适的田园生活之景啊。正如历史上众多诗人一般，应举进士不第的孟浩然在仕途困顿、痛苦失望之后，尚能自重，不媚俗世，以隐士终身，以逍遥为乐。他摆脱了参加科举考试、追求功名利禄的羁绊，而去选择了一片充满情趣的山林，一座远离尘嚣的村庄。在那里，他与白云清风为伴，与小桥流水为侣，去聆听清脆鸟鸣，去静品丝竹清音，去漫随天外云卷云舒，去闲赏庭前花开花落。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如此淡泊明志、宁静致远的处世心态在提醒着我们切勿光顾着学习与高考，而辜负了近在咫尺的明媚宜人的大好春光。当你诗意地对待生活时，当你用心感受自然界的一花一木时，你将会踏出一条与众不同的道路，活出一种如诗一般明秀清雅的生活，开启一个纯净安宁的崭新故事……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“江流宛转绕芳甸，月照花林皆似霰。”江水曲折地绕着花草丛生的原野流淌，橙黄的月光轻轻洒在开遍鲜花的树林里。盈盈碧波，月凉如水，是这般地朦胧梦幻。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“南朝四百八十寺，多少楼台烟雨中。”金碧辉煌、屋宇重重的佛寺掩映于迷蒙的烟雨之中。流水江南，烟笼人家，是这般地迷离深邃。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“大漠孤烟直，长河落日圆。”苍茫大漠，无边无际，极目远眺，孤烟升腾。莽莽黄沙，落日熔金，又是这般地雄奇瑰丽。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……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在高考之外，你是否曾去领略过站在泰山之巅的“一览众山小”的豪情？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在高考之外，你是否曾去感受过柔美的江南水乡的那种“画船听雨眠”的生活？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在高考之外，你是否曾去欣赏过西北大漠浩瀚如烟的“大漠穷秋塞草腓”的雄奇景观？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在高考之外，你又是否曾去体会过内蒙古大草原内仿佛融入天地间的“天似穹庐，笼盖四野”的逍遥自在呢？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……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茫茫人海如烟，悠悠岁月似风。在如今这个利欲熏心的、复杂多变的社会中，曾有多少学生为了高考考出好成绩、为了将来找份好工作而“一心只读圣贤书，两耳不闻窗外事”地埋头苦学呢？然而等到年老珠黄的时候，他们的回忆里便只剩下年少时为高考奋斗、中年时为工作而拼搏的平淡生活，而缺少了美丽的诗意的风景，那将会是多么枯燥无味，又会是多么令人遗憾啊！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所以，从现在开始，拨开思想的云雾吧，用一双明净清澈的眼和一颗纯洁平静的心去透视这个世界，你便会发现，在高考之外，还有这样一片美好的自然风光在等待着你。走近自然，你将会在天边的碧蓝中洗去内心的铅华和躁动；走近自然，你将会在菩提花叶中寻觅到内心的宁静与诗意；走近自然，你将会在流水的韵律中恢复生命原有的色彩。</w:t>
      </w:r>
    </w:p>
    <w:p w:rsidR="00BD7932" w:rsidRDefault="00BD7932" w:rsidP="00BD7932">
      <w:pPr>
        <w:ind w:firstLineChars="200" w:firstLine="420"/>
      </w:pPr>
      <w:r>
        <w:rPr>
          <w:rFonts w:hint="eastAsia"/>
        </w:rPr>
        <w:t>请记住，高考固然重要，但它并不是生活的全部。在高考之外，还有另一种生活。在那方净土中，走遍千山万水，看尽尘世繁华，用诗意谱一曲似水流年，以自然写一首如歌岁月。</w:t>
      </w:r>
    </w:p>
    <w:p w:rsidR="00451652" w:rsidRPr="00BD7932" w:rsidRDefault="00033607" w:rsidP="00033607">
      <w:pPr>
        <w:ind w:firstLine="540"/>
        <w:jc w:val="right"/>
      </w:pPr>
      <w:r>
        <w:rPr>
          <w:szCs w:val="21"/>
        </w:rPr>
        <w:t>2016-1-15</w:t>
      </w:r>
    </w:p>
    <w:sectPr w:rsidR="00451652" w:rsidRPr="00BD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63FE1"/>
    <w:rsid w:val="00033607"/>
    <w:rsid w:val="002E25A1"/>
    <w:rsid w:val="00451652"/>
    <w:rsid w:val="00517E11"/>
    <w:rsid w:val="00521D6C"/>
    <w:rsid w:val="00B749BC"/>
    <w:rsid w:val="00BD7932"/>
    <w:rsid w:val="00C01791"/>
    <w:rsid w:val="00FB3B71"/>
    <w:rsid w:val="0A56350C"/>
    <w:rsid w:val="6DE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Lenovo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7</cp:revision>
  <dcterms:created xsi:type="dcterms:W3CDTF">2016-01-09T10:44:00Z</dcterms:created>
  <dcterms:modified xsi:type="dcterms:W3CDTF">2016-01-15T04:52:00Z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