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85" w:type="pct"/>
        <w:tblCellSpacing w:w="0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8447"/>
      </w:tblGrid>
      <w:tr w:rsidR="00663EE3" w:rsidRPr="00663EE3" w:rsidTr="00663EE3">
        <w:trPr>
          <w:trHeight w:val="480"/>
          <w:tblCellSpacing w:w="0" w:type="dxa"/>
        </w:trPr>
        <w:tc>
          <w:tcPr>
            <w:tcW w:w="5000" w:type="pct"/>
            <w:vAlign w:val="center"/>
            <w:hideMark/>
          </w:tcPr>
          <w:p w:rsidR="00663EE3" w:rsidRPr="00663EE3" w:rsidRDefault="00663EE3" w:rsidP="00663EE3">
            <w:pPr>
              <w:widowControl/>
              <w:spacing w:line="185" w:lineRule="atLeast"/>
              <w:jc w:val="center"/>
              <w:rPr>
                <w:rFonts w:ascii="宋体" w:eastAsia="宋体" w:hAnsi="宋体" w:cs="宋体"/>
                <w:b/>
                <w:color w:val="C00000"/>
                <w:kern w:val="0"/>
                <w:sz w:val="36"/>
                <w:szCs w:val="36"/>
              </w:rPr>
            </w:pPr>
            <w:r w:rsidRPr="00663EE3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36"/>
                <w:szCs w:val="36"/>
              </w:rPr>
              <w:t>任务型作文的基本段落及要求</w:t>
            </w:r>
          </w:p>
        </w:tc>
      </w:tr>
      <w:tr w:rsidR="00663EE3" w:rsidRPr="00663EE3" w:rsidTr="00663EE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63EE3" w:rsidRPr="00663EE3" w:rsidRDefault="00663EE3" w:rsidP="00663EE3">
            <w:pPr>
              <w:rPr>
                <w:b/>
                <w:kern w:val="0"/>
                <w:sz w:val="36"/>
                <w:szCs w:val="36"/>
              </w:rPr>
            </w:pP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1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、概况作文材料段：（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30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字左右）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竖起论证说理的靶子，点明核心矛盾；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概况出作文材料的核心精神（含意）；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语言简洁。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2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、观点段：（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20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字左右）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单独一段为强调。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定好角度、角色，抓住核心问题；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一句话表明自己对“事件”的态度（立意）；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一般用“因为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----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所以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-----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”因果复句。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3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、过渡段：（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50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字左右）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用作文材料简洁地论证自己的观点的正确；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明确作文任务；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引出下面的分析说理。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4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、说理论证段：（三段各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200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字左右）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一般应</w:t>
            </w:r>
            <w:r w:rsidRPr="00663EE3">
              <w:rPr>
                <w:rFonts w:hint="eastAsia"/>
                <w:b/>
                <w:color w:val="C00000"/>
                <w:kern w:val="0"/>
                <w:sz w:val="36"/>
                <w:szCs w:val="36"/>
              </w:rPr>
              <w:t>有三段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，为了“内容充实”；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  <w:u w:val="single"/>
              </w:rPr>
              <w:t>从不同层面、角度说理论证，即多维度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：顾及各方意见、要客观，说理多角度；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就事论事、就事论理，抓本质、抓原因，辨析关键概念；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  <w:u w:val="single"/>
              </w:rPr>
              <w:t>思维主要是因果思维、比较思维、本质思维、辩证思</w:t>
            </w:r>
            <w:r w:rsidRPr="00663EE3">
              <w:rPr>
                <w:rFonts w:hint="eastAsia"/>
                <w:b/>
                <w:kern w:val="0"/>
                <w:sz w:val="36"/>
                <w:szCs w:val="36"/>
                <w:u w:val="single"/>
              </w:rPr>
              <w:lastRenderedPageBreak/>
              <w:t>维、求解思维、逻辑思维等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语言：</w:t>
            </w:r>
            <w:r w:rsidRPr="00663EE3">
              <w:rPr>
                <w:rFonts w:hint="eastAsia"/>
                <w:b/>
                <w:kern w:val="0"/>
                <w:sz w:val="36"/>
                <w:szCs w:val="36"/>
                <w:u w:val="single"/>
              </w:rPr>
              <w:t>说事简洁，注意句式、成语、修辞、关联词语、哲理句；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  <w:u w:val="single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层次：</w:t>
            </w:r>
            <w:r w:rsidRPr="00663EE3">
              <w:rPr>
                <w:rFonts w:hint="eastAsia"/>
                <w:b/>
                <w:color w:val="C00000"/>
                <w:kern w:val="0"/>
                <w:sz w:val="36"/>
                <w:szCs w:val="36"/>
              </w:rPr>
              <w:t>分论点</w:t>
            </w:r>
            <w:r w:rsidRPr="00663EE3">
              <w:rPr>
                <w:rFonts w:hint="eastAsia"/>
                <w:b/>
                <w:color w:val="C00000"/>
                <w:kern w:val="0"/>
                <w:sz w:val="36"/>
                <w:szCs w:val="36"/>
              </w:rPr>
              <w:t>+</w:t>
            </w:r>
            <w:r w:rsidRPr="00663EE3">
              <w:rPr>
                <w:rFonts w:hint="eastAsia"/>
                <w:b/>
                <w:color w:val="C00000"/>
                <w:kern w:val="0"/>
                <w:sz w:val="36"/>
                <w:szCs w:val="36"/>
              </w:rPr>
              <w:t>解说事理</w:t>
            </w:r>
            <w:r w:rsidRPr="00663EE3">
              <w:rPr>
                <w:rFonts w:hint="eastAsia"/>
                <w:b/>
                <w:color w:val="C00000"/>
                <w:kern w:val="0"/>
                <w:sz w:val="36"/>
                <w:szCs w:val="36"/>
              </w:rPr>
              <w:t>+</w:t>
            </w:r>
            <w:r w:rsidRPr="00663EE3">
              <w:rPr>
                <w:rFonts w:hint="eastAsia"/>
                <w:b/>
                <w:color w:val="C00000"/>
                <w:kern w:val="0"/>
                <w:sz w:val="36"/>
                <w:szCs w:val="36"/>
              </w:rPr>
              <w:t>“事件”</w:t>
            </w:r>
            <w:r w:rsidRPr="00663EE3">
              <w:rPr>
                <w:rFonts w:hint="eastAsia"/>
                <w:b/>
                <w:color w:val="C00000"/>
                <w:kern w:val="0"/>
                <w:sz w:val="36"/>
                <w:szCs w:val="36"/>
              </w:rPr>
              <w:t>+</w:t>
            </w:r>
            <w:r w:rsidRPr="00663EE3">
              <w:rPr>
                <w:rFonts w:hint="eastAsia"/>
                <w:b/>
                <w:color w:val="C00000"/>
                <w:kern w:val="0"/>
                <w:sz w:val="36"/>
                <w:szCs w:val="36"/>
              </w:rPr>
              <w:t>分析</w:t>
            </w:r>
            <w:r w:rsidRPr="00663EE3">
              <w:rPr>
                <w:rFonts w:hint="eastAsia"/>
                <w:b/>
                <w:color w:val="C00000"/>
                <w:kern w:val="0"/>
                <w:sz w:val="36"/>
                <w:szCs w:val="36"/>
              </w:rPr>
              <w:t>+</w:t>
            </w:r>
            <w:r w:rsidRPr="00663EE3">
              <w:rPr>
                <w:rFonts w:hint="eastAsia"/>
                <w:b/>
                <w:color w:val="C00000"/>
                <w:kern w:val="0"/>
                <w:sz w:val="36"/>
                <w:szCs w:val="36"/>
              </w:rPr>
              <w:t>结论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思路清晰，结构简洁，讲究逻辑。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5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、拓展段：（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100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字左右）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color w:val="C00000"/>
                <w:kern w:val="0"/>
                <w:sz w:val="36"/>
                <w:szCs w:val="36"/>
              </w:rPr>
              <w:t>联系实际；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引出事件的普遍意义；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提出解决方案；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深化主旨。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6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、结束段：（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30</w:t>
            </w:r>
            <w:r w:rsidRPr="00663EE3">
              <w:rPr>
                <w:rFonts w:hint="eastAsia"/>
                <w:b/>
                <w:color w:val="FF0000"/>
                <w:kern w:val="0"/>
                <w:sz w:val="36"/>
                <w:szCs w:val="36"/>
              </w:rPr>
              <w:t>字左右）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再说开头的材料，做到首尾呼应；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总结全文，发出号召；</w:t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br/>
            </w:r>
            <w:r w:rsidRPr="00663EE3">
              <w:rPr>
                <w:rFonts w:hint="eastAsia"/>
                <w:b/>
                <w:kern w:val="0"/>
                <w:sz w:val="36"/>
                <w:szCs w:val="36"/>
              </w:rPr>
              <w:t>再次表明自己的观点。</w:t>
            </w:r>
          </w:p>
        </w:tc>
      </w:tr>
    </w:tbl>
    <w:p w:rsidR="00F95621" w:rsidRPr="00663EE3" w:rsidRDefault="00F95621">
      <w:pPr>
        <w:rPr>
          <w:b/>
          <w:sz w:val="36"/>
          <w:szCs w:val="36"/>
        </w:rPr>
      </w:pPr>
    </w:p>
    <w:sectPr w:rsidR="00F95621" w:rsidRPr="00663EE3" w:rsidSect="00F95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3EE3"/>
    <w:rsid w:val="00663EE3"/>
    <w:rsid w:val="00F9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2016-10-09T14:42:00Z</dcterms:created>
  <dcterms:modified xsi:type="dcterms:W3CDTF">2016-10-09T14:48:00Z</dcterms:modified>
</cp:coreProperties>
</file>