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ACA" w:rsidRDefault="00713ACA" w:rsidP="00324383">
      <w:pPr>
        <w:spacing w:line="288" w:lineRule="auto"/>
        <w:rPr>
          <w:b/>
        </w:rPr>
      </w:pPr>
      <w:r>
        <w:rPr>
          <w:rFonts w:hint="eastAsia"/>
          <w:b/>
        </w:rPr>
        <w:t>培优试题</w:t>
      </w:r>
      <w:r>
        <w:rPr>
          <w:rFonts w:hint="eastAsia"/>
          <w:b/>
        </w:rPr>
        <w:t>2015</w:t>
      </w:r>
      <w:r>
        <w:rPr>
          <w:rFonts w:hint="eastAsia"/>
          <w:b/>
        </w:rPr>
        <w:t>、</w:t>
      </w:r>
      <w:r>
        <w:rPr>
          <w:rFonts w:hint="eastAsia"/>
          <w:b/>
        </w:rPr>
        <w:t>10</w:t>
      </w:r>
      <w:r>
        <w:rPr>
          <w:rFonts w:hint="eastAsia"/>
          <w:b/>
        </w:rPr>
        <w:t>、</w:t>
      </w:r>
      <w:r>
        <w:rPr>
          <w:rFonts w:hint="eastAsia"/>
          <w:b/>
        </w:rPr>
        <w:t>27</w:t>
      </w:r>
      <w:r>
        <w:rPr>
          <w:rFonts w:hint="eastAsia"/>
          <w:b/>
        </w:rPr>
        <w:t>教师版</w:t>
      </w:r>
    </w:p>
    <w:p w:rsidR="00324383" w:rsidRDefault="00324383" w:rsidP="00827359">
      <w:pPr>
        <w:pStyle w:val="a3"/>
        <w:shd w:val="clear" w:color="auto" w:fill="FFFFF8"/>
        <w:spacing w:before="0" w:beforeAutospacing="0" w:after="0" w:afterAutospacing="0" w:line="370" w:lineRule="exact"/>
        <w:ind w:left="316" w:hangingChars="150" w:hanging="316"/>
        <w:rPr>
          <w:sz w:val="21"/>
          <w:szCs w:val="21"/>
          <w:lang w:bidi="ne-NP"/>
        </w:rPr>
      </w:pPr>
      <w:r w:rsidRPr="00827359">
        <w:rPr>
          <w:b/>
          <w:color w:val="FF0000"/>
          <w:sz w:val="21"/>
          <w:szCs w:val="21"/>
          <w:lang w:bidi="ne-NP"/>
        </w:rPr>
        <w:t>4．</w:t>
      </w:r>
      <w:r w:rsidRPr="00827359">
        <w:rPr>
          <w:rFonts w:ascii="黑体" w:eastAsia="黑体" w:hAnsi="黑体" w:cs="黑体" w:hint="eastAsia"/>
          <w:b/>
          <w:color w:val="FF0000"/>
          <w:sz w:val="21"/>
          <w:szCs w:val="21"/>
        </w:rPr>
        <w:t>【</w:t>
      </w:r>
      <w:r w:rsidRPr="00827359">
        <w:rPr>
          <w:rFonts w:hint="eastAsia"/>
          <w:b/>
          <w:color w:val="FF0000"/>
          <w:sz w:val="21"/>
          <w:szCs w:val="21"/>
          <w:lang w:bidi="ne-NP"/>
        </w:rPr>
        <w:t xml:space="preserve">答案】C </w:t>
      </w:r>
      <w:r>
        <w:rPr>
          <w:rFonts w:hint="eastAsia"/>
          <w:sz w:val="21"/>
          <w:szCs w:val="21"/>
          <w:lang w:bidi="ne-NP"/>
        </w:rPr>
        <w:t>【</w:t>
      </w:r>
      <w:r>
        <w:rPr>
          <w:sz w:val="21"/>
          <w:szCs w:val="21"/>
          <w:lang w:bidi="ne-NP"/>
        </w:rPr>
        <w:t>解析</w:t>
      </w:r>
      <w:r>
        <w:rPr>
          <w:rFonts w:hint="eastAsia"/>
          <w:sz w:val="21"/>
          <w:szCs w:val="21"/>
          <w:lang w:bidi="ne-NP"/>
        </w:rPr>
        <w:t>】文言文断句要通读全文，弄懂大意。这句话的意思是“（沈法兴）自称梁王，建年号为延康，改变更换隋朝的官员，很遵循陈朝的旧制,当时，杜伏威占据历阳(今安徽和县)，陈稜占据江都(今江苏苏州)，李子通占据海陵(今江苏泰县)”。该句中的“曰”是“为、是”意，而非“说”，“延康”是年号，不是“改易隋官”的主语，</w:t>
      </w:r>
      <w:r>
        <w:rPr>
          <w:sz w:val="21"/>
          <w:szCs w:val="21"/>
          <w:lang w:bidi="ne-NP"/>
        </w:rPr>
        <w:t>“</w:t>
      </w:r>
      <w:r>
        <w:rPr>
          <w:rFonts w:hint="eastAsia"/>
          <w:sz w:val="21"/>
          <w:szCs w:val="21"/>
        </w:rPr>
        <w:t>是时”是状语前置，应断开，</w:t>
      </w:r>
      <w:r>
        <w:rPr>
          <w:rFonts w:hint="eastAsia"/>
          <w:sz w:val="21"/>
          <w:szCs w:val="21"/>
          <w:lang w:bidi="ne-NP"/>
        </w:rPr>
        <w:t>因而选C。</w:t>
      </w:r>
    </w:p>
    <w:p w:rsidR="00324383" w:rsidRPr="00827359" w:rsidRDefault="00324383" w:rsidP="00827359">
      <w:pPr>
        <w:pStyle w:val="a3"/>
        <w:shd w:val="clear" w:color="auto" w:fill="FFFFF8"/>
        <w:spacing w:before="0" w:beforeAutospacing="0" w:after="0" w:afterAutospacing="0" w:line="370" w:lineRule="exact"/>
        <w:ind w:left="211" w:hangingChars="100" w:hanging="211"/>
        <w:rPr>
          <w:b/>
          <w:color w:val="FF0000"/>
          <w:sz w:val="21"/>
          <w:szCs w:val="21"/>
          <w:lang w:bidi="ne-NP"/>
        </w:rPr>
      </w:pPr>
      <w:r w:rsidRPr="00827359">
        <w:rPr>
          <w:b/>
          <w:color w:val="FF0000"/>
          <w:sz w:val="21"/>
          <w:szCs w:val="21"/>
          <w:lang w:bidi="ne-NP"/>
        </w:rPr>
        <w:t>5．</w:t>
      </w:r>
      <w:r w:rsidRPr="00827359">
        <w:rPr>
          <w:rFonts w:hint="eastAsia"/>
          <w:b/>
          <w:color w:val="FF0000"/>
          <w:sz w:val="21"/>
          <w:szCs w:val="21"/>
          <w:lang w:bidi="ne-NP"/>
        </w:rPr>
        <w:t>【答案】D【</w:t>
      </w:r>
      <w:r w:rsidRPr="00827359">
        <w:rPr>
          <w:b/>
          <w:color w:val="FF0000"/>
          <w:sz w:val="21"/>
          <w:szCs w:val="21"/>
          <w:lang w:bidi="ne-NP"/>
        </w:rPr>
        <w:t>解析</w:t>
      </w:r>
      <w:r w:rsidRPr="00827359">
        <w:rPr>
          <w:rFonts w:hint="eastAsia"/>
          <w:b/>
          <w:color w:val="FF0000"/>
          <w:sz w:val="21"/>
          <w:szCs w:val="21"/>
          <w:lang w:bidi="ne-NP"/>
        </w:rPr>
        <w:t>】</w:t>
      </w:r>
      <w:proofErr w:type="gramStart"/>
      <w:r w:rsidRPr="00827359">
        <w:rPr>
          <w:b/>
          <w:color w:val="FF0000"/>
          <w:sz w:val="21"/>
          <w:szCs w:val="21"/>
        </w:rPr>
        <w:t>弑</w:t>
      </w:r>
      <w:proofErr w:type="gramEnd"/>
      <w:r w:rsidRPr="00827359">
        <w:rPr>
          <w:rFonts w:hint="eastAsia"/>
          <w:b/>
          <w:color w:val="FF0000"/>
          <w:sz w:val="21"/>
          <w:szCs w:val="21"/>
        </w:rPr>
        <w:t>：</w:t>
      </w:r>
      <w:r w:rsidRPr="00827359">
        <w:rPr>
          <w:rStyle w:val="apple-converted-space"/>
          <w:rFonts w:ascii="Arial" w:hAnsi="Arial" w:cs="Arial"/>
          <w:b/>
          <w:color w:val="FF0000"/>
          <w:sz w:val="21"/>
          <w:szCs w:val="21"/>
          <w:shd w:val="clear" w:color="auto" w:fill="FFFFFF"/>
        </w:rPr>
        <w:t> </w:t>
      </w:r>
      <w:r w:rsidRPr="00827359">
        <w:rPr>
          <w:rFonts w:ascii="Times New Roman" w:hAnsi="Times New Roman" w:cs="Times New Roman"/>
          <w:b/>
          <w:color w:val="FF0000"/>
          <w:sz w:val="21"/>
          <w:szCs w:val="21"/>
        </w:rPr>
        <w:t>封建</w:t>
      </w:r>
      <w:r w:rsidRPr="00827359">
        <w:rPr>
          <w:b/>
          <w:color w:val="FF0000"/>
          <w:sz w:val="21"/>
          <w:szCs w:val="21"/>
          <w:lang w:bidi="ne-NP"/>
        </w:rPr>
        <w:t>时代称子杀父、</w:t>
      </w:r>
      <w:proofErr w:type="gramStart"/>
      <w:r w:rsidRPr="00827359">
        <w:rPr>
          <w:b/>
          <w:color w:val="FF0000"/>
          <w:sz w:val="21"/>
          <w:szCs w:val="21"/>
          <w:lang w:bidi="ne-NP"/>
        </w:rPr>
        <w:t>臣杀君</w:t>
      </w:r>
      <w:proofErr w:type="gramEnd"/>
      <w:r w:rsidRPr="00827359">
        <w:rPr>
          <w:b/>
          <w:color w:val="FF0000"/>
          <w:sz w:val="21"/>
          <w:szCs w:val="21"/>
          <w:lang w:bidi="ne-NP"/>
        </w:rPr>
        <w:t>为“弑”</w:t>
      </w:r>
      <w:r w:rsidRPr="00827359">
        <w:rPr>
          <w:rFonts w:hint="eastAsia"/>
          <w:b/>
          <w:color w:val="FF0000"/>
          <w:sz w:val="21"/>
          <w:szCs w:val="21"/>
          <w:lang w:bidi="ne-NP"/>
        </w:rPr>
        <w:t>。</w:t>
      </w:r>
    </w:p>
    <w:p w:rsidR="00324383" w:rsidRDefault="00324383" w:rsidP="00827359">
      <w:pPr>
        <w:pStyle w:val="a3"/>
        <w:shd w:val="clear" w:color="auto" w:fill="FFFFF8"/>
        <w:spacing w:before="0" w:beforeAutospacing="0" w:after="0" w:afterAutospacing="0" w:line="370" w:lineRule="exact"/>
        <w:ind w:left="316" w:hangingChars="150" w:hanging="316"/>
        <w:rPr>
          <w:sz w:val="21"/>
          <w:szCs w:val="21"/>
          <w:lang w:bidi="ne-NP"/>
        </w:rPr>
      </w:pPr>
      <w:r w:rsidRPr="00827359">
        <w:rPr>
          <w:b/>
          <w:color w:val="FF0000"/>
          <w:sz w:val="21"/>
          <w:szCs w:val="21"/>
          <w:lang w:bidi="ne-NP"/>
        </w:rPr>
        <w:t>6．</w:t>
      </w:r>
      <w:r w:rsidRPr="00827359">
        <w:rPr>
          <w:rFonts w:hint="eastAsia"/>
          <w:b/>
          <w:color w:val="FF0000"/>
          <w:sz w:val="21"/>
          <w:szCs w:val="21"/>
          <w:lang w:bidi="ne-NP"/>
        </w:rPr>
        <w:t>【答案】B</w:t>
      </w:r>
      <w:r>
        <w:rPr>
          <w:rFonts w:hint="eastAsia"/>
          <w:sz w:val="21"/>
          <w:szCs w:val="21"/>
          <w:lang w:bidi="ne-NP"/>
        </w:rPr>
        <w:t>【</w:t>
      </w:r>
      <w:r>
        <w:rPr>
          <w:sz w:val="21"/>
          <w:szCs w:val="21"/>
          <w:lang w:bidi="ne-NP"/>
        </w:rPr>
        <w:t>解析</w:t>
      </w:r>
      <w:r>
        <w:rPr>
          <w:rFonts w:hint="eastAsia"/>
          <w:sz w:val="21"/>
          <w:szCs w:val="21"/>
          <w:lang w:bidi="ne-NP"/>
        </w:rPr>
        <w:t>】B项由原文“承旨置百官”(承圣旨设置百官)可知杨侗认可了他的自封，故正确。A项“征集六万精兵后以讨伐宇文化及为名起义”错。</w:t>
      </w:r>
      <w:proofErr w:type="gramStart"/>
      <w:r>
        <w:rPr>
          <w:rFonts w:hint="eastAsia"/>
          <w:sz w:val="21"/>
          <w:szCs w:val="21"/>
          <w:lang w:bidi="ne-NP"/>
        </w:rPr>
        <w:t>沈法兴起</w:t>
      </w:r>
      <w:proofErr w:type="gramEnd"/>
      <w:r>
        <w:rPr>
          <w:rFonts w:hint="eastAsia"/>
          <w:sz w:val="21"/>
          <w:szCs w:val="21"/>
          <w:lang w:bidi="ne-NP"/>
        </w:rPr>
        <w:t>兵后，进发至乌程时，才拥有六万精兵。C项“沈纶大败李子通后，乘胜追击，攻占京口”错，由原文第二段可知，沈法兴派遣其子沈纶出兵援救陈棱，攻打李子通，却被李子通打败，李子通乘胜追击，攻占京口。D项“沈法兴为人狡诈阴险，在投奔闻人遂安的途中竟因变心欲将之杀害”错。沈法兴在投奔闻人遂安的途中欲杀害的是叶孝辩。</w:t>
      </w:r>
    </w:p>
    <w:p w:rsidR="00324383" w:rsidRDefault="00324383" w:rsidP="00324383">
      <w:pPr>
        <w:spacing w:line="370" w:lineRule="exact"/>
        <w:ind w:leftChars="2" w:left="319" w:hangingChars="150" w:hanging="315"/>
        <w:rPr>
          <w:rFonts w:ascii="宋体" w:hAnsi="宋体" w:cs="宋体"/>
          <w:kern w:val="0"/>
          <w:szCs w:val="21"/>
          <w:lang w:bidi="ne-NP"/>
        </w:rPr>
      </w:pPr>
      <w:r>
        <w:rPr>
          <w:rFonts w:ascii="宋体" w:hAnsi="宋体" w:cs="宋体" w:hint="eastAsia"/>
          <w:kern w:val="0"/>
          <w:szCs w:val="21"/>
          <w:lang w:bidi="ne-NP"/>
        </w:rPr>
        <w:t>7</w:t>
      </w:r>
      <w:r>
        <w:rPr>
          <w:rFonts w:ascii="宋体" w:hAnsi="宋体" w:cs="宋体"/>
          <w:kern w:val="0"/>
          <w:szCs w:val="21"/>
          <w:lang w:bidi="ne-NP"/>
        </w:rPr>
        <w:t>．</w:t>
      </w:r>
      <w:r>
        <w:rPr>
          <w:rFonts w:ascii="宋体" w:hAnsi="宋体" w:cs="宋体" w:hint="eastAsia"/>
          <w:kern w:val="0"/>
          <w:szCs w:val="21"/>
          <w:lang w:bidi="ne-NP"/>
        </w:rPr>
        <w:t>【答案】(1) 翻译：</w:t>
      </w:r>
      <w:r w:rsidRPr="00827359">
        <w:rPr>
          <w:rFonts w:ascii="宋体" w:hAnsi="宋体" w:cs="宋体" w:hint="eastAsia"/>
          <w:b/>
          <w:color w:val="FF0000"/>
          <w:kern w:val="0"/>
          <w:szCs w:val="21"/>
          <w:lang w:bidi="ne-NP"/>
        </w:rPr>
        <w:t>沈法兴自己认为世代居住在南方，同姓宗族有几千家，被远近的人归向顺服</w:t>
      </w:r>
      <w:r w:rsidRPr="00827359">
        <w:rPr>
          <w:rFonts w:ascii="宋体" w:hAnsi="宋体" w:hint="eastAsia"/>
          <w:b/>
          <w:color w:val="FF0000"/>
          <w:szCs w:val="21"/>
        </w:rPr>
        <w:t>，便与</w:t>
      </w:r>
      <w:r w:rsidRPr="00827359">
        <w:rPr>
          <w:rFonts w:ascii="宋体" w:hAnsi="宋体" w:cs="宋体" w:hint="eastAsia"/>
          <w:b/>
          <w:color w:val="FF0000"/>
          <w:kern w:val="0"/>
          <w:szCs w:val="21"/>
          <w:lang w:bidi="ne-NP"/>
        </w:rPr>
        <w:t>元祐的部将孙士汉、陈果仁擒住元祐，并向远近百姓发布号令。</w:t>
      </w:r>
      <w:r>
        <w:rPr>
          <w:rFonts w:ascii="宋体" w:hAnsi="宋体" w:cs="宋体" w:hint="eastAsia"/>
          <w:kern w:val="0"/>
          <w:szCs w:val="21"/>
          <w:lang w:bidi="ne-NP"/>
        </w:rPr>
        <w:t>[得分点： “</w:t>
      </w:r>
      <w:r>
        <w:rPr>
          <w:rFonts w:ascii="宋体" w:hAnsi="宋体" w:hint="eastAsia"/>
          <w:szCs w:val="21"/>
        </w:rPr>
        <w:t>代</w:t>
      </w:r>
      <w:r>
        <w:rPr>
          <w:rFonts w:ascii="宋体" w:hAnsi="宋体" w:cs="宋体" w:hint="eastAsia"/>
          <w:kern w:val="0"/>
          <w:szCs w:val="21"/>
          <w:lang w:bidi="ne-NP"/>
        </w:rPr>
        <w:t>”，“为……所……” “</w:t>
      </w:r>
      <w:r>
        <w:rPr>
          <w:rFonts w:ascii="宋体" w:hAnsi="宋体" w:hint="eastAsia"/>
          <w:szCs w:val="21"/>
        </w:rPr>
        <w:t>执</w:t>
      </w:r>
      <w:r>
        <w:rPr>
          <w:rFonts w:ascii="宋体" w:hAnsi="宋体" w:cs="宋体" w:hint="eastAsia"/>
          <w:kern w:val="0"/>
          <w:szCs w:val="21"/>
          <w:lang w:bidi="ne-NP"/>
        </w:rPr>
        <w:t>”，各1分，句意2分]</w:t>
      </w:r>
    </w:p>
    <w:p w:rsidR="00324383" w:rsidRDefault="00324383" w:rsidP="00324383">
      <w:pPr>
        <w:spacing w:line="370" w:lineRule="exact"/>
        <w:ind w:leftChars="164" w:left="344"/>
        <w:rPr>
          <w:rFonts w:ascii="宋体" w:hAnsi="宋体" w:cs="宋体"/>
          <w:kern w:val="0"/>
          <w:szCs w:val="21"/>
          <w:lang w:bidi="ne-NP"/>
        </w:rPr>
      </w:pPr>
      <w:r>
        <w:rPr>
          <w:rFonts w:ascii="宋体" w:hAnsi="宋体" w:cs="宋体" w:hint="eastAsia"/>
          <w:kern w:val="0"/>
          <w:szCs w:val="21"/>
          <w:lang w:bidi="ne-NP"/>
        </w:rPr>
        <w:t>(2)翻译：</w:t>
      </w:r>
      <w:proofErr w:type="gramStart"/>
      <w:r w:rsidRPr="00827359">
        <w:rPr>
          <w:rFonts w:ascii="宋体" w:hAnsi="宋体" w:cs="宋体" w:hint="eastAsia"/>
          <w:b/>
          <w:color w:val="FF0000"/>
          <w:kern w:val="0"/>
          <w:szCs w:val="21"/>
          <w:lang w:bidi="ne-NP"/>
        </w:rPr>
        <w:t>毗陵通</w:t>
      </w:r>
      <w:proofErr w:type="gramEnd"/>
      <w:r w:rsidRPr="00827359">
        <w:rPr>
          <w:rFonts w:ascii="宋体" w:hAnsi="宋体" w:cs="宋体" w:hint="eastAsia"/>
          <w:b/>
          <w:color w:val="FF0000"/>
          <w:kern w:val="0"/>
          <w:szCs w:val="21"/>
          <w:lang w:bidi="ne-NP"/>
        </w:rPr>
        <w:t>守路道德率领军队</w:t>
      </w:r>
      <w:proofErr w:type="gramStart"/>
      <w:r w:rsidRPr="00827359">
        <w:rPr>
          <w:rFonts w:ascii="宋体" w:hAnsi="宋体" w:cs="宋体" w:hint="eastAsia"/>
          <w:b/>
          <w:color w:val="FF0000"/>
          <w:kern w:val="0"/>
          <w:szCs w:val="21"/>
          <w:lang w:bidi="ne-NP"/>
        </w:rPr>
        <w:t>抵御沈法兴</w:t>
      </w:r>
      <w:proofErr w:type="gramEnd"/>
      <w:r w:rsidRPr="00827359">
        <w:rPr>
          <w:rFonts w:ascii="宋体" w:hAnsi="宋体" w:cs="宋体" w:hint="eastAsia"/>
          <w:b/>
          <w:color w:val="FF0000"/>
          <w:kern w:val="0"/>
          <w:szCs w:val="21"/>
          <w:lang w:bidi="ne-NP"/>
        </w:rPr>
        <w:t>，</w:t>
      </w:r>
      <w:proofErr w:type="gramStart"/>
      <w:r w:rsidRPr="00827359">
        <w:rPr>
          <w:rFonts w:ascii="宋体" w:hAnsi="宋体" w:cs="宋体" w:hint="eastAsia"/>
          <w:b/>
          <w:color w:val="FF0000"/>
          <w:kern w:val="0"/>
          <w:szCs w:val="21"/>
          <w:lang w:bidi="ne-NP"/>
        </w:rPr>
        <w:t>沈法兴请求跟他联兵</w:t>
      </w:r>
      <w:proofErr w:type="gramEnd"/>
      <w:r w:rsidRPr="00827359">
        <w:rPr>
          <w:rFonts w:ascii="宋体" w:hAnsi="宋体" w:cs="宋体" w:hint="eastAsia"/>
          <w:b/>
          <w:color w:val="FF0000"/>
          <w:kern w:val="0"/>
          <w:szCs w:val="21"/>
          <w:lang w:bidi="ne-NP"/>
        </w:rPr>
        <w:t>，趁会盟之机偷袭杀害路道德，进入并占据</w:t>
      </w:r>
      <w:proofErr w:type="gramStart"/>
      <w:r w:rsidRPr="00827359">
        <w:rPr>
          <w:rFonts w:ascii="宋体" w:hAnsi="宋体" w:cs="宋体" w:hint="eastAsia"/>
          <w:b/>
          <w:color w:val="FF0000"/>
          <w:kern w:val="0"/>
          <w:szCs w:val="21"/>
          <w:lang w:bidi="ne-NP"/>
        </w:rPr>
        <w:t>毗</w:t>
      </w:r>
      <w:proofErr w:type="gramEnd"/>
      <w:r w:rsidRPr="00827359">
        <w:rPr>
          <w:rFonts w:ascii="宋体" w:hAnsi="宋体" w:cs="宋体" w:hint="eastAsia"/>
          <w:b/>
          <w:color w:val="FF0000"/>
          <w:kern w:val="0"/>
          <w:szCs w:val="21"/>
          <w:lang w:bidi="ne-NP"/>
        </w:rPr>
        <w:t>陵城。</w:t>
      </w:r>
      <w:r>
        <w:rPr>
          <w:rFonts w:ascii="宋体" w:hAnsi="宋体" w:cs="宋体" w:hint="eastAsia"/>
          <w:kern w:val="0"/>
          <w:szCs w:val="21"/>
          <w:lang w:bidi="ne-NP"/>
        </w:rPr>
        <w:t>[得分点：“拒”，“连和”， “因”，各1分；句意2分]</w:t>
      </w:r>
    </w:p>
    <w:p w:rsidR="00324383" w:rsidRDefault="00324383" w:rsidP="00D62370">
      <w:pPr>
        <w:spacing w:line="370" w:lineRule="exact"/>
        <w:ind w:firstLineChars="100" w:firstLine="210"/>
        <w:outlineLvl w:val="0"/>
        <w:rPr>
          <w:szCs w:val="21"/>
        </w:rPr>
      </w:pPr>
      <w:r>
        <w:rPr>
          <w:rFonts w:hint="eastAsia"/>
          <w:szCs w:val="21"/>
        </w:rPr>
        <w:t>【参考译文】</w:t>
      </w:r>
      <w:r>
        <w:rPr>
          <w:rFonts w:ascii="楷体_GB2312" w:eastAsia="楷体_GB2312" w:hint="eastAsia"/>
          <w:szCs w:val="21"/>
        </w:rPr>
        <w:t>沈法兴是湖州武康县（今浙江德清县）人。父亲沈恪，是陈朝官吏，官至特进、广州刺史。法兴在隋代大业（605年—618年）末年担任吴兴（今浙江湖州）郡守，东阳贼寇首领楼世干举兵反叛朝廷，攻略郡城，隋炀帝下诏命令法兴与太仆</w:t>
      </w:r>
      <w:proofErr w:type="gramStart"/>
      <w:r>
        <w:rPr>
          <w:rFonts w:ascii="楷体_GB2312" w:eastAsia="楷体_GB2312" w:hint="eastAsia"/>
          <w:szCs w:val="21"/>
        </w:rPr>
        <w:t>丞</w:t>
      </w:r>
      <w:proofErr w:type="gramEnd"/>
      <w:r>
        <w:rPr>
          <w:rFonts w:ascii="楷体_GB2312" w:eastAsia="楷体_GB2312" w:hint="eastAsia"/>
          <w:szCs w:val="21"/>
        </w:rPr>
        <w:t>元祐一同讨伐楼世干。义宁二年，宇文化及在江都（今江苏扬州）煽动兵变，</w:t>
      </w:r>
      <w:proofErr w:type="gramStart"/>
      <w:r>
        <w:rPr>
          <w:rFonts w:ascii="楷体_GB2312" w:eastAsia="楷体_GB2312" w:hint="eastAsia"/>
          <w:szCs w:val="21"/>
        </w:rPr>
        <w:t>弑</w:t>
      </w:r>
      <w:proofErr w:type="gramEnd"/>
      <w:r>
        <w:rPr>
          <w:rFonts w:ascii="楷体_GB2312" w:eastAsia="楷体_GB2312" w:hint="eastAsia"/>
          <w:szCs w:val="21"/>
        </w:rPr>
        <w:t>杀隋炀帝。沈法兴自己认为世代都居住在南方，（家族世代都是郡中有声望的大姓），同姓宗族就有几千家，被远近百姓归向顺服，便与元祐的部将孙士汉、陈果仁擒住元祐，并向远近百姓发布号令。以</w:t>
      </w:r>
      <w:proofErr w:type="gramStart"/>
      <w:r>
        <w:rPr>
          <w:rFonts w:ascii="楷体_GB2312" w:eastAsia="楷体_GB2312" w:hint="eastAsia"/>
          <w:szCs w:val="21"/>
        </w:rPr>
        <w:t>诛</w:t>
      </w:r>
      <w:proofErr w:type="gramEnd"/>
      <w:r>
        <w:rPr>
          <w:rFonts w:ascii="楷体_GB2312" w:eastAsia="楷体_GB2312" w:hint="eastAsia"/>
          <w:szCs w:val="21"/>
        </w:rPr>
        <w:t>讨宇文化及为名起兵，三月从东阳出发，边</w:t>
      </w:r>
      <w:proofErr w:type="gramStart"/>
      <w:r>
        <w:rPr>
          <w:rFonts w:ascii="楷体_GB2312" w:eastAsia="楷体_GB2312" w:hint="eastAsia"/>
          <w:szCs w:val="21"/>
        </w:rPr>
        <w:t>行军边</w:t>
      </w:r>
      <w:proofErr w:type="gramEnd"/>
      <w:r>
        <w:rPr>
          <w:rFonts w:ascii="楷体_GB2312" w:eastAsia="楷体_GB2312" w:hint="eastAsia"/>
          <w:szCs w:val="21"/>
        </w:rPr>
        <w:t>收集兵马，往江都趋进，攻下余杭郡（今浙江</w:t>
      </w:r>
      <w:hyperlink r:id="rId6" w:tgtFrame="http://baike.baidu.com/_blank" w:history="1">
        <w:r>
          <w:rPr>
            <w:rFonts w:ascii="楷体_GB2312" w:eastAsia="楷体_GB2312" w:hint="eastAsia"/>
            <w:szCs w:val="21"/>
          </w:rPr>
          <w:t>余杭区</w:t>
        </w:r>
      </w:hyperlink>
      <w:r>
        <w:rPr>
          <w:rFonts w:ascii="楷体_GB2312" w:eastAsia="楷体_GB2312" w:hint="eastAsia"/>
          <w:szCs w:val="21"/>
        </w:rPr>
        <w:t>），待进发至乌程（今浙江湖州）时，已拥有六万精兵。</w:t>
      </w:r>
      <w:proofErr w:type="gramStart"/>
      <w:r>
        <w:rPr>
          <w:rFonts w:ascii="楷体_GB2312" w:eastAsia="楷体_GB2312" w:hint="eastAsia"/>
          <w:szCs w:val="21"/>
        </w:rPr>
        <w:t>毗陵通</w:t>
      </w:r>
      <w:proofErr w:type="gramEnd"/>
      <w:r>
        <w:rPr>
          <w:rFonts w:ascii="楷体_GB2312" w:eastAsia="楷体_GB2312" w:hint="eastAsia"/>
          <w:szCs w:val="21"/>
        </w:rPr>
        <w:t>守（今江苏常州）路道德率领军队</w:t>
      </w:r>
      <w:proofErr w:type="gramStart"/>
      <w:r>
        <w:rPr>
          <w:rFonts w:ascii="楷体_GB2312" w:eastAsia="楷体_GB2312" w:hint="eastAsia"/>
          <w:szCs w:val="21"/>
        </w:rPr>
        <w:t>抵御沈法兴</w:t>
      </w:r>
      <w:proofErr w:type="gramEnd"/>
      <w:r>
        <w:rPr>
          <w:rFonts w:ascii="楷体_GB2312" w:eastAsia="楷体_GB2312" w:hint="eastAsia"/>
          <w:szCs w:val="21"/>
        </w:rPr>
        <w:t>，法兴</w:t>
      </w:r>
      <w:proofErr w:type="gramStart"/>
      <w:r>
        <w:rPr>
          <w:rFonts w:ascii="楷体_GB2312" w:eastAsia="楷体_GB2312" w:hint="eastAsia"/>
          <w:szCs w:val="21"/>
        </w:rPr>
        <w:t>请求跟他联兵</w:t>
      </w:r>
      <w:proofErr w:type="gramEnd"/>
      <w:r>
        <w:rPr>
          <w:rFonts w:ascii="楷体_GB2312" w:eastAsia="楷体_GB2312" w:hint="eastAsia"/>
          <w:szCs w:val="21"/>
        </w:rPr>
        <w:t>，借会盟之机</w:t>
      </w:r>
      <w:proofErr w:type="gramStart"/>
      <w:r>
        <w:rPr>
          <w:rFonts w:ascii="楷体_GB2312" w:eastAsia="楷体_GB2312" w:hint="eastAsia"/>
          <w:szCs w:val="21"/>
        </w:rPr>
        <w:t>偷袭害杀路道德</w:t>
      </w:r>
      <w:proofErr w:type="gramEnd"/>
      <w:r>
        <w:rPr>
          <w:rFonts w:ascii="楷体_GB2312" w:eastAsia="楷体_GB2312" w:hint="eastAsia"/>
          <w:szCs w:val="21"/>
        </w:rPr>
        <w:t>，进入占据</w:t>
      </w:r>
      <w:proofErr w:type="gramStart"/>
      <w:r>
        <w:rPr>
          <w:rFonts w:ascii="楷体_GB2312" w:eastAsia="楷体_GB2312" w:hint="eastAsia"/>
          <w:szCs w:val="21"/>
        </w:rPr>
        <w:t>毗</w:t>
      </w:r>
      <w:proofErr w:type="gramEnd"/>
      <w:r>
        <w:rPr>
          <w:rFonts w:ascii="楷体_GB2312" w:eastAsia="楷体_GB2312" w:hint="eastAsia"/>
          <w:szCs w:val="21"/>
        </w:rPr>
        <w:t>陵城。当时</w:t>
      </w:r>
      <w:hyperlink r:id="rId7" w:tgtFrame="http://baike.baidu.com/_blank" w:history="1">
        <w:r>
          <w:rPr>
            <w:rFonts w:ascii="楷体_GB2312" w:eastAsia="楷体_GB2312" w:hint="eastAsia"/>
            <w:szCs w:val="21"/>
          </w:rPr>
          <w:t>齐郡</w:t>
        </w:r>
      </w:hyperlink>
      <w:r>
        <w:rPr>
          <w:rFonts w:ascii="楷体_GB2312" w:eastAsia="楷体_GB2312" w:hint="eastAsia"/>
          <w:szCs w:val="21"/>
        </w:rPr>
        <w:t>贼寇首领乐伯通占据丹阳（今江苏丹阳），为宇文化及守卫该城，沈法兴派遣陈果仁攻陷丹阳。（</w:t>
      </w:r>
      <w:proofErr w:type="gramStart"/>
      <w:r>
        <w:rPr>
          <w:rFonts w:ascii="楷体_GB2312" w:eastAsia="楷体_GB2312" w:hint="eastAsia"/>
          <w:szCs w:val="21"/>
        </w:rPr>
        <w:t>沈法兴</w:t>
      </w:r>
      <w:proofErr w:type="gramEnd"/>
      <w:r>
        <w:rPr>
          <w:rFonts w:ascii="楷体_GB2312" w:eastAsia="楷体_GB2312" w:hint="eastAsia"/>
          <w:szCs w:val="21"/>
        </w:rPr>
        <w:t>又攻陷余杭和</w:t>
      </w:r>
      <w:proofErr w:type="gramStart"/>
      <w:r>
        <w:rPr>
          <w:rFonts w:ascii="楷体_GB2312" w:eastAsia="楷体_GB2312" w:hint="eastAsia"/>
          <w:szCs w:val="21"/>
        </w:rPr>
        <w:t>毗</w:t>
      </w:r>
      <w:proofErr w:type="gramEnd"/>
      <w:r>
        <w:rPr>
          <w:rFonts w:ascii="楷体_GB2312" w:eastAsia="楷体_GB2312" w:hint="eastAsia"/>
          <w:szCs w:val="21"/>
        </w:rPr>
        <w:t>陵），于是占有江表十余郡，任命自己为</w:t>
      </w:r>
      <w:proofErr w:type="gramStart"/>
      <w:r>
        <w:rPr>
          <w:rFonts w:ascii="楷体_GB2312" w:eastAsia="楷体_GB2312" w:hint="eastAsia"/>
          <w:szCs w:val="21"/>
        </w:rPr>
        <w:t>江南道</w:t>
      </w:r>
      <w:proofErr w:type="gramEnd"/>
      <w:r>
        <w:rPr>
          <w:rFonts w:ascii="楷体_GB2312" w:eastAsia="楷体_GB2312" w:hint="eastAsia"/>
          <w:szCs w:val="21"/>
        </w:rPr>
        <w:t>总管。</w:t>
      </w:r>
      <w:hyperlink r:id="rId8" w:tgtFrame="http://baike.baidu.com/_blank" w:history="1">
        <w:r>
          <w:rPr>
            <w:rFonts w:ascii="楷体_GB2312" w:eastAsia="楷体_GB2312" w:hint="eastAsia"/>
            <w:szCs w:val="21"/>
          </w:rPr>
          <w:t>武德</w:t>
        </w:r>
      </w:hyperlink>
      <w:r>
        <w:rPr>
          <w:rFonts w:ascii="楷体_GB2312" w:eastAsia="楷体_GB2312" w:hint="eastAsia"/>
          <w:szCs w:val="21"/>
        </w:rPr>
        <w:t>元年（618年）八月，</w:t>
      </w:r>
      <w:proofErr w:type="gramStart"/>
      <w:r>
        <w:rPr>
          <w:rFonts w:ascii="楷体_GB2312" w:eastAsia="楷体_GB2312" w:hint="eastAsia"/>
          <w:szCs w:val="21"/>
        </w:rPr>
        <w:t>沈法兴听闻越</w:t>
      </w:r>
      <w:proofErr w:type="gramEnd"/>
      <w:r>
        <w:rPr>
          <w:rFonts w:ascii="楷体_GB2312" w:eastAsia="楷体_GB2312" w:hint="eastAsia"/>
          <w:szCs w:val="21"/>
        </w:rPr>
        <w:t>王杨侗即位，便上书杨侗，自称大司马、录尚书事、天门公，承圣旨设置百官，任命陈果仁为司徒，孙士汉为司空，蒋元超为尚书左仆射，殷芊为左丞，</w:t>
      </w:r>
      <w:proofErr w:type="gramStart"/>
      <w:r>
        <w:rPr>
          <w:rFonts w:ascii="楷体_GB2312" w:eastAsia="楷体_GB2312" w:hint="eastAsia"/>
          <w:szCs w:val="21"/>
        </w:rPr>
        <w:t>徐令言</w:t>
      </w:r>
      <w:proofErr w:type="gramEnd"/>
      <w:r>
        <w:rPr>
          <w:rFonts w:ascii="楷体_GB2312" w:eastAsia="楷体_GB2312" w:hint="eastAsia"/>
          <w:szCs w:val="21"/>
        </w:rPr>
        <w:t>为右丞，刘子翼为选部侍郎，李百药为府</w:t>
      </w:r>
      <w:proofErr w:type="gramStart"/>
      <w:r>
        <w:rPr>
          <w:rFonts w:ascii="楷体_GB2312" w:eastAsia="楷体_GB2312" w:hint="eastAsia"/>
          <w:szCs w:val="21"/>
        </w:rPr>
        <w:t>掾</w:t>
      </w:r>
      <w:proofErr w:type="gramEnd"/>
      <w:r>
        <w:rPr>
          <w:rFonts w:ascii="楷体_GB2312" w:eastAsia="楷体_GB2312" w:hint="eastAsia"/>
          <w:szCs w:val="21"/>
        </w:rPr>
        <w:t>。</w:t>
      </w:r>
    </w:p>
    <w:p w:rsidR="00324383" w:rsidRDefault="00324383" w:rsidP="00324383">
      <w:pPr>
        <w:spacing w:line="370" w:lineRule="exact"/>
        <w:ind w:firstLineChars="147" w:firstLine="309"/>
        <w:rPr>
          <w:rFonts w:ascii="楷体_GB2312" w:eastAsia="楷体_GB2312"/>
          <w:szCs w:val="21"/>
        </w:rPr>
      </w:pPr>
      <w:proofErr w:type="gramStart"/>
      <w:r>
        <w:rPr>
          <w:rFonts w:ascii="楷体_GB2312" w:eastAsia="楷体_GB2312" w:hint="eastAsia"/>
          <w:szCs w:val="21"/>
        </w:rPr>
        <w:t>沈法兴</w:t>
      </w:r>
      <w:proofErr w:type="gramEnd"/>
      <w:r>
        <w:rPr>
          <w:rFonts w:ascii="楷体_GB2312" w:eastAsia="楷体_GB2312" w:hint="eastAsia"/>
          <w:szCs w:val="21"/>
        </w:rPr>
        <w:t>自从攻克</w:t>
      </w:r>
      <w:proofErr w:type="gramStart"/>
      <w:r>
        <w:rPr>
          <w:rFonts w:ascii="楷体_GB2312" w:eastAsia="楷体_GB2312" w:hint="eastAsia"/>
          <w:szCs w:val="21"/>
        </w:rPr>
        <w:t>毗</w:t>
      </w:r>
      <w:proofErr w:type="gramEnd"/>
      <w:r>
        <w:rPr>
          <w:rFonts w:ascii="楷体_GB2312" w:eastAsia="楷体_GB2312" w:hint="eastAsia"/>
          <w:szCs w:val="21"/>
        </w:rPr>
        <w:t>陵（今江苏常州）后，认为江、淮以南只须自己指挥调遣即可平定，专门设立严厉的刑罚，将领士兵有小过错，就立即被诛杀，他却谈笑如常，十分镇定，因此将领士兵人心叛离。（沈法兴）自称梁王，建年号为延康，改变更换隋朝的官制，颇为</w:t>
      </w:r>
      <w:proofErr w:type="gramStart"/>
      <w:r>
        <w:rPr>
          <w:rFonts w:ascii="楷体_GB2312" w:eastAsia="楷体_GB2312" w:hint="eastAsia"/>
          <w:szCs w:val="21"/>
        </w:rPr>
        <w:t>依循陈</w:t>
      </w:r>
      <w:proofErr w:type="gramEnd"/>
      <w:r>
        <w:rPr>
          <w:rFonts w:ascii="楷体_GB2312" w:eastAsia="楷体_GB2312" w:hint="eastAsia"/>
          <w:szCs w:val="21"/>
        </w:rPr>
        <w:t>朝的旧制。当时，杜伏威占据历阳(今安徽和县)，陈稜占据江都(今江苏苏州)，李子通占据海陵(今江苏泰县)，（三人）</w:t>
      </w:r>
      <w:proofErr w:type="gramStart"/>
      <w:r>
        <w:rPr>
          <w:rFonts w:ascii="楷体_GB2312" w:eastAsia="楷体_GB2312" w:hint="eastAsia"/>
          <w:szCs w:val="21"/>
        </w:rPr>
        <w:t>均拥握</w:t>
      </w:r>
      <w:proofErr w:type="gramEnd"/>
      <w:r>
        <w:rPr>
          <w:rFonts w:ascii="楷体_GB2312" w:eastAsia="楷体_GB2312" w:hint="eastAsia"/>
          <w:szCs w:val="21"/>
        </w:rPr>
        <w:t>重兵，均有觊觎江表之意。沈法兴三面受敌，所率的军队数次被挫败。不久，陈稜在江都被李子通围困，陈稜窘困危急，送人质（到沈法兴和杜伏威处）请求出兵援助。沈法兴让儿子沈纶带领几万军队（与杜伏威一同）救援陈</w:t>
      </w:r>
      <w:r>
        <w:rPr>
          <w:rFonts w:ascii="微软雅黑" w:eastAsia="微软雅黑" w:hAnsi="微软雅黑" w:cs="微软雅黑" w:hint="eastAsia"/>
          <w:szCs w:val="21"/>
        </w:rPr>
        <w:t>稜</w:t>
      </w:r>
      <w:r>
        <w:rPr>
          <w:rFonts w:ascii="楷体_GB2312" w:eastAsia="楷体_GB2312" w:hint="eastAsia"/>
          <w:szCs w:val="21"/>
        </w:rPr>
        <w:t>。李子通率领众人攻打沈纶，沈纶大败，李子通趁着胜利的形势渡过长江，攻陷占领京口（今江苏镇江）。沈法兴派遣他的仆射蒋元超在</w:t>
      </w:r>
      <w:proofErr w:type="gramStart"/>
      <w:r>
        <w:rPr>
          <w:rFonts w:ascii="楷体_GB2312" w:eastAsia="楷体_GB2312" w:hint="eastAsia"/>
          <w:szCs w:val="21"/>
        </w:rPr>
        <w:t>庱</w:t>
      </w:r>
      <w:proofErr w:type="gramEnd"/>
      <w:r>
        <w:rPr>
          <w:rFonts w:ascii="楷体_GB2312" w:eastAsia="楷体_GB2312" w:hint="eastAsia"/>
          <w:szCs w:val="21"/>
        </w:rPr>
        <w:t>亭抵抗李子通，蒋元超兵败身亡。沈法兴和左右数百人投奔吴郡贼寇首领闻人遂安（复姓闻人，</w:t>
      </w:r>
      <w:proofErr w:type="gramStart"/>
      <w:r>
        <w:rPr>
          <w:rFonts w:ascii="楷体_GB2312" w:eastAsia="楷体_GB2312" w:hint="eastAsia"/>
          <w:szCs w:val="21"/>
        </w:rPr>
        <w:t>名遂安</w:t>
      </w:r>
      <w:proofErr w:type="gramEnd"/>
      <w:r>
        <w:rPr>
          <w:rFonts w:ascii="楷体_GB2312" w:eastAsia="楷体_GB2312" w:hint="eastAsia"/>
          <w:szCs w:val="21"/>
        </w:rPr>
        <w:t>），（闻人遂安）派</w:t>
      </w:r>
      <w:r>
        <w:rPr>
          <w:rFonts w:ascii="楷体_GB2312" w:eastAsia="楷体_GB2312" w:hint="eastAsia"/>
          <w:szCs w:val="21"/>
        </w:rPr>
        <w:lastRenderedPageBreak/>
        <w:t>手下将领叶孝</w:t>
      </w:r>
      <w:proofErr w:type="gramStart"/>
      <w:r>
        <w:rPr>
          <w:rFonts w:ascii="楷体_GB2312" w:eastAsia="楷体_GB2312" w:hint="eastAsia"/>
          <w:szCs w:val="21"/>
        </w:rPr>
        <w:t>辩</w:t>
      </w:r>
      <w:proofErr w:type="gramEnd"/>
      <w:r>
        <w:rPr>
          <w:rFonts w:ascii="楷体_GB2312" w:eastAsia="楷体_GB2312" w:hint="eastAsia"/>
          <w:szCs w:val="21"/>
        </w:rPr>
        <w:t>迎接沈法兴。沈法兴至半路后悔，想杀了叶孝辩，而改道奔赴会</w:t>
      </w:r>
      <w:proofErr w:type="gramStart"/>
      <w:r>
        <w:rPr>
          <w:rFonts w:ascii="楷体_GB2312" w:eastAsia="楷体_GB2312" w:hint="eastAsia"/>
          <w:szCs w:val="21"/>
        </w:rPr>
        <w:t>稽</w:t>
      </w:r>
      <w:proofErr w:type="gramEnd"/>
      <w:r>
        <w:rPr>
          <w:rFonts w:ascii="楷体_GB2312" w:eastAsia="楷体_GB2312" w:hint="eastAsia"/>
          <w:szCs w:val="21"/>
        </w:rPr>
        <w:t>。叶孝</w:t>
      </w:r>
      <w:proofErr w:type="gramStart"/>
      <w:r>
        <w:rPr>
          <w:rFonts w:ascii="楷体_GB2312" w:eastAsia="楷体_GB2312" w:hint="eastAsia"/>
          <w:szCs w:val="21"/>
        </w:rPr>
        <w:t>辩</w:t>
      </w:r>
      <w:proofErr w:type="gramEnd"/>
      <w:r>
        <w:rPr>
          <w:rFonts w:ascii="楷体_GB2312" w:eastAsia="楷体_GB2312" w:hint="eastAsia"/>
          <w:szCs w:val="21"/>
        </w:rPr>
        <w:t>发觉了沈法兴的意图，（沈法兴处境很窘迫），沈法兴惧怕，于是投江而死。当初，沈法兴在义宁二年起兵，到武德三年灭亡。</w:t>
      </w:r>
    </w:p>
    <w:p w:rsidR="00324383" w:rsidRDefault="00324383" w:rsidP="00324383">
      <w:r>
        <w:rPr>
          <w:rFonts w:hint="eastAsia"/>
        </w:rPr>
        <w:t>二、阅读下面的宋词，然后回答问题。（</w:t>
      </w:r>
      <w:r>
        <w:rPr>
          <w:rFonts w:hint="eastAsia"/>
        </w:rPr>
        <w:t>7</w:t>
      </w:r>
      <w:r>
        <w:rPr>
          <w:rFonts w:hint="eastAsia"/>
        </w:rPr>
        <w:t>分）</w:t>
      </w:r>
    </w:p>
    <w:p w:rsidR="00324383" w:rsidRDefault="00324383" w:rsidP="00324383">
      <w:pPr>
        <w:jc w:val="center"/>
        <w:rPr>
          <w:rFonts w:ascii="楷体_GB2312" w:eastAsia="楷体_GB2312"/>
          <w:b/>
          <w:sz w:val="24"/>
        </w:rPr>
      </w:pPr>
      <w:r>
        <w:rPr>
          <w:rFonts w:ascii="楷体_GB2312" w:eastAsia="楷体_GB2312" w:hint="eastAsia"/>
          <w:b/>
          <w:sz w:val="24"/>
        </w:rPr>
        <w:t xml:space="preserve">诉 </w:t>
      </w:r>
      <w:proofErr w:type="gramStart"/>
      <w:r>
        <w:rPr>
          <w:rFonts w:ascii="楷体_GB2312" w:eastAsia="楷体_GB2312" w:hint="eastAsia"/>
          <w:b/>
          <w:sz w:val="24"/>
        </w:rPr>
        <w:t>衷</w:t>
      </w:r>
      <w:proofErr w:type="gramEnd"/>
      <w:r>
        <w:rPr>
          <w:rFonts w:ascii="楷体_GB2312" w:eastAsia="楷体_GB2312" w:hint="eastAsia"/>
          <w:b/>
          <w:sz w:val="24"/>
        </w:rPr>
        <w:t xml:space="preserve"> 情     </w:t>
      </w:r>
      <w:proofErr w:type="gramStart"/>
      <w:r>
        <w:rPr>
          <w:rFonts w:hint="eastAsia"/>
        </w:rPr>
        <w:t>晏</w:t>
      </w:r>
      <w:proofErr w:type="gramEnd"/>
      <w:r>
        <w:rPr>
          <w:rFonts w:hint="eastAsia"/>
        </w:rPr>
        <w:t xml:space="preserve"> </w:t>
      </w:r>
      <w:r>
        <w:rPr>
          <w:rFonts w:hint="eastAsia"/>
        </w:rPr>
        <w:t>殊</w:t>
      </w:r>
    </w:p>
    <w:p w:rsidR="00324383" w:rsidRDefault="00324383" w:rsidP="00324383">
      <w:pPr>
        <w:jc w:val="center"/>
        <w:rPr>
          <w:rFonts w:ascii="楷体_GB2312" w:eastAsia="楷体_GB2312"/>
        </w:rPr>
      </w:pPr>
      <w:r>
        <w:rPr>
          <w:rFonts w:ascii="楷体_GB2312" w:eastAsia="楷体_GB2312" w:hint="eastAsia"/>
        </w:rPr>
        <w:t>芙蓉金菊斗馨香，天气欲重阳。远村秋色如画，红树间疏黄。</w:t>
      </w:r>
    </w:p>
    <w:p w:rsidR="00324383" w:rsidRDefault="00324383" w:rsidP="00324383">
      <w:pPr>
        <w:jc w:val="center"/>
        <w:rPr>
          <w:rFonts w:ascii="楷体_GB2312" w:eastAsia="楷体_GB2312"/>
        </w:rPr>
      </w:pPr>
      <w:r>
        <w:rPr>
          <w:rFonts w:ascii="楷体_GB2312" w:eastAsia="楷体_GB2312" w:hint="eastAsia"/>
        </w:rPr>
        <w:t>流水淡，碧天长，路茫茫。凭高目断，鸿雁来时，无限思量。</w:t>
      </w:r>
    </w:p>
    <w:p w:rsidR="00324383" w:rsidRDefault="00324383" w:rsidP="00324383">
      <w:pPr>
        <w:rPr>
          <w:rFonts w:ascii="仿宋_GB2312" w:eastAsia="仿宋_GB2312"/>
          <w:sz w:val="18"/>
          <w:szCs w:val="18"/>
        </w:rPr>
      </w:pPr>
      <w:r>
        <w:rPr>
          <w:rFonts w:ascii="仿宋_GB2312" w:eastAsia="仿宋_GB2312" w:hint="eastAsia"/>
          <w:sz w:val="18"/>
          <w:szCs w:val="18"/>
        </w:rPr>
        <w:t>[注]这首诗写于宋仁宗宝元元年，此时晏殊从参知政事贬外官已六年。</w:t>
      </w:r>
    </w:p>
    <w:p w:rsidR="00324383" w:rsidRDefault="00324383" w:rsidP="00324383">
      <w:r>
        <w:rPr>
          <w:rFonts w:hint="eastAsia"/>
        </w:rPr>
        <w:t>5</w:t>
      </w:r>
      <w:r>
        <w:rPr>
          <w:rFonts w:hint="eastAsia"/>
        </w:rPr>
        <w:t>、上片选用了哪些最具有时令特征的意象？运用了哪些修辞手法？（</w:t>
      </w:r>
      <w:r>
        <w:rPr>
          <w:rFonts w:hint="eastAsia"/>
        </w:rPr>
        <w:t>5</w:t>
      </w:r>
      <w:r>
        <w:rPr>
          <w:rFonts w:hint="eastAsia"/>
        </w:rPr>
        <w:t>分）</w:t>
      </w:r>
    </w:p>
    <w:p w:rsidR="00324383" w:rsidRDefault="00324383" w:rsidP="00324383">
      <w:r>
        <w:rPr>
          <w:rFonts w:hint="eastAsia"/>
        </w:rPr>
        <w:t>6</w:t>
      </w:r>
      <w:r>
        <w:rPr>
          <w:rFonts w:hint="eastAsia"/>
        </w:rPr>
        <w:t>、结合全词，简要分析词中所表达的主要思想感情。（</w:t>
      </w:r>
      <w:r>
        <w:rPr>
          <w:rFonts w:hint="eastAsia"/>
        </w:rPr>
        <w:t>6</w:t>
      </w:r>
      <w:r>
        <w:rPr>
          <w:rFonts w:hint="eastAsia"/>
        </w:rPr>
        <w:t>分）</w:t>
      </w:r>
    </w:p>
    <w:p w:rsidR="00324383" w:rsidRPr="00827359" w:rsidRDefault="00324383" w:rsidP="00D62370">
      <w:pPr>
        <w:spacing w:line="360" w:lineRule="auto"/>
        <w:rPr>
          <w:rFonts w:ascii="宋体" w:hAnsi="宋体"/>
          <w:b/>
          <w:color w:val="FF0000"/>
        </w:rPr>
      </w:pPr>
      <w:r w:rsidRPr="00827359">
        <w:rPr>
          <w:rFonts w:ascii="宋体" w:hAnsi="宋体" w:hint="eastAsia"/>
          <w:b/>
          <w:color w:val="FF0000"/>
          <w:szCs w:val="21"/>
        </w:rPr>
        <w:t>5、  5分</w:t>
      </w:r>
      <w:r w:rsidRPr="00827359">
        <w:rPr>
          <w:rFonts w:ascii="宋体" w:hAnsi="宋体" w:hint="eastAsia"/>
          <w:b/>
          <w:color w:val="FF0000"/>
        </w:rPr>
        <w:t>第一问：芙蓉，金菊（黄菊），红树，黄叶；（3分，因“芙蓉”不典型）第二问：比喻，拟人。（2分）</w:t>
      </w:r>
    </w:p>
    <w:p w:rsidR="00324383" w:rsidRPr="00827359" w:rsidRDefault="00324383" w:rsidP="00D62370">
      <w:pPr>
        <w:spacing w:line="360" w:lineRule="auto"/>
        <w:rPr>
          <w:rFonts w:ascii="宋体" w:hAnsi="宋体"/>
          <w:b/>
          <w:color w:val="FF0000"/>
        </w:rPr>
      </w:pPr>
      <w:r>
        <w:rPr>
          <w:rFonts w:ascii="宋体" w:hAnsi="宋体" w:hint="eastAsia"/>
          <w:szCs w:val="21"/>
        </w:rPr>
        <w:t>6、  6分</w:t>
      </w:r>
      <w:r w:rsidRPr="00984829">
        <w:rPr>
          <w:rFonts w:ascii="宋体" w:hAnsi="宋体" w:hint="eastAsia"/>
        </w:rPr>
        <w:t>全词</w:t>
      </w:r>
      <w:r w:rsidRPr="00827359">
        <w:rPr>
          <w:rFonts w:ascii="宋体" w:hAnsi="宋体" w:hint="eastAsia"/>
          <w:b/>
          <w:color w:val="FF0000"/>
        </w:rPr>
        <w:t>表达了诗人思念家乡及亲人的感情，（2分）</w:t>
      </w:r>
      <w:proofErr w:type="gramStart"/>
      <w:r w:rsidRPr="00827359">
        <w:rPr>
          <w:rFonts w:ascii="宋体" w:hAnsi="宋体" w:hint="eastAsia"/>
          <w:b/>
          <w:color w:val="FF0000"/>
        </w:rPr>
        <w:t>上片借秋天</w:t>
      </w:r>
      <w:proofErr w:type="gramEnd"/>
      <w:r w:rsidRPr="00827359">
        <w:rPr>
          <w:rFonts w:ascii="宋体" w:hAnsi="宋体" w:hint="eastAsia"/>
          <w:b/>
          <w:color w:val="FF0000"/>
        </w:rPr>
        <w:t>特有的景物，表现作者闲适的心境，烘托出重阳佳节</w:t>
      </w:r>
      <w:proofErr w:type="gramStart"/>
      <w:r w:rsidRPr="00827359">
        <w:rPr>
          <w:rFonts w:ascii="宋体" w:hAnsi="宋体" w:hint="eastAsia"/>
          <w:b/>
          <w:color w:val="FF0000"/>
        </w:rPr>
        <w:t>倍</w:t>
      </w:r>
      <w:proofErr w:type="gramEnd"/>
      <w:r w:rsidRPr="00827359">
        <w:rPr>
          <w:rFonts w:ascii="宋体" w:hAnsi="宋体" w:hint="eastAsia"/>
          <w:b/>
          <w:color w:val="FF0000"/>
        </w:rPr>
        <w:t>思亲的气氛。（2分）下片写登高遥望，水远天长，看到鸿雁飞来，引起无限思情。（2分）</w:t>
      </w:r>
    </w:p>
    <w:p w:rsidR="00324383" w:rsidRDefault="00324383" w:rsidP="00324383">
      <w:pPr>
        <w:rPr>
          <w:rFonts w:ascii="宋体" w:hAnsi="宋体"/>
        </w:rPr>
      </w:pPr>
      <w:r>
        <w:rPr>
          <w:rFonts w:ascii="宋体" w:hAnsi="宋体" w:hint="eastAsia"/>
        </w:rPr>
        <w:t xml:space="preserve">【《诉衷情》赏析】 </w:t>
      </w:r>
    </w:p>
    <w:p w:rsidR="00324383" w:rsidRDefault="00324383" w:rsidP="00324383">
      <w:pPr>
        <w:rPr>
          <w:rFonts w:ascii="仿宋_GB2312" w:eastAsia="仿宋_GB2312" w:hAnsi="宋体"/>
          <w:szCs w:val="21"/>
        </w:rPr>
      </w:pPr>
      <w:r>
        <w:rPr>
          <w:rFonts w:ascii="仿宋_GB2312" w:eastAsia="仿宋_GB2312" w:hAnsi="宋体" w:hint="eastAsia"/>
          <w:szCs w:val="21"/>
        </w:rPr>
        <w:t xml:space="preserve">　　此词以写景为主，上片点明“天气欲重阳”，下片以“凭高目断”相照应，可知此词为重九登高所作。词中通过对节令、景物、环境的描写，烘托出重阳佳节</w:t>
      </w:r>
      <w:proofErr w:type="gramStart"/>
      <w:r>
        <w:rPr>
          <w:rFonts w:ascii="仿宋_GB2312" w:eastAsia="仿宋_GB2312" w:hAnsi="宋体" w:hint="eastAsia"/>
          <w:szCs w:val="21"/>
        </w:rPr>
        <w:t>倍</w:t>
      </w:r>
      <w:proofErr w:type="gramEnd"/>
      <w:r>
        <w:rPr>
          <w:rFonts w:ascii="仿宋_GB2312" w:eastAsia="仿宋_GB2312" w:hAnsi="宋体" w:hint="eastAsia"/>
          <w:szCs w:val="21"/>
        </w:rPr>
        <w:t>思亲的气氛，最后以“无限思量”点出主题。</w:t>
      </w:r>
    </w:p>
    <w:p w:rsidR="00324383" w:rsidRDefault="00324383" w:rsidP="00324383">
      <w:pPr>
        <w:rPr>
          <w:rFonts w:ascii="仿宋_GB2312" w:eastAsia="仿宋_GB2312" w:hAnsi="宋体"/>
          <w:szCs w:val="21"/>
        </w:rPr>
      </w:pPr>
      <w:r>
        <w:rPr>
          <w:rFonts w:ascii="仿宋_GB2312" w:eastAsia="仿宋_GB2312" w:hAnsi="宋体" w:hint="eastAsia"/>
          <w:szCs w:val="21"/>
        </w:rPr>
        <w:t xml:space="preserve">　　词起两句：“芙蓉金菊斗馨香，天气近重阳。” 选出木芙蓉、黄菊两种花依然盛开、能够在秋风中争香斗艳来表现“重阳”到临前的季节特征。接着“远村秋色如画，红树间疏黄”两句，从近景写到远景，从周围写到望中的乡村，从花写到树。秋景最美的，本来就是秋叶，这里</w:t>
      </w:r>
      <w:proofErr w:type="gramStart"/>
      <w:r>
        <w:rPr>
          <w:rFonts w:ascii="仿宋_GB2312" w:eastAsia="仿宋_GB2312" w:hAnsi="宋体" w:hint="eastAsia"/>
          <w:szCs w:val="21"/>
        </w:rPr>
        <w:t>拈</w:t>
      </w:r>
      <w:proofErr w:type="gramEnd"/>
      <w:r>
        <w:rPr>
          <w:rFonts w:ascii="仿宋_GB2312" w:eastAsia="仿宋_GB2312" w:hAnsi="宋体" w:hint="eastAsia"/>
          <w:szCs w:val="21"/>
        </w:rPr>
        <w:t>出树上红叶来写，充分显出时令特征。红树中间还带着一些“疏黄”之色，树叶之红是浓密的，而黄则是稀疏的，浓淡相间，色调更丰，画境更美。</w:t>
      </w:r>
    </w:p>
    <w:p w:rsidR="00324383" w:rsidRDefault="00324383" w:rsidP="00324383">
      <w:pPr>
        <w:rPr>
          <w:rFonts w:ascii="仿宋_GB2312" w:eastAsia="仿宋_GB2312" w:hAnsi="宋体"/>
          <w:szCs w:val="21"/>
        </w:rPr>
      </w:pPr>
      <w:r>
        <w:rPr>
          <w:rFonts w:ascii="仿宋_GB2312" w:eastAsia="仿宋_GB2312" w:hAnsi="宋体" w:hint="eastAsia"/>
          <w:szCs w:val="21"/>
        </w:rPr>
        <w:t xml:space="preserve">　　下片“流水淡，碧天长，路茫茫”三句从陆上写到水上，从地面写到天上。着</w:t>
      </w:r>
      <w:proofErr w:type="gramStart"/>
      <w:r>
        <w:rPr>
          <w:rFonts w:ascii="仿宋_GB2312" w:eastAsia="仿宋_GB2312" w:hAnsi="宋体" w:hint="eastAsia"/>
          <w:szCs w:val="21"/>
        </w:rPr>
        <w:t>一</w:t>
      </w:r>
      <w:proofErr w:type="gramEnd"/>
      <w:r>
        <w:rPr>
          <w:rFonts w:ascii="仿宋_GB2312" w:eastAsia="仿宋_GB2312" w:hAnsi="宋体" w:hint="eastAsia"/>
          <w:szCs w:val="21"/>
        </w:rPr>
        <w:t>“淡”字，写出中原地区秋雨少，秋水无波，清光澄净之景致；而天高气爽，万里无云，平原仰视，上天宽阔无际，于是，又用</w:t>
      </w:r>
      <w:proofErr w:type="gramStart"/>
      <w:r>
        <w:rPr>
          <w:rFonts w:ascii="仿宋_GB2312" w:eastAsia="仿宋_GB2312" w:hAnsi="宋体" w:hint="eastAsia"/>
          <w:szCs w:val="21"/>
        </w:rPr>
        <w:t>一</w:t>
      </w:r>
      <w:proofErr w:type="gramEnd"/>
      <w:r>
        <w:rPr>
          <w:rFonts w:ascii="仿宋_GB2312" w:eastAsia="仿宋_GB2312" w:hAnsi="宋体" w:hint="eastAsia"/>
          <w:szCs w:val="21"/>
        </w:rPr>
        <w:t>“长”字状天。这两字看似平常，却很贴切。</w:t>
      </w:r>
      <w:proofErr w:type="gramStart"/>
      <w:r>
        <w:rPr>
          <w:rFonts w:ascii="仿宋_GB2312" w:eastAsia="仿宋_GB2312" w:hAnsi="宋体" w:hint="eastAsia"/>
          <w:szCs w:val="21"/>
        </w:rPr>
        <w:t>上面景</w:t>
      </w:r>
      <w:proofErr w:type="gramEnd"/>
      <w:r>
        <w:rPr>
          <w:rFonts w:ascii="仿宋_GB2312" w:eastAsia="仿宋_GB2312" w:hAnsi="宋体" w:hint="eastAsia"/>
          <w:szCs w:val="21"/>
        </w:rPr>
        <w:t>语，用笔疏淡，表现作者的心境是闲适的。至“路茫茫”三字，则带感慨情绪：前路茫茫，把握不住。接下去：“凭高目断，鸿雁来时，无限思量”写久久地登高遥望，看到鸿雁飞来，引起头脑中的无限思念。</w:t>
      </w:r>
    </w:p>
    <w:p w:rsidR="00324383" w:rsidRDefault="00324383" w:rsidP="00324383">
      <w:pPr>
        <w:rPr>
          <w:rFonts w:ascii="仿宋_GB2312" w:eastAsia="仿宋_GB2312" w:hAnsi="宋体"/>
          <w:szCs w:val="21"/>
        </w:rPr>
      </w:pPr>
      <w:r>
        <w:rPr>
          <w:rFonts w:ascii="仿宋_GB2312" w:eastAsia="仿宋_GB2312" w:hAnsi="宋体" w:hint="eastAsia"/>
          <w:szCs w:val="21"/>
        </w:rPr>
        <w:t xml:space="preserve">　  王国维在《人间词话》中指出：“一切景语，皆情语也。”此词之写景正与此境相合。正因为前面所写之景蕴含着作者的感情，因此最后点题水到渠成，收到情景相生的艺术效果。</w:t>
      </w:r>
    </w:p>
    <w:p w:rsidR="00324383" w:rsidRDefault="00324383" w:rsidP="00324383">
      <w:pPr>
        <w:rPr>
          <w:rFonts w:ascii="宋体" w:hAnsi="宋体"/>
          <w:sz w:val="18"/>
          <w:szCs w:val="18"/>
        </w:rPr>
      </w:pPr>
      <w:r>
        <w:rPr>
          <w:rFonts w:ascii="仿宋_GB2312" w:eastAsia="仿宋_GB2312" w:hAnsi="宋体" w:hint="eastAsia"/>
          <w:szCs w:val="21"/>
        </w:rPr>
        <w:t xml:space="preserve">　</w:t>
      </w:r>
      <w:r>
        <w:rPr>
          <w:rFonts w:ascii="仿宋_GB2312" w:eastAsia="仿宋_GB2312" w:hAnsi="宋体" w:hint="eastAsia"/>
          <w:b/>
          <w:szCs w:val="21"/>
        </w:rPr>
        <w:t xml:space="preserve">　晏殊</w:t>
      </w:r>
      <w:r>
        <w:rPr>
          <w:rFonts w:ascii="仿宋_GB2312" w:eastAsia="仿宋_GB2312" w:hAnsi="宋体" w:hint="eastAsia"/>
          <w:szCs w:val="21"/>
        </w:rPr>
        <w:t>（991-1055）北宋词人。字同叔。抚州临川（今南昌进贤）人。十四岁以神童入试，赐进士出身，命为秘书省正字，官至右</w:t>
      </w:r>
      <w:proofErr w:type="gramStart"/>
      <w:r>
        <w:rPr>
          <w:rFonts w:ascii="仿宋_GB2312" w:eastAsia="仿宋_GB2312" w:hAnsi="宋体" w:hint="eastAsia"/>
          <w:szCs w:val="21"/>
        </w:rPr>
        <w:t>谏</w:t>
      </w:r>
      <w:proofErr w:type="gramEnd"/>
      <w:r>
        <w:rPr>
          <w:rFonts w:ascii="仿宋_GB2312" w:eastAsia="仿宋_GB2312" w:hAnsi="宋体" w:hint="eastAsia"/>
          <w:szCs w:val="21"/>
        </w:rPr>
        <w:t>议大夫、集贤殿学士、同平章事兼枢密使、礼部刑部尚书、观文殿大学士知永兴军、兵部尚书，封临淄公，谥号元献，</w:t>
      </w:r>
      <w:proofErr w:type="gramStart"/>
      <w:r>
        <w:rPr>
          <w:rFonts w:ascii="仿宋_GB2312" w:eastAsia="仿宋_GB2312" w:hAnsi="宋体" w:hint="eastAsia"/>
          <w:szCs w:val="21"/>
        </w:rPr>
        <w:t>世</w:t>
      </w:r>
      <w:proofErr w:type="gramEnd"/>
      <w:r>
        <w:rPr>
          <w:rFonts w:ascii="仿宋_GB2312" w:eastAsia="仿宋_GB2312" w:hAnsi="宋体" w:hint="eastAsia"/>
          <w:szCs w:val="21"/>
        </w:rPr>
        <w:t>称晏元献。晏殊历任要职，更兼提拔后进，如范仲淹、韩琦、欧阳修等，皆出其门。他以词著于文坛，尤擅小令，风格含蓄婉丽，有《珠玉词》。亦工诗善文，现存不多，大都以典雅华丽见长。</w:t>
      </w:r>
    </w:p>
    <w:p w:rsidR="00324383" w:rsidRDefault="00324383" w:rsidP="00324383">
      <w:pPr>
        <w:rPr>
          <w:szCs w:val="32"/>
          <w:lang w:val="x-none"/>
        </w:rPr>
      </w:pPr>
      <w:r>
        <w:rPr>
          <w:rFonts w:hint="eastAsia"/>
          <w:szCs w:val="32"/>
          <w:lang w:val="x-none"/>
        </w:rPr>
        <w:t>（二）古代诗歌阅读（</w:t>
      </w:r>
      <w:r>
        <w:rPr>
          <w:rFonts w:hint="eastAsia"/>
          <w:szCs w:val="32"/>
          <w:lang w:val="x-none"/>
        </w:rPr>
        <w:t>19</w:t>
      </w:r>
      <w:r>
        <w:rPr>
          <w:rFonts w:hint="eastAsia"/>
          <w:szCs w:val="32"/>
          <w:lang w:val="x-none"/>
        </w:rPr>
        <w:t>分）阅读下面一首诗，完成</w:t>
      </w:r>
      <w:r>
        <w:rPr>
          <w:rFonts w:hint="eastAsia"/>
          <w:szCs w:val="32"/>
          <w:lang w:val="x-none"/>
        </w:rPr>
        <w:t>8</w:t>
      </w:r>
      <w:r>
        <w:rPr>
          <w:rFonts w:hint="eastAsia"/>
          <w:szCs w:val="32"/>
          <w:lang w:val="x-none"/>
        </w:rPr>
        <w:t>－</w:t>
      </w:r>
      <w:r>
        <w:rPr>
          <w:rFonts w:hint="eastAsia"/>
          <w:szCs w:val="32"/>
          <w:lang w:val="x-none"/>
        </w:rPr>
        <w:t>9</w:t>
      </w:r>
      <w:r>
        <w:rPr>
          <w:rFonts w:hint="eastAsia"/>
          <w:szCs w:val="32"/>
          <w:lang w:val="x-none"/>
        </w:rPr>
        <w:t>题</w:t>
      </w:r>
    </w:p>
    <w:p w:rsidR="00324383" w:rsidRPr="006800AD" w:rsidRDefault="00324383" w:rsidP="00324383">
      <w:pPr>
        <w:jc w:val="center"/>
        <w:rPr>
          <w:b/>
          <w:sz w:val="32"/>
          <w:szCs w:val="32"/>
          <w:lang w:val="x-none"/>
        </w:rPr>
      </w:pPr>
      <w:r w:rsidRPr="006800AD">
        <w:rPr>
          <w:rFonts w:hint="eastAsia"/>
          <w:b/>
          <w:sz w:val="32"/>
          <w:szCs w:val="32"/>
          <w:lang w:val="x-none"/>
        </w:rPr>
        <w:t>旅次洋州寓居郝氏林亭</w:t>
      </w:r>
    </w:p>
    <w:p w:rsidR="00324383" w:rsidRPr="006800AD" w:rsidRDefault="00324383" w:rsidP="00324383">
      <w:pPr>
        <w:jc w:val="center"/>
        <w:rPr>
          <w:sz w:val="24"/>
        </w:rPr>
      </w:pPr>
      <w:r w:rsidRPr="006800AD">
        <w:rPr>
          <w:rFonts w:hint="eastAsia"/>
          <w:sz w:val="24"/>
        </w:rPr>
        <w:t>方</w:t>
      </w:r>
      <w:r w:rsidRPr="006800AD">
        <w:rPr>
          <w:rFonts w:hint="eastAsia"/>
          <w:sz w:val="24"/>
        </w:rPr>
        <w:t>  </w:t>
      </w:r>
      <w:r w:rsidRPr="006800AD">
        <w:rPr>
          <w:rFonts w:hint="eastAsia"/>
          <w:sz w:val="24"/>
        </w:rPr>
        <w:t>干</w:t>
      </w:r>
    </w:p>
    <w:p w:rsidR="00324383" w:rsidRPr="006800AD" w:rsidRDefault="00324383" w:rsidP="00324383">
      <w:pPr>
        <w:jc w:val="center"/>
        <w:rPr>
          <w:sz w:val="24"/>
        </w:rPr>
      </w:pPr>
      <w:r w:rsidRPr="006800AD">
        <w:rPr>
          <w:rFonts w:hint="eastAsia"/>
          <w:sz w:val="24"/>
        </w:rPr>
        <w:t>举目纵然非我有，思量</w:t>
      </w:r>
      <w:proofErr w:type="gramStart"/>
      <w:r w:rsidRPr="006800AD">
        <w:rPr>
          <w:rFonts w:hint="eastAsia"/>
          <w:sz w:val="24"/>
        </w:rPr>
        <w:t>似在故山时</w:t>
      </w:r>
      <w:proofErr w:type="gramEnd"/>
      <w:r w:rsidRPr="006800AD">
        <w:rPr>
          <w:rFonts w:hint="eastAsia"/>
          <w:sz w:val="24"/>
        </w:rPr>
        <w:t>。</w:t>
      </w:r>
    </w:p>
    <w:p w:rsidR="00324383" w:rsidRPr="006800AD" w:rsidRDefault="00324383" w:rsidP="00324383">
      <w:pPr>
        <w:jc w:val="center"/>
        <w:rPr>
          <w:sz w:val="24"/>
        </w:rPr>
      </w:pPr>
      <w:proofErr w:type="gramStart"/>
      <w:r w:rsidRPr="006800AD">
        <w:rPr>
          <w:rFonts w:hint="eastAsia"/>
          <w:sz w:val="24"/>
        </w:rPr>
        <w:t>鹤盘远势投孤屿</w:t>
      </w:r>
      <w:proofErr w:type="gramEnd"/>
      <w:r w:rsidRPr="006800AD">
        <w:rPr>
          <w:rFonts w:hint="eastAsia"/>
          <w:sz w:val="24"/>
        </w:rPr>
        <w:t>，蝉</w:t>
      </w:r>
      <w:proofErr w:type="gramStart"/>
      <w:r w:rsidRPr="006800AD">
        <w:rPr>
          <w:rFonts w:hint="eastAsia"/>
          <w:sz w:val="24"/>
        </w:rPr>
        <w:t>曳残声</w:t>
      </w:r>
      <w:proofErr w:type="gramEnd"/>
      <w:r w:rsidRPr="006800AD">
        <w:rPr>
          <w:rFonts w:hint="eastAsia"/>
          <w:sz w:val="24"/>
        </w:rPr>
        <w:t>过别枝。</w:t>
      </w:r>
    </w:p>
    <w:p w:rsidR="00324383" w:rsidRPr="006800AD" w:rsidRDefault="00324383" w:rsidP="00324383">
      <w:pPr>
        <w:jc w:val="center"/>
        <w:rPr>
          <w:sz w:val="24"/>
        </w:rPr>
      </w:pPr>
      <w:r w:rsidRPr="006800AD">
        <w:rPr>
          <w:rFonts w:hint="eastAsia"/>
          <w:sz w:val="24"/>
        </w:rPr>
        <w:t>凉月照窗</w:t>
      </w:r>
      <w:proofErr w:type="gramStart"/>
      <w:r w:rsidRPr="006800AD">
        <w:rPr>
          <w:rFonts w:hint="eastAsia"/>
          <w:sz w:val="24"/>
        </w:rPr>
        <w:t>欹</w:t>
      </w:r>
      <w:proofErr w:type="gramEnd"/>
      <w:r w:rsidRPr="006800AD">
        <w:rPr>
          <w:rFonts w:hint="eastAsia"/>
          <w:sz w:val="24"/>
        </w:rPr>
        <w:t>枕倦，</w:t>
      </w:r>
      <w:proofErr w:type="gramStart"/>
      <w:r w:rsidRPr="006800AD">
        <w:rPr>
          <w:rFonts w:hint="eastAsia"/>
          <w:sz w:val="24"/>
        </w:rPr>
        <w:t>澄泉绕石</w:t>
      </w:r>
      <w:proofErr w:type="gramEnd"/>
      <w:r w:rsidRPr="006800AD">
        <w:rPr>
          <w:rFonts w:hint="eastAsia"/>
          <w:sz w:val="24"/>
        </w:rPr>
        <w:t>泛</w:t>
      </w:r>
      <w:proofErr w:type="gramStart"/>
      <w:r w:rsidRPr="006800AD">
        <w:rPr>
          <w:rFonts w:hint="eastAsia"/>
          <w:sz w:val="24"/>
        </w:rPr>
        <w:t>觞</w:t>
      </w:r>
      <w:proofErr w:type="gramEnd"/>
      <w:r w:rsidRPr="006800AD">
        <w:rPr>
          <w:rFonts w:hint="eastAsia"/>
          <w:sz w:val="24"/>
        </w:rPr>
        <w:t>迟。</w:t>
      </w:r>
    </w:p>
    <w:p w:rsidR="00324383" w:rsidRPr="006800AD" w:rsidRDefault="00324383" w:rsidP="00324383">
      <w:pPr>
        <w:jc w:val="center"/>
        <w:rPr>
          <w:sz w:val="24"/>
        </w:rPr>
      </w:pPr>
      <w:r w:rsidRPr="006800AD">
        <w:rPr>
          <w:rFonts w:hint="eastAsia"/>
          <w:sz w:val="24"/>
        </w:rPr>
        <w:t>青云未得平行去，梦到</w:t>
      </w:r>
      <w:proofErr w:type="gramStart"/>
      <w:r w:rsidRPr="006800AD">
        <w:rPr>
          <w:rFonts w:hint="eastAsia"/>
          <w:sz w:val="24"/>
        </w:rPr>
        <w:t>江南身旅羁</w:t>
      </w:r>
      <w:proofErr w:type="gramEnd"/>
      <w:r w:rsidRPr="006800AD">
        <w:rPr>
          <w:rFonts w:hint="eastAsia"/>
          <w:sz w:val="24"/>
        </w:rPr>
        <w:t>。</w:t>
      </w:r>
    </w:p>
    <w:p w:rsidR="00324383" w:rsidRDefault="00324383" w:rsidP="00324383">
      <w:r>
        <w:rPr>
          <w:rFonts w:hint="eastAsia"/>
        </w:rPr>
        <w:lastRenderedPageBreak/>
        <w:t>8</w:t>
      </w:r>
      <w:r w:rsidRPr="006800AD">
        <w:rPr>
          <w:rFonts w:hint="eastAsia"/>
        </w:rPr>
        <w:t>、</w:t>
      </w:r>
      <w:r>
        <w:rPr>
          <w:rFonts w:hint="eastAsia"/>
        </w:rPr>
        <w:t>这首诗的</w:t>
      </w:r>
      <w:r w:rsidRPr="006800AD">
        <w:rPr>
          <w:rFonts w:hint="eastAsia"/>
        </w:rPr>
        <w:t>颔联</w:t>
      </w:r>
      <w:r>
        <w:rPr>
          <w:rFonts w:hint="eastAsia"/>
        </w:rPr>
        <w:t>前人十分称道，被人为是齐梁以来所未有过的佳句，请简要赏析。（</w:t>
      </w:r>
      <w:r>
        <w:rPr>
          <w:rFonts w:hint="eastAsia"/>
        </w:rPr>
        <w:t>5</w:t>
      </w:r>
      <w:r>
        <w:rPr>
          <w:rFonts w:hint="eastAsia"/>
        </w:rPr>
        <w:t>分）</w:t>
      </w:r>
    </w:p>
    <w:p w:rsidR="00324383" w:rsidRDefault="00324383" w:rsidP="00324383">
      <w:r>
        <w:rPr>
          <w:rFonts w:hint="eastAsia"/>
        </w:rPr>
        <w:t>9</w:t>
      </w:r>
      <w:r w:rsidRPr="006800AD">
        <w:rPr>
          <w:rFonts w:hint="eastAsia"/>
        </w:rPr>
        <w:t>、</w:t>
      </w:r>
      <w:r>
        <w:rPr>
          <w:rFonts w:hint="eastAsia"/>
        </w:rPr>
        <w:t>诗的尾联是怎样抒情的？有什么</w:t>
      </w:r>
      <w:r w:rsidRPr="006800AD">
        <w:rPr>
          <w:rFonts w:hint="eastAsia"/>
        </w:rPr>
        <w:t>作用</w:t>
      </w:r>
      <w:r>
        <w:rPr>
          <w:rFonts w:hint="eastAsia"/>
        </w:rPr>
        <w:t>？</w:t>
      </w:r>
    </w:p>
    <w:p w:rsidR="00513E1D" w:rsidRPr="00513E1D" w:rsidRDefault="00513E1D" w:rsidP="00513E1D">
      <w:pPr>
        <w:widowControl/>
        <w:shd w:val="clear" w:color="auto" w:fill="FFFFFF"/>
        <w:spacing w:before="100" w:beforeAutospacing="1" w:after="100" w:afterAutospacing="1"/>
        <w:jc w:val="left"/>
        <w:outlineLvl w:val="2"/>
        <w:rPr>
          <w:rFonts w:ascii="Arial" w:hAnsi="Arial" w:cs="Arial"/>
          <w:b/>
          <w:bCs/>
          <w:color w:val="333333"/>
          <w:kern w:val="0"/>
          <w:szCs w:val="21"/>
        </w:rPr>
      </w:pPr>
      <w:r w:rsidRPr="00513E1D">
        <w:rPr>
          <w:rFonts w:ascii="Arial" w:hAnsi="Arial" w:cs="Arial"/>
          <w:b/>
          <w:bCs/>
          <w:color w:val="333333"/>
          <w:kern w:val="0"/>
          <w:szCs w:val="21"/>
        </w:rPr>
        <w:t>注释</w:t>
      </w:r>
      <w:r w:rsidRPr="00513E1D">
        <w:rPr>
          <w:rFonts w:ascii="Arial" w:hAnsi="Arial" w:cs="Arial"/>
          <w:b/>
          <w:bCs/>
          <w:color w:val="333333"/>
          <w:kern w:val="0"/>
          <w:szCs w:val="21"/>
        </w:rPr>
        <w:t xml:space="preserve"> </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⑴</w:t>
      </w:r>
      <w:r w:rsidRPr="00513E1D">
        <w:rPr>
          <w:rFonts w:ascii="Arial" w:hAnsi="Arial" w:cs="Arial"/>
          <w:color w:val="333333"/>
          <w:kern w:val="0"/>
          <w:szCs w:val="21"/>
        </w:rPr>
        <w:t>旅次：旅途中暂作停留。洋州，今陕西洋县，在汉水北岸。</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⑵</w:t>
      </w:r>
      <w:r w:rsidRPr="00513E1D">
        <w:rPr>
          <w:rFonts w:ascii="Arial" w:hAnsi="Arial" w:cs="Arial"/>
          <w:color w:val="333333"/>
          <w:kern w:val="0"/>
          <w:szCs w:val="21"/>
        </w:rPr>
        <w:t>举目：抬眼望。</w:t>
      </w:r>
      <w:r w:rsidRPr="00513E1D">
        <w:rPr>
          <w:rFonts w:ascii="宋体" w:hAnsi="宋体" w:cs="宋体" w:hint="eastAsia"/>
          <w:color w:val="333333"/>
          <w:kern w:val="0"/>
          <w:szCs w:val="21"/>
        </w:rPr>
        <w:t>⑶</w:t>
      </w:r>
      <w:r w:rsidRPr="00513E1D">
        <w:rPr>
          <w:rFonts w:ascii="Arial" w:hAnsi="Arial" w:cs="Arial"/>
          <w:color w:val="333333"/>
          <w:kern w:val="0"/>
          <w:szCs w:val="21"/>
        </w:rPr>
        <w:t>似：</w:t>
      </w:r>
      <w:proofErr w:type="gramStart"/>
      <w:r w:rsidRPr="00513E1D">
        <w:rPr>
          <w:rFonts w:ascii="Arial" w:hAnsi="Arial" w:cs="Arial"/>
          <w:color w:val="333333"/>
          <w:kern w:val="0"/>
          <w:szCs w:val="21"/>
        </w:rPr>
        <w:t>一</w:t>
      </w:r>
      <w:proofErr w:type="gramEnd"/>
      <w:r w:rsidRPr="00513E1D">
        <w:rPr>
          <w:rFonts w:ascii="Arial" w:hAnsi="Arial" w:cs="Arial"/>
          <w:color w:val="333333"/>
          <w:kern w:val="0"/>
          <w:szCs w:val="21"/>
        </w:rPr>
        <w:t>作</w:t>
      </w:r>
      <w:r w:rsidRPr="00513E1D">
        <w:rPr>
          <w:rFonts w:ascii="Arial" w:hAnsi="Arial" w:cs="Arial"/>
          <w:color w:val="333333"/>
          <w:kern w:val="0"/>
          <w:szCs w:val="21"/>
        </w:rPr>
        <w:t>“</w:t>
      </w:r>
      <w:r w:rsidRPr="00513E1D">
        <w:rPr>
          <w:rFonts w:ascii="Arial" w:hAnsi="Arial" w:cs="Arial"/>
          <w:color w:val="333333"/>
          <w:kern w:val="0"/>
          <w:szCs w:val="21"/>
        </w:rPr>
        <w:t>如</w:t>
      </w:r>
      <w:r w:rsidRPr="00513E1D">
        <w:rPr>
          <w:rFonts w:ascii="Arial" w:hAnsi="Arial" w:cs="Arial"/>
          <w:color w:val="333333"/>
          <w:kern w:val="0"/>
          <w:szCs w:val="21"/>
        </w:rPr>
        <w:t>”</w:t>
      </w:r>
      <w:r w:rsidRPr="00513E1D">
        <w:rPr>
          <w:rFonts w:ascii="Arial" w:hAnsi="Arial" w:cs="Arial"/>
          <w:color w:val="333333"/>
          <w:kern w:val="0"/>
          <w:szCs w:val="21"/>
        </w:rPr>
        <w:t>。故山：旧山。</w:t>
      </w:r>
      <w:proofErr w:type="gramStart"/>
      <w:r w:rsidRPr="00513E1D">
        <w:rPr>
          <w:rFonts w:ascii="Arial" w:hAnsi="Arial" w:cs="Arial"/>
          <w:color w:val="333333"/>
          <w:kern w:val="0"/>
          <w:szCs w:val="21"/>
        </w:rPr>
        <w:t>喻</w:t>
      </w:r>
      <w:proofErr w:type="gramEnd"/>
      <w:r w:rsidRPr="00513E1D">
        <w:rPr>
          <w:rFonts w:ascii="Arial" w:hAnsi="Arial" w:cs="Arial"/>
          <w:color w:val="333333"/>
          <w:kern w:val="0"/>
          <w:szCs w:val="21"/>
        </w:rPr>
        <w:t>家乡。</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⑷</w:t>
      </w:r>
      <w:r w:rsidRPr="00513E1D">
        <w:rPr>
          <w:rFonts w:ascii="Arial" w:hAnsi="Arial" w:cs="Arial"/>
          <w:color w:val="333333"/>
          <w:kern w:val="0"/>
          <w:szCs w:val="21"/>
        </w:rPr>
        <w:t>远势：</w:t>
      </w:r>
      <w:proofErr w:type="gramStart"/>
      <w:r w:rsidRPr="00513E1D">
        <w:rPr>
          <w:rFonts w:ascii="Arial" w:hAnsi="Arial" w:cs="Arial"/>
          <w:color w:val="333333"/>
          <w:kern w:val="0"/>
          <w:szCs w:val="21"/>
        </w:rPr>
        <w:t>谓远物</w:t>
      </w:r>
      <w:proofErr w:type="gramEnd"/>
      <w:r w:rsidRPr="00513E1D">
        <w:rPr>
          <w:rFonts w:ascii="Arial" w:hAnsi="Arial" w:cs="Arial"/>
          <w:color w:val="333333"/>
          <w:kern w:val="0"/>
          <w:szCs w:val="21"/>
        </w:rPr>
        <w:t>的气势、姿态。</w:t>
      </w:r>
      <w:r>
        <w:rPr>
          <w:rFonts w:ascii="Arial" w:hAnsi="Arial" w:cs="Arial" w:hint="eastAsia"/>
          <w:color w:val="333333"/>
          <w:kern w:val="0"/>
          <w:szCs w:val="21"/>
        </w:rPr>
        <w:t xml:space="preserve">    </w:t>
      </w:r>
      <w:r w:rsidRPr="00513E1D">
        <w:rPr>
          <w:rFonts w:ascii="Arial" w:hAnsi="Arial" w:cs="Arial"/>
          <w:color w:val="333333"/>
          <w:kern w:val="0"/>
          <w:szCs w:val="21"/>
        </w:rPr>
        <w:t>孤屿：孤岛。</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⑸</w:t>
      </w:r>
      <w:proofErr w:type="gramStart"/>
      <w:r w:rsidRPr="00513E1D">
        <w:rPr>
          <w:rFonts w:ascii="Arial" w:hAnsi="Arial" w:cs="Arial"/>
          <w:color w:val="333333"/>
          <w:kern w:val="0"/>
          <w:szCs w:val="21"/>
        </w:rPr>
        <w:t>曳</w:t>
      </w:r>
      <w:proofErr w:type="gramEnd"/>
      <w:r w:rsidRPr="00513E1D">
        <w:rPr>
          <w:rFonts w:ascii="Arial" w:hAnsi="Arial" w:cs="Arial"/>
          <w:color w:val="333333"/>
          <w:kern w:val="0"/>
          <w:szCs w:val="21"/>
        </w:rPr>
        <w:t>（</w:t>
      </w:r>
      <w:proofErr w:type="spellStart"/>
      <w:r w:rsidRPr="00513E1D">
        <w:rPr>
          <w:rFonts w:ascii="Arial" w:hAnsi="Arial" w:cs="Arial"/>
          <w:color w:val="333333"/>
          <w:kern w:val="0"/>
          <w:szCs w:val="21"/>
        </w:rPr>
        <w:t>yè</w:t>
      </w:r>
      <w:proofErr w:type="spellEnd"/>
      <w:r w:rsidRPr="00513E1D">
        <w:rPr>
          <w:rFonts w:ascii="Arial" w:hAnsi="Arial" w:cs="Arial"/>
          <w:color w:val="333333"/>
          <w:kern w:val="0"/>
          <w:szCs w:val="21"/>
        </w:rPr>
        <w:t>）：拖着。</w:t>
      </w:r>
      <w:r>
        <w:rPr>
          <w:rFonts w:ascii="Arial" w:hAnsi="Arial" w:cs="Arial" w:hint="eastAsia"/>
          <w:color w:val="333333"/>
          <w:kern w:val="0"/>
          <w:szCs w:val="21"/>
        </w:rPr>
        <w:t xml:space="preserve">            </w:t>
      </w:r>
      <w:r w:rsidRPr="00513E1D">
        <w:rPr>
          <w:rFonts w:ascii="Arial" w:hAnsi="Arial" w:cs="Arial"/>
          <w:color w:val="333333"/>
          <w:kern w:val="0"/>
          <w:szCs w:val="21"/>
        </w:rPr>
        <w:t>别枝：另一枝；斜枝。</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⑹</w:t>
      </w:r>
      <w:r w:rsidRPr="00513E1D">
        <w:rPr>
          <w:rFonts w:ascii="Arial" w:hAnsi="Arial" w:cs="Arial"/>
          <w:color w:val="333333"/>
          <w:kern w:val="0"/>
          <w:szCs w:val="21"/>
        </w:rPr>
        <w:t>凉月：秋月。窗：</w:t>
      </w:r>
      <w:proofErr w:type="gramStart"/>
      <w:r w:rsidRPr="00513E1D">
        <w:rPr>
          <w:rFonts w:ascii="Arial" w:hAnsi="Arial" w:cs="Arial"/>
          <w:color w:val="333333"/>
          <w:kern w:val="0"/>
          <w:szCs w:val="21"/>
        </w:rPr>
        <w:t>一</w:t>
      </w:r>
      <w:proofErr w:type="gramEnd"/>
      <w:r w:rsidRPr="00513E1D">
        <w:rPr>
          <w:rFonts w:ascii="Arial" w:hAnsi="Arial" w:cs="Arial"/>
          <w:color w:val="333333"/>
          <w:kern w:val="0"/>
          <w:szCs w:val="21"/>
        </w:rPr>
        <w:t>作</w:t>
      </w:r>
      <w:r w:rsidRPr="00513E1D">
        <w:rPr>
          <w:rFonts w:ascii="Arial" w:hAnsi="Arial" w:cs="Arial"/>
          <w:color w:val="333333"/>
          <w:kern w:val="0"/>
          <w:szCs w:val="21"/>
        </w:rPr>
        <w:t>“</w:t>
      </w:r>
      <w:r w:rsidRPr="00513E1D">
        <w:rPr>
          <w:rFonts w:ascii="Arial" w:hAnsi="Arial" w:cs="Arial"/>
          <w:color w:val="333333"/>
          <w:kern w:val="0"/>
          <w:szCs w:val="21"/>
        </w:rPr>
        <w:t>床</w:t>
      </w:r>
      <w:r w:rsidRPr="00513E1D">
        <w:rPr>
          <w:rFonts w:ascii="Arial" w:hAnsi="Arial" w:cs="Arial"/>
          <w:color w:val="333333"/>
          <w:kern w:val="0"/>
          <w:szCs w:val="21"/>
        </w:rPr>
        <w:t>”</w:t>
      </w:r>
      <w:r w:rsidRPr="00513E1D">
        <w:rPr>
          <w:rFonts w:ascii="Arial" w:hAnsi="Arial" w:cs="Arial"/>
          <w:color w:val="333333"/>
          <w:kern w:val="0"/>
          <w:szCs w:val="21"/>
        </w:rPr>
        <w:t>。</w:t>
      </w:r>
      <w:r>
        <w:rPr>
          <w:rFonts w:ascii="Arial" w:hAnsi="Arial" w:cs="Arial" w:hint="eastAsia"/>
          <w:color w:val="333333"/>
          <w:kern w:val="0"/>
          <w:szCs w:val="21"/>
        </w:rPr>
        <w:t xml:space="preserve">   </w:t>
      </w:r>
      <w:proofErr w:type="gramStart"/>
      <w:r w:rsidRPr="00513E1D">
        <w:rPr>
          <w:rFonts w:ascii="Arial" w:hAnsi="Arial" w:cs="Arial"/>
          <w:color w:val="333333"/>
          <w:kern w:val="0"/>
          <w:szCs w:val="21"/>
        </w:rPr>
        <w:t>欹</w:t>
      </w:r>
      <w:proofErr w:type="gramEnd"/>
      <w:r w:rsidRPr="00513E1D">
        <w:rPr>
          <w:rFonts w:ascii="Arial" w:hAnsi="Arial" w:cs="Arial"/>
          <w:color w:val="333333"/>
          <w:kern w:val="0"/>
          <w:szCs w:val="21"/>
        </w:rPr>
        <w:t>（</w:t>
      </w:r>
      <w:proofErr w:type="spellStart"/>
      <w:r w:rsidRPr="00513E1D">
        <w:rPr>
          <w:rFonts w:ascii="Arial" w:hAnsi="Arial" w:cs="Arial"/>
          <w:color w:val="333333"/>
          <w:kern w:val="0"/>
          <w:szCs w:val="21"/>
        </w:rPr>
        <w:t>qī</w:t>
      </w:r>
      <w:proofErr w:type="spellEnd"/>
      <w:r w:rsidRPr="00513E1D">
        <w:rPr>
          <w:rFonts w:ascii="Arial" w:hAnsi="Arial" w:cs="Arial"/>
          <w:color w:val="333333"/>
          <w:kern w:val="0"/>
          <w:szCs w:val="21"/>
        </w:rPr>
        <w:t>）：斜倚。</w:t>
      </w:r>
    </w:p>
    <w:p w:rsidR="00513E1D" w:rsidRDefault="00513E1D" w:rsidP="00513E1D">
      <w:pPr>
        <w:widowControl/>
        <w:shd w:val="clear" w:color="auto" w:fill="FFFFFF"/>
        <w:spacing w:line="360" w:lineRule="atLeast"/>
        <w:ind w:firstLine="480"/>
        <w:jc w:val="left"/>
        <w:rPr>
          <w:rFonts w:ascii="Arial" w:hAnsi="Arial" w:cs="Arial" w:hint="eastAsia"/>
          <w:color w:val="333333"/>
          <w:kern w:val="0"/>
          <w:szCs w:val="21"/>
        </w:rPr>
      </w:pPr>
      <w:r w:rsidRPr="00513E1D">
        <w:rPr>
          <w:rFonts w:ascii="宋体" w:hAnsi="宋体" w:cs="宋体" w:hint="eastAsia"/>
          <w:color w:val="333333"/>
          <w:kern w:val="0"/>
          <w:szCs w:val="21"/>
        </w:rPr>
        <w:t>⑺</w:t>
      </w:r>
      <w:r w:rsidRPr="00513E1D">
        <w:rPr>
          <w:rFonts w:ascii="Arial" w:hAnsi="Arial" w:cs="Arial"/>
          <w:color w:val="333333"/>
          <w:kern w:val="0"/>
          <w:szCs w:val="21"/>
        </w:rPr>
        <w:t>澄泉：清泉。泛</w:t>
      </w:r>
      <w:proofErr w:type="gramStart"/>
      <w:r w:rsidRPr="00513E1D">
        <w:rPr>
          <w:rFonts w:ascii="Arial" w:hAnsi="Arial" w:cs="Arial"/>
          <w:color w:val="333333"/>
          <w:kern w:val="0"/>
          <w:szCs w:val="21"/>
        </w:rPr>
        <w:t>觞</w:t>
      </w:r>
      <w:proofErr w:type="gramEnd"/>
      <w:r w:rsidRPr="00513E1D">
        <w:rPr>
          <w:rFonts w:ascii="Arial" w:hAnsi="Arial" w:cs="Arial"/>
          <w:color w:val="333333"/>
          <w:kern w:val="0"/>
          <w:szCs w:val="21"/>
        </w:rPr>
        <w:t>（</w:t>
      </w:r>
      <w:proofErr w:type="spellStart"/>
      <w:r w:rsidRPr="00513E1D">
        <w:rPr>
          <w:rFonts w:ascii="Arial" w:hAnsi="Arial" w:cs="Arial"/>
          <w:color w:val="333333"/>
          <w:kern w:val="0"/>
          <w:szCs w:val="21"/>
        </w:rPr>
        <w:t>shāng</w:t>
      </w:r>
      <w:proofErr w:type="spellEnd"/>
      <w:r w:rsidRPr="00513E1D">
        <w:rPr>
          <w:rFonts w:ascii="Arial" w:hAnsi="Arial" w:cs="Arial"/>
          <w:color w:val="333333"/>
          <w:kern w:val="0"/>
          <w:szCs w:val="21"/>
        </w:rPr>
        <w:t>）：谓饮酒。古园林中常引水流入石砌的曲沟中，宴时以酒杯</w:t>
      </w:r>
    </w:p>
    <w:p w:rsidR="00513E1D" w:rsidRPr="00513E1D" w:rsidRDefault="00513E1D" w:rsidP="00513E1D">
      <w:pPr>
        <w:widowControl/>
        <w:shd w:val="clear" w:color="auto" w:fill="FFFFFF"/>
        <w:spacing w:line="360" w:lineRule="atLeast"/>
        <w:ind w:firstLineChars="550" w:firstLine="1155"/>
        <w:jc w:val="left"/>
        <w:rPr>
          <w:rFonts w:ascii="Arial" w:hAnsi="Arial" w:cs="Arial"/>
          <w:color w:val="333333"/>
          <w:kern w:val="0"/>
          <w:szCs w:val="21"/>
        </w:rPr>
      </w:pPr>
      <w:r w:rsidRPr="00513E1D">
        <w:rPr>
          <w:rFonts w:ascii="Arial" w:hAnsi="Arial" w:cs="Arial"/>
          <w:color w:val="333333"/>
          <w:kern w:val="0"/>
          <w:szCs w:val="21"/>
        </w:rPr>
        <w:t>浮在水面，漂到谁的面前，就谁饮。</w:t>
      </w:r>
      <w:r>
        <w:rPr>
          <w:rFonts w:ascii="Arial" w:hAnsi="Arial" w:cs="Arial" w:hint="eastAsia"/>
          <w:color w:val="333333"/>
          <w:kern w:val="0"/>
          <w:szCs w:val="21"/>
        </w:rPr>
        <w:t xml:space="preserve">   </w:t>
      </w:r>
      <w:r w:rsidRPr="00513E1D">
        <w:rPr>
          <w:rFonts w:ascii="Arial" w:hAnsi="Arial" w:cs="Arial"/>
          <w:color w:val="333333"/>
          <w:kern w:val="0"/>
          <w:szCs w:val="21"/>
        </w:rPr>
        <w:t>迟：慢。</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⑻</w:t>
      </w:r>
      <w:r w:rsidRPr="00513E1D">
        <w:rPr>
          <w:rFonts w:ascii="Arial" w:hAnsi="Arial" w:cs="Arial"/>
          <w:color w:val="333333"/>
          <w:kern w:val="0"/>
          <w:szCs w:val="21"/>
        </w:rPr>
        <w:t>青云：高位，喻高官显</w:t>
      </w:r>
      <w:proofErr w:type="gramStart"/>
      <w:r w:rsidRPr="00513E1D">
        <w:rPr>
          <w:rFonts w:ascii="Arial" w:hAnsi="Arial" w:cs="Arial"/>
          <w:color w:val="333333"/>
          <w:kern w:val="0"/>
          <w:szCs w:val="21"/>
        </w:rPr>
        <w:t>爵</w:t>
      </w:r>
      <w:proofErr w:type="gramEnd"/>
      <w:r w:rsidRPr="00513E1D">
        <w:rPr>
          <w:rFonts w:ascii="Arial" w:hAnsi="Arial" w:cs="Arial"/>
          <w:color w:val="333333"/>
          <w:kern w:val="0"/>
          <w:szCs w:val="21"/>
        </w:rPr>
        <w:t>。平行：平步。</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宋体" w:hAnsi="宋体" w:cs="宋体" w:hint="eastAsia"/>
          <w:color w:val="333333"/>
          <w:kern w:val="0"/>
          <w:szCs w:val="21"/>
        </w:rPr>
        <w:t>⑼</w:t>
      </w:r>
      <w:r w:rsidRPr="00513E1D">
        <w:rPr>
          <w:rFonts w:ascii="Arial" w:hAnsi="Arial" w:cs="Arial"/>
          <w:color w:val="333333"/>
          <w:kern w:val="0"/>
          <w:szCs w:val="21"/>
        </w:rPr>
        <w:t>“</w:t>
      </w:r>
      <w:r w:rsidRPr="00513E1D">
        <w:rPr>
          <w:rFonts w:ascii="Arial" w:hAnsi="Arial" w:cs="Arial"/>
          <w:color w:val="333333"/>
          <w:kern w:val="0"/>
          <w:szCs w:val="21"/>
        </w:rPr>
        <w:t>梦到</w:t>
      </w:r>
      <w:r w:rsidRPr="00513E1D">
        <w:rPr>
          <w:rFonts w:ascii="Arial" w:hAnsi="Arial" w:cs="Arial"/>
          <w:color w:val="333333"/>
          <w:kern w:val="0"/>
          <w:szCs w:val="21"/>
        </w:rPr>
        <w:t>”</w:t>
      </w:r>
      <w:r w:rsidRPr="00513E1D">
        <w:rPr>
          <w:rFonts w:ascii="Arial" w:hAnsi="Arial" w:cs="Arial"/>
          <w:color w:val="333333"/>
          <w:kern w:val="0"/>
          <w:szCs w:val="21"/>
        </w:rPr>
        <w:t>句：</w:t>
      </w:r>
      <w:proofErr w:type="gramStart"/>
      <w:r w:rsidRPr="00513E1D">
        <w:rPr>
          <w:rFonts w:ascii="Arial" w:hAnsi="Arial" w:cs="Arial"/>
          <w:color w:val="333333"/>
          <w:kern w:val="0"/>
          <w:szCs w:val="21"/>
        </w:rPr>
        <w:t>一</w:t>
      </w:r>
      <w:proofErr w:type="gramEnd"/>
      <w:r w:rsidRPr="00513E1D">
        <w:rPr>
          <w:rFonts w:ascii="Arial" w:hAnsi="Arial" w:cs="Arial"/>
          <w:color w:val="333333"/>
          <w:kern w:val="0"/>
          <w:szCs w:val="21"/>
        </w:rPr>
        <w:t>作</w:t>
      </w:r>
      <w:r w:rsidRPr="00513E1D">
        <w:rPr>
          <w:rFonts w:ascii="Arial" w:hAnsi="Arial" w:cs="Arial"/>
          <w:color w:val="333333"/>
          <w:kern w:val="0"/>
          <w:szCs w:val="21"/>
        </w:rPr>
        <w:t>“</w:t>
      </w:r>
      <w:r w:rsidRPr="00513E1D">
        <w:rPr>
          <w:rFonts w:ascii="Arial" w:hAnsi="Arial" w:cs="Arial"/>
          <w:color w:val="333333"/>
          <w:kern w:val="0"/>
          <w:szCs w:val="21"/>
        </w:rPr>
        <w:t>梦到江头身在兹</w:t>
      </w:r>
      <w:r w:rsidRPr="00513E1D">
        <w:rPr>
          <w:rFonts w:ascii="Arial" w:hAnsi="Arial" w:cs="Arial"/>
          <w:color w:val="333333"/>
          <w:kern w:val="0"/>
          <w:szCs w:val="21"/>
        </w:rPr>
        <w:t>”</w:t>
      </w:r>
      <w:r w:rsidRPr="00513E1D">
        <w:rPr>
          <w:rFonts w:ascii="Arial" w:hAnsi="Arial" w:cs="Arial"/>
          <w:color w:val="333333"/>
          <w:kern w:val="0"/>
          <w:szCs w:val="21"/>
        </w:rPr>
        <w:t>。旅</w:t>
      </w:r>
      <w:proofErr w:type="gramStart"/>
      <w:r w:rsidRPr="00513E1D">
        <w:rPr>
          <w:rFonts w:ascii="Arial" w:hAnsi="Arial" w:cs="Arial"/>
          <w:color w:val="333333"/>
          <w:kern w:val="0"/>
          <w:szCs w:val="21"/>
        </w:rPr>
        <w:t>羁</w:t>
      </w:r>
      <w:proofErr w:type="gramEnd"/>
      <w:r w:rsidRPr="00513E1D">
        <w:rPr>
          <w:rFonts w:ascii="Arial" w:hAnsi="Arial" w:cs="Arial"/>
          <w:color w:val="333333"/>
          <w:kern w:val="0"/>
          <w:szCs w:val="21"/>
        </w:rPr>
        <w:t>（</w:t>
      </w:r>
      <w:proofErr w:type="spellStart"/>
      <w:r w:rsidRPr="00513E1D">
        <w:rPr>
          <w:rFonts w:ascii="Arial" w:hAnsi="Arial" w:cs="Arial"/>
          <w:color w:val="333333"/>
          <w:kern w:val="0"/>
          <w:szCs w:val="21"/>
        </w:rPr>
        <w:t>jī</w:t>
      </w:r>
      <w:proofErr w:type="spellEnd"/>
      <w:r w:rsidRPr="00513E1D">
        <w:rPr>
          <w:rFonts w:ascii="Arial" w:hAnsi="Arial" w:cs="Arial"/>
          <w:color w:val="333333"/>
          <w:kern w:val="0"/>
          <w:szCs w:val="21"/>
        </w:rPr>
        <w:t>）：久居他乡。</w:t>
      </w:r>
      <w:r w:rsidRPr="00513E1D">
        <w:rPr>
          <w:rFonts w:ascii="Arial" w:hAnsi="Arial" w:cs="Arial"/>
          <w:color w:val="333333"/>
          <w:kern w:val="0"/>
          <w:szCs w:val="21"/>
        </w:rPr>
        <w:t xml:space="preserve"> </w:t>
      </w:r>
      <w:bookmarkStart w:id="0" w:name="ref_2"/>
    </w:p>
    <w:p w:rsidR="00513E1D" w:rsidRPr="00513E1D" w:rsidRDefault="00513E1D" w:rsidP="00513E1D">
      <w:pPr>
        <w:widowControl/>
        <w:shd w:val="clear" w:color="auto" w:fill="FFFFFF"/>
        <w:spacing w:before="100" w:beforeAutospacing="1" w:after="100" w:afterAutospacing="1"/>
        <w:jc w:val="left"/>
        <w:outlineLvl w:val="2"/>
        <w:rPr>
          <w:rFonts w:ascii="Arial" w:hAnsi="Arial" w:cs="Arial"/>
          <w:b/>
          <w:bCs/>
          <w:color w:val="333333"/>
          <w:kern w:val="0"/>
          <w:szCs w:val="21"/>
        </w:rPr>
      </w:pPr>
      <w:bookmarkStart w:id="1" w:name="2_2"/>
      <w:bookmarkStart w:id="2" w:name="sub1025858_2_2"/>
      <w:bookmarkStart w:id="3" w:name="白话译文"/>
      <w:bookmarkEnd w:id="1"/>
      <w:bookmarkEnd w:id="2"/>
      <w:bookmarkEnd w:id="3"/>
      <w:r w:rsidRPr="00513E1D">
        <w:rPr>
          <w:rFonts w:ascii="Arial" w:hAnsi="Arial" w:cs="Arial"/>
          <w:b/>
          <w:bCs/>
          <w:color w:val="333333"/>
          <w:kern w:val="0"/>
          <w:szCs w:val="21"/>
        </w:rPr>
        <w:t>译文</w:t>
      </w:r>
      <w:r>
        <w:rPr>
          <w:rFonts w:ascii="Arial" w:hAnsi="Arial" w:cs="Arial" w:hint="eastAsia"/>
          <w:b/>
          <w:bCs/>
          <w:color w:val="333333"/>
          <w:kern w:val="0"/>
          <w:szCs w:val="21"/>
        </w:rPr>
        <w:t>：</w:t>
      </w:r>
      <w:r w:rsidRPr="00513E1D">
        <w:rPr>
          <w:rFonts w:ascii="Arial" w:hAnsi="Arial" w:cs="Arial"/>
          <w:b/>
          <w:bCs/>
          <w:color w:val="333333"/>
          <w:kern w:val="0"/>
          <w:szCs w:val="21"/>
        </w:rPr>
        <w:t xml:space="preserve"> </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抬头所见纵然不是我的家乡景，仔细想来一切却似我在故乡时。</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白鹤盘旋奔向远方投入了岛屿，蝉拖着哀鸣余音飞向另一树枝。</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proofErr w:type="gramStart"/>
      <w:r w:rsidRPr="00513E1D">
        <w:rPr>
          <w:rFonts w:ascii="Arial" w:hAnsi="Arial" w:cs="Arial"/>
          <w:color w:val="333333"/>
          <w:kern w:val="0"/>
          <w:szCs w:val="21"/>
        </w:rPr>
        <w:t>冷月照窗倚着</w:t>
      </w:r>
      <w:proofErr w:type="gramEnd"/>
      <w:r w:rsidRPr="00513E1D">
        <w:rPr>
          <w:rFonts w:ascii="Arial" w:hAnsi="Arial" w:cs="Arial"/>
          <w:color w:val="333333"/>
          <w:kern w:val="0"/>
          <w:szCs w:val="21"/>
        </w:rPr>
        <w:t>孤</w:t>
      </w:r>
      <w:proofErr w:type="gramStart"/>
      <w:r w:rsidRPr="00513E1D">
        <w:rPr>
          <w:rFonts w:ascii="Arial" w:hAnsi="Arial" w:cs="Arial"/>
          <w:color w:val="333333"/>
          <w:kern w:val="0"/>
          <w:szCs w:val="21"/>
        </w:rPr>
        <w:t>枕感到</w:t>
      </w:r>
      <w:proofErr w:type="gramEnd"/>
      <w:r w:rsidRPr="00513E1D">
        <w:rPr>
          <w:rFonts w:ascii="Arial" w:hAnsi="Arial" w:cs="Arial"/>
          <w:color w:val="333333"/>
          <w:kern w:val="0"/>
          <w:szCs w:val="21"/>
        </w:rPr>
        <w:t>很倦怠，清泉绕</w:t>
      </w:r>
      <w:proofErr w:type="gramStart"/>
      <w:r w:rsidRPr="00513E1D">
        <w:rPr>
          <w:rFonts w:ascii="Arial" w:hAnsi="Arial" w:cs="Arial"/>
          <w:color w:val="333333"/>
          <w:kern w:val="0"/>
          <w:szCs w:val="21"/>
        </w:rPr>
        <w:t>石朋友</w:t>
      </w:r>
      <w:proofErr w:type="gramEnd"/>
      <w:r w:rsidRPr="00513E1D">
        <w:rPr>
          <w:rFonts w:ascii="Arial" w:hAnsi="Arial" w:cs="Arial"/>
          <w:color w:val="333333"/>
          <w:kern w:val="0"/>
          <w:szCs w:val="21"/>
        </w:rPr>
        <w:t>聚饮自觉举杯迟。</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proofErr w:type="gramStart"/>
      <w:r w:rsidRPr="00513E1D">
        <w:rPr>
          <w:rFonts w:ascii="Arial" w:hAnsi="Arial" w:cs="Arial"/>
          <w:color w:val="333333"/>
          <w:kern w:val="0"/>
          <w:szCs w:val="21"/>
        </w:rPr>
        <w:t>仕</w:t>
      </w:r>
      <w:proofErr w:type="gramEnd"/>
      <w:r w:rsidRPr="00513E1D">
        <w:rPr>
          <w:rFonts w:ascii="Arial" w:hAnsi="Arial" w:cs="Arial"/>
          <w:color w:val="333333"/>
          <w:kern w:val="0"/>
          <w:szCs w:val="21"/>
        </w:rPr>
        <w:t>路坎坷迟迟不能平步青云去，梦回江南半生漂泊此身仍旅</w:t>
      </w:r>
      <w:proofErr w:type="gramStart"/>
      <w:r w:rsidRPr="00513E1D">
        <w:rPr>
          <w:rFonts w:ascii="Arial" w:hAnsi="Arial" w:cs="Arial"/>
          <w:color w:val="333333"/>
          <w:kern w:val="0"/>
          <w:szCs w:val="21"/>
        </w:rPr>
        <w:t>羁</w:t>
      </w:r>
      <w:proofErr w:type="gramEnd"/>
      <w:r w:rsidRPr="00513E1D">
        <w:rPr>
          <w:rFonts w:ascii="Arial" w:hAnsi="Arial" w:cs="Arial"/>
          <w:color w:val="333333"/>
          <w:kern w:val="0"/>
          <w:szCs w:val="21"/>
        </w:rPr>
        <w:t>。</w:t>
      </w:r>
      <w:r w:rsidRPr="00513E1D">
        <w:rPr>
          <w:rFonts w:ascii="Arial" w:hAnsi="Arial" w:cs="Arial"/>
          <w:color w:val="333333"/>
          <w:kern w:val="0"/>
          <w:szCs w:val="21"/>
        </w:rPr>
        <w:t xml:space="preserve"> </w:t>
      </w:r>
      <w:bookmarkEnd w:id="0"/>
    </w:p>
    <w:p w:rsidR="00513E1D" w:rsidRPr="00513E1D" w:rsidRDefault="00513E1D" w:rsidP="00513E1D">
      <w:pPr>
        <w:widowControl/>
        <w:shd w:val="clear" w:color="auto" w:fill="FFFFFF"/>
        <w:spacing w:before="100" w:beforeAutospacing="1" w:after="100" w:afterAutospacing="1"/>
        <w:jc w:val="left"/>
        <w:outlineLvl w:val="2"/>
        <w:rPr>
          <w:rFonts w:ascii="Arial" w:hAnsi="Arial" w:cs="Arial"/>
          <w:b/>
          <w:bCs/>
          <w:color w:val="333333"/>
          <w:kern w:val="0"/>
          <w:szCs w:val="21"/>
        </w:rPr>
      </w:pPr>
      <w:r w:rsidRPr="00513E1D">
        <w:rPr>
          <w:rFonts w:ascii="Arial" w:hAnsi="Arial" w:cs="Arial"/>
          <w:b/>
          <w:bCs/>
          <w:color w:val="333333"/>
          <w:kern w:val="0"/>
          <w:szCs w:val="21"/>
        </w:rPr>
        <w:t>赏析</w:t>
      </w:r>
      <w:r w:rsidRPr="00513E1D">
        <w:rPr>
          <w:rFonts w:ascii="Arial" w:hAnsi="Arial" w:cs="Arial"/>
          <w:b/>
          <w:bCs/>
          <w:color w:val="333333"/>
          <w:kern w:val="0"/>
          <w:szCs w:val="21"/>
        </w:rPr>
        <w:t xml:space="preserve"> </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首句以</w:t>
      </w:r>
      <w:proofErr w:type="gramStart"/>
      <w:r w:rsidRPr="00513E1D">
        <w:rPr>
          <w:rFonts w:ascii="Arial" w:hAnsi="Arial" w:cs="Arial"/>
          <w:color w:val="333333"/>
          <w:kern w:val="0"/>
          <w:szCs w:val="21"/>
        </w:rPr>
        <w:t>“</w:t>
      </w:r>
      <w:r w:rsidRPr="00513E1D">
        <w:rPr>
          <w:rFonts w:ascii="Arial" w:hAnsi="Arial" w:cs="Arial"/>
          <w:color w:val="333333"/>
          <w:kern w:val="0"/>
          <w:szCs w:val="21"/>
        </w:rPr>
        <w:t>非我有</w:t>
      </w:r>
      <w:r w:rsidRPr="00513E1D">
        <w:rPr>
          <w:rFonts w:ascii="Arial" w:hAnsi="Arial" w:cs="Arial"/>
          <w:color w:val="333333"/>
          <w:kern w:val="0"/>
          <w:szCs w:val="21"/>
        </w:rPr>
        <w:t>”</w:t>
      </w:r>
      <w:r w:rsidRPr="00513E1D">
        <w:rPr>
          <w:rFonts w:ascii="Arial" w:hAnsi="Arial" w:cs="Arial"/>
          <w:color w:val="333333"/>
          <w:kern w:val="0"/>
          <w:szCs w:val="21"/>
        </w:rPr>
        <w:t>扣诗题</w:t>
      </w:r>
      <w:proofErr w:type="gramEnd"/>
      <w:r w:rsidRPr="00513E1D">
        <w:rPr>
          <w:rFonts w:ascii="Arial" w:hAnsi="Arial" w:cs="Arial"/>
          <w:color w:val="333333"/>
          <w:kern w:val="0"/>
          <w:szCs w:val="21"/>
        </w:rPr>
        <w:t>“</w:t>
      </w:r>
      <w:r w:rsidRPr="00513E1D">
        <w:rPr>
          <w:rFonts w:ascii="Arial" w:hAnsi="Arial" w:cs="Arial"/>
          <w:color w:val="333333"/>
          <w:kern w:val="0"/>
          <w:szCs w:val="21"/>
        </w:rPr>
        <w:t>旅次</w:t>
      </w:r>
      <w:r w:rsidRPr="00513E1D">
        <w:rPr>
          <w:rFonts w:ascii="Arial" w:hAnsi="Arial" w:cs="Arial"/>
          <w:color w:val="333333"/>
          <w:kern w:val="0"/>
          <w:szCs w:val="21"/>
        </w:rPr>
        <w:t>”</w:t>
      </w:r>
      <w:r w:rsidRPr="00513E1D">
        <w:rPr>
          <w:rFonts w:ascii="Arial" w:hAnsi="Arial" w:cs="Arial"/>
          <w:color w:val="333333"/>
          <w:kern w:val="0"/>
          <w:szCs w:val="21"/>
        </w:rPr>
        <w:t>，说明举目所及都是异地之景，托出自己落泊失意、他乡</w:t>
      </w:r>
      <w:proofErr w:type="gramStart"/>
      <w:r w:rsidRPr="00513E1D">
        <w:rPr>
          <w:rFonts w:ascii="Arial" w:hAnsi="Arial" w:cs="Arial"/>
          <w:color w:val="333333"/>
          <w:kern w:val="0"/>
          <w:szCs w:val="21"/>
        </w:rPr>
        <w:t>作客</w:t>
      </w:r>
      <w:proofErr w:type="gramEnd"/>
      <w:r w:rsidRPr="00513E1D">
        <w:rPr>
          <w:rFonts w:ascii="Arial" w:hAnsi="Arial" w:cs="Arial"/>
          <w:color w:val="333333"/>
          <w:kern w:val="0"/>
          <w:szCs w:val="21"/>
        </w:rPr>
        <w:t>的境遇，透露出一种悲凉的情调。次句写诗人触景而起对家乡的怀念。身处异地而情怀故乡，不难想见其失意之状和内心的苦涩。</w:t>
      </w:r>
      <w:r w:rsidRPr="00513E1D">
        <w:rPr>
          <w:rFonts w:ascii="Arial" w:hAnsi="Arial" w:cs="Arial"/>
          <w:color w:val="333333"/>
          <w:kern w:val="0"/>
          <w:szCs w:val="21"/>
        </w:rPr>
        <w:t>“</w:t>
      </w:r>
      <w:r w:rsidRPr="00513E1D">
        <w:rPr>
          <w:rFonts w:ascii="Arial" w:hAnsi="Arial" w:cs="Arial"/>
          <w:color w:val="333333"/>
          <w:kern w:val="0"/>
          <w:szCs w:val="21"/>
        </w:rPr>
        <w:t>举目</w:t>
      </w:r>
      <w:r w:rsidRPr="00513E1D">
        <w:rPr>
          <w:rFonts w:ascii="Arial" w:hAnsi="Arial" w:cs="Arial"/>
          <w:color w:val="333333"/>
          <w:kern w:val="0"/>
          <w:szCs w:val="21"/>
        </w:rPr>
        <w:t>”</w:t>
      </w:r>
      <w:r w:rsidRPr="00513E1D">
        <w:rPr>
          <w:rFonts w:ascii="Arial" w:hAnsi="Arial" w:cs="Arial"/>
          <w:color w:val="333333"/>
          <w:kern w:val="0"/>
          <w:szCs w:val="21"/>
        </w:rPr>
        <w:t>、</w:t>
      </w:r>
      <w:r w:rsidRPr="00513E1D">
        <w:rPr>
          <w:rFonts w:ascii="Arial" w:hAnsi="Arial" w:cs="Arial"/>
          <w:color w:val="333333"/>
          <w:kern w:val="0"/>
          <w:szCs w:val="21"/>
        </w:rPr>
        <w:t>“</w:t>
      </w:r>
      <w:r w:rsidRPr="00513E1D">
        <w:rPr>
          <w:rFonts w:ascii="Arial" w:hAnsi="Arial" w:cs="Arial"/>
          <w:color w:val="333333"/>
          <w:kern w:val="0"/>
          <w:szCs w:val="21"/>
        </w:rPr>
        <w:t>思量</w:t>
      </w:r>
      <w:r w:rsidRPr="00513E1D">
        <w:rPr>
          <w:rFonts w:ascii="Arial" w:hAnsi="Arial" w:cs="Arial"/>
          <w:color w:val="333333"/>
          <w:kern w:val="0"/>
          <w:szCs w:val="21"/>
        </w:rPr>
        <w:t>”</w:t>
      </w:r>
      <w:r w:rsidRPr="00513E1D">
        <w:rPr>
          <w:rFonts w:ascii="Arial" w:hAnsi="Arial" w:cs="Arial"/>
          <w:color w:val="333333"/>
          <w:kern w:val="0"/>
          <w:szCs w:val="21"/>
        </w:rPr>
        <w:t>是诗人由表及里的自我写照，抬首低眉之间，蕴含着深沉的感伤之情。</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第二联写</w:t>
      </w:r>
      <w:proofErr w:type="gramStart"/>
      <w:r w:rsidRPr="00513E1D">
        <w:rPr>
          <w:rFonts w:ascii="Arial" w:hAnsi="Arial" w:cs="Arial"/>
          <w:color w:val="333333"/>
          <w:kern w:val="0"/>
          <w:szCs w:val="21"/>
        </w:rPr>
        <w:t>鹤从高空向孤屿</w:t>
      </w:r>
      <w:proofErr w:type="gramEnd"/>
      <w:r w:rsidRPr="00513E1D">
        <w:rPr>
          <w:rFonts w:ascii="Arial" w:hAnsi="Arial" w:cs="Arial"/>
          <w:color w:val="333333"/>
          <w:kern w:val="0"/>
          <w:szCs w:val="21"/>
        </w:rPr>
        <w:t>盘旋而下，蝉鸣未止，拖着尾声飞向别的树枝。诗人写景寄情，即以</w:t>
      </w:r>
      <w:proofErr w:type="gramStart"/>
      <w:r w:rsidRPr="00513E1D">
        <w:rPr>
          <w:rFonts w:ascii="Arial" w:hAnsi="Arial" w:cs="Arial"/>
          <w:color w:val="333333"/>
          <w:kern w:val="0"/>
          <w:szCs w:val="21"/>
        </w:rPr>
        <w:t>鹤蝉自况</w:t>
      </w:r>
      <w:proofErr w:type="gramEnd"/>
      <w:r w:rsidRPr="00513E1D">
        <w:rPr>
          <w:rFonts w:ascii="Arial" w:hAnsi="Arial" w:cs="Arial"/>
          <w:color w:val="333333"/>
          <w:kern w:val="0"/>
          <w:szCs w:val="21"/>
        </w:rPr>
        <w:t>，前者脱俗，后者清高。这是说自己空有才学，不能凌云展翅，</w:t>
      </w:r>
      <w:proofErr w:type="gramStart"/>
      <w:r w:rsidRPr="00513E1D">
        <w:rPr>
          <w:rFonts w:ascii="Arial" w:hAnsi="Arial" w:cs="Arial"/>
          <w:color w:val="333333"/>
          <w:kern w:val="0"/>
          <w:szCs w:val="21"/>
        </w:rPr>
        <w:t>占枝高鸣</w:t>
      </w:r>
      <w:proofErr w:type="gramEnd"/>
      <w:r w:rsidRPr="00513E1D">
        <w:rPr>
          <w:rFonts w:ascii="Arial" w:hAnsi="Arial" w:cs="Arial"/>
          <w:color w:val="333333"/>
          <w:kern w:val="0"/>
          <w:szCs w:val="21"/>
        </w:rPr>
        <w:t>，却落得</w:t>
      </w:r>
      <w:proofErr w:type="gramStart"/>
      <w:r w:rsidRPr="00513E1D">
        <w:rPr>
          <w:rFonts w:ascii="Arial" w:hAnsi="Arial" w:cs="Arial"/>
          <w:color w:val="333333"/>
          <w:kern w:val="0"/>
          <w:szCs w:val="21"/>
        </w:rPr>
        <w:t>个</w:t>
      </w:r>
      <w:proofErr w:type="gramEnd"/>
      <w:r w:rsidRPr="00513E1D">
        <w:rPr>
          <w:rFonts w:ascii="Arial" w:hAnsi="Arial" w:cs="Arial"/>
          <w:color w:val="333333"/>
          <w:kern w:val="0"/>
          <w:szCs w:val="21"/>
        </w:rPr>
        <w:t>异地依人、他乡为客的境地，犹如</w:t>
      </w:r>
      <w:proofErr w:type="gramStart"/>
      <w:r w:rsidRPr="00513E1D">
        <w:rPr>
          <w:rFonts w:ascii="Arial" w:hAnsi="Arial" w:cs="Arial"/>
          <w:color w:val="333333"/>
          <w:kern w:val="0"/>
          <w:szCs w:val="21"/>
        </w:rPr>
        <w:t>这鹤投孤屿</w:t>
      </w:r>
      <w:proofErr w:type="gramEnd"/>
      <w:r w:rsidRPr="00513E1D">
        <w:rPr>
          <w:rFonts w:ascii="Arial" w:hAnsi="Arial" w:cs="Arial"/>
          <w:color w:val="333333"/>
          <w:kern w:val="0"/>
          <w:szCs w:val="21"/>
        </w:rPr>
        <w:t>、蝉过别枝一般。一个</w:t>
      </w:r>
      <w:r w:rsidRPr="00513E1D">
        <w:rPr>
          <w:rFonts w:ascii="Arial" w:hAnsi="Arial" w:cs="Arial"/>
          <w:color w:val="333333"/>
          <w:kern w:val="0"/>
          <w:szCs w:val="21"/>
        </w:rPr>
        <w:t>“</w:t>
      </w:r>
      <w:r w:rsidRPr="00513E1D">
        <w:rPr>
          <w:rFonts w:ascii="Arial" w:hAnsi="Arial" w:cs="Arial"/>
          <w:color w:val="333333"/>
          <w:kern w:val="0"/>
          <w:szCs w:val="21"/>
        </w:rPr>
        <w:t>投</w:t>
      </w:r>
      <w:r w:rsidRPr="00513E1D">
        <w:rPr>
          <w:rFonts w:ascii="Arial" w:hAnsi="Arial" w:cs="Arial"/>
          <w:color w:val="333333"/>
          <w:kern w:val="0"/>
          <w:szCs w:val="21"/>
        </w:rPr>
        <w:t>”</w:t>
      </w:r>
      <w:r w:rsidRPr="00513E1D">
        <w:rPr>
          <w:rFonts w:ascii="Arial" w:hAnsi="Arial" w:cs="Arial"/>
          <w:color w:val="333333"/>
          <w:kern w:val="0"/>
          <w:szCs w:val="21"/>
        </w:rPr>
        <w:t>字，一个</w:t>
      </w:r>
      <w:r w:rsidRPr="00513E1D">
        <w:rPr>
          <w:rFonts w:ascii="Arial" w:hAnsi="Arial" w:cs="Arial"/>
          <w:color w:val="333333"/>
          <w:kern w:val="0"/>
          <w:szCs w:val="21"/>
        </w:rPr>
        <w:t>“</w:t>
      </w:r>
      <w:r w:rsidRPr="00513E1D">
        <w:rPr>
          <w:rFonts w:ascii="Arial" w:hAnsi="Arial" w:cs="Arial"/>
          <w:color w:val="333333"/>
          <w:kern w:val="0"/>
          <w:szCs w:val="21"/>
        </w:rPr>
        <w:t>过</w:t>
      </w:r>
      <w:r w:rsidRPr="00513E1D">
        <w:rPr>
          <w:rFonts w:ascii="Arial" w:hAnsi="Arial" w:cs="Arial"/>
          <w:color w:val="333333"/>
          <w:kern w:val="0"/>
          <w:szCs w:val="21"/>
        </w:rPr>
        <w:t>”</w:t>
      </w:r>
      <w:r w:rsidRPr="00513E1D">
        <w:rPr>
          <w:rFonts w:ascii="Arial" w:hAnsi="Arial" w:cs="Arial"/>
          <w:color w:val="333333"/>
          <w:kern w:val="0"/>
          <w:szCs w:val="21"/>
        </w:rPr>
        <w:t>字，一个</w:t>
      </w:r>
      <w:r w:rsidRPr="00513E1D">
        <w:rPr>
          <w:rFonts w:ascii="Arial" w:hAnsi="Arial" w:cs="Arial"/>
          <w:color w:val="333333"/>
          <w:kern w:val="0"/>
          <w:szCs w:val="21"/>
        </w:rPr>
        <w:t>“</w:t>
      </w:r>
      <w:r w:rsidRPr="00513E1D">
        <w:rPr>
          <w:rFonts w:ascii="Arial" w:hAnsi="Arial" w:cs="Arial"/>
          <w:color w:val="333333"/>
          <w:kern w:val="0"/>
          <w:szCs w:val="21"/>
        </w:rPr>
        <w:t>孤</w:t>
      </w:r>
      <w:r w:rsidRPr="00513E1D">
        <w:rPr>
          <w:rFonts w:ascii="Arial" w:hAnsi="Arial" w:cs="Arial"/>
          <w:color w:val="333333"/>
          <w:kern w:val="0"/>
          <w:szCs w:val="21"/>
        </w:rPr>
        <w:t>”</w:t>
      </w:r>
      <w:r w:rsidRPr="00513E1D">
        <w:rPr>
          <w:rFonts w:ascii="Arial" w:hAnsi="Arial" w:cs="Arial"/>
          <w:color w:val="333333"/>
          <w:kern w:val="0"/>
          <w:szCs w:val="21"/>
        </w:rPr>
        <w:t>字，一个</w:t>
      </w:r>
      <w:r w:rsidRPr="00513E1D">
        <w:rPr>
          <w:rFonts w:ascii="Arial" w:hAnsi="Arial" w:cs="Arial"/>
          <w:color w:val="333333"/>
          <w:kern w:val="0"/>
          <w:szCs w:val="21"/>
        </w:rPr>
        <w:t>“</w:t>
      </w:r>
      <w:r w:rsidRPr="00513E1D">
        <w:rPr>
          <w:rFonts w:ascii="Arial" w:hAnsi="Arial" w:cs="Arial"/>
          <w:color w:val="333333"/>
          <w:kern w:val="0"/>
          <w:szCs w:val="21"/>
        </w:rPr>
        <w:t>别</w:t>
      </w:r>
      <w:r w:rsidRPr="00513E1D">
        <w:rPr>
          <w:rFonts w:ascii="Arial" w:hAnsi="Arial" w:cs="Arial"/>
          <w:color w:val="333333"/>
          <w:kern w:val="0"/>
          <w:szCs w:val="21"/>
        </w:rPr>
        <w:t>”</w:t>
      </w:r>
      <w:r w:rsidRPr="00513E1D">
        <w:rPr>
          <w:rFonts w:ascii="Arial" w:hAnsi="Arial" w:cs="Arial"/>
          <w:color w:val="333333"/>
          <w:kern w:val="0"/>
          <w:szCs w:val="21"/>
        </w:rPr>
        <w:t>字，寄寓着怀才不遇的身世之</w:t>
      </w:r>
      <w:proofErr w:type="gramStart"/>
      <w:r w:rsidRPr="00513E1D">
        <w:rPr>
          <w:rFonts w:ascii="Arial" w:hAnsi="Arial" w:cs="Arial"/>
          <w:color w:val="333333"/>
          <w:kern w:val="0"/>
          <w:szCs w:val="21"/>
        </w:rPr>
        <w:t>慨</w:t>
      </w:r>
      <w:proofErr w:type="gramEnd"/>
      <w:r w:rsidRPr="00513E1D">
        <w:rPr>
          <w:rFonts w:ascii="Arial" w:hAnsi="Arial" w:cs="Arial"/>
          <w:color w:val="333333"/>
          <w:kern w:val="0"/>
          <w:szCs w:val="21"/>
        </w:rPr>
        <w:t>，自怨自艾，</w:t>
      </w:r>
      <w:proofErr w:type="gramStart"/>
      <w:r w:rsidRPr="00513E1D">
        <w:rPr>
          <w:rFonts w:ascii="Arial" w:hAnsi="Arial" w:cs="Arial"/>
          <w:color w:val="333333"/>
          <w:kern w:val="0"/>
          <w:szCs w:val="21"/>
        </w:rPr>
        <w:t>自悲</w:t>
      </w:r>
      <w:proofErr w:type="gramEnd"/>
      <w:r w:rsidRPr="00513E1D">
        <w:rPr>
          <w:rFonts w:ascii="Arial" w:hAnsi="Arial" w:cs="Arial"/>
          <w:color w:val="333333"/>
          <w:kern w:val="0"/>
          <w:szCs w:val="21"/>
        </w:rPr>
        <w:t>自叹，却又无可奈何。</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w:t>
      </w:r>
      <w:r w:rsidRPr="00513E1D">
        <w:rPr>
          <w:rFonts w:ascii="Arial" w:hAnsi="Arial" w:cs="Arial"/>
          <w:color w:val="333333"/>
          <w:kern w:val="0"/>
          <w:szCs w:val="21"/>
        </w:rPr>
        <w:t>鹤盘远势投孤屿，蝉</w:t>
      </w:r>
      <w:proofErr w:type="gramStart"/>
      <w:r w:rsidRPr="00513E1D">
        <w:rPr>
          <w:rFonts w:ascii="Arial" w:hAnsi="Arial" w:cs="Arial"/>
          <w:color w:val="333333"/>
          <w:kern w:val="0"/>
          <w:szCs w:val="21"/>
        </w:rPr>
        <w:t>曳残声</w:t>
      </w:r>
      <w:proofErr w:type="gramEnd"/>
      <w:r w:rsidRPr="00513E1D">
        <w:rPr>
          <w:rFonts w:ascii="Arial" w:hAnsi="Arial" w:cs="Arial"/>
          <w:color w:val="333333"/>
          <w:kern w:val="0"/>
          <w:szCs w:val="21"/>
        </w:rPr>
        <w:t>过别枝</w:t>
      </w:r>
      <w:r w:rsidRPr="00513E1D">
        <w:rPr>
          <w:rFonts w:ascii="Arial" w:hAnsi="Arial" w:cs="Arial"/>
          <w:color w:val="333333"/>
          <w:kern w:val="0"/>
          <w:szCs w:val="21"/>
        </w:rPr>
        <w:t>”</w:t>
      </w:r>
      <w:r w:rsidRPr="00513E1D">
        <w:rPr>
          <w:rFonts w:ascii="Arial" w:hAnsi="Arial" w:cs="Arial"/>
          <w:color w:val="333333"/>
          <w:kern w:val="0"/>
          <w:szCs w:val="21"/>
        </w:rPr>
        <w:t>，这两句前人十分称道，被认为是齐梁以来所未有过的佳句。从写景角度而言，诗人眼耳并用，绘形绘声，传神逼真，对蝉声的描写更有独到之处。</w:t>
      </w:r>
      <w:hyperlink r:id="rId9" w:tgtFrame="_blank" w:history="1">
        <w:r w:rsidRPr="00513E1D">
          <w:rPr>
            <w:rFonts w:ascii="Arial" w:hAnsi="Arial" w:cs="Arial"/>
            <w:color w:val="136EC2"/>
            <w:kern w:val="0"/>
            <w:szCs w:val="21"/>
          </w:rPr>
          <w:t>骆宾王</w:t>
        </w:r>
      </w:hyperlink>
      <w:r w:rsidRPr="00513E1D">
        <w:rPr>
          <w:rFonts w:ascii="Arial" w:hAnsi="Arial" w:cs="Arial"/>
          <w:color w:val="333333"/>
          <w:kern w:val="0"/>
          <w:szCs w:val="21"/>
        </w:rPr>
        <w:t>诗</w:t>
      </w:r>
      <w:r w:rsidRPr="00513E1D">
        <w:rPr>
          <w:rFonts w:ascii="Arial" w:hAnsi="Arial" w:cs="Arial"/>
          <w:color w:val="333333"/>
          <w:kern w:val="0"/>
          <w:szCs w:val="21"/>
        </w:rPr>
        <w:t>“</w:t>
      </w:r>
      <w:r w:rsidRPr="00513E1D">
        <w:rPr>
          <w:rFonts w:ascii="Arial" w:hAnsi="Arial" w:cs="Arial"/>
          <w:color w:val="333333"/>
          <w:kern w:val="0"/>
          <w:szCs w:val="21"/>
        </w:rPr>
        <w:t>西陆蝉声唱</w:t>
      </w:r>
      <w:r w:rsidRPr="00513E1D">
        <w:rPr>
          <w:rFonts w:ascii="Arial" w:hAnsi="Arial" w:cs="Arial"/>
          <w:color w:val="333333"/>
          <w:kern w:val="0"/>
          <w:szCs w:val="21"/>
        </w:rPr>
        <w:t>”</w:t>
      </w:r>
      <w:r w:rsidRPr="00513E1D">
        <w:rPr>
          <w:rFonts w:ascii="Arial" w:hAnsi="Arial" w:cs="Arial"/>
          <w:color w:val="333333"/>
          <w:kern w:val="0"/>
          <w:szCs w:val="21"/>
        </w:rPr>
        <w:t>，</w:t>
      </w:r>
      <w:hyperlink r:id="rId10" w:tgtFrame="_blank" w:history="1">
        <w:r w:rsidRPr="00513E1D">
          <w:rPr>
            <w:rFonts w:ascii="Arial" w:hAnsi="Arial" w:cs="Arial"/>
            <w:color w:val="136EC2"/>
            <w:kern w:val="0"/>
            <w:szCs w:val="21"/>
          </w:rPr>
          <w:t>许浑</w:t>
        </w:r>
      </w:hyperlink>
      <w:r w:rsidRPr="00513E1D">
        <w:rPr>
          <w:rFonts w:ascii="Arial" w:hAnsi="Arial" w:cs="Arial"/>
          <w:color w:val="333333"/>
          <w:kern w:val="0"/>
          <w:szCs w:val="21"/>
        </w:rPr>
        <w:t>诗</w:t>
      </w:r>
      <w:r w:rsidRPr="00513E1D">
        <w:rPr>
          <w:rFonts w:ascii="Arial" w:hAnsi="Arial" w:cs="Arial"/>
          <w:color w:val="333333"/>
          <w:kern w:val="0"/>
          <w:szCs w:val="21"/>
        </w:rPr>
        <w:t>“</w:t>
      </w:r>
      <w:r w:rsidRPr="00513E1D">
        <w:rPr>
          <w:rFonts w:ascii="Arial" w:hAnsi="Arial" w:cs="Arial"/>
          <w:color w:val="333333"/>
          <w:kern w:val="0"/>
          <w:szCs w:val="21"/>
        </w:rPr>
        <w:t>蝉鸣黄叶汉宫秋</w:t>
      </w:r>
      <w:r w:rsidRPr="00513E1D">
        <w:rPr>
          <w:rFonts w:ascii="Arial" w:hAnsi="Arial" w:cs="Arial"/>
          <w:color w:val="333333"/>
          <w:kern w:val="0"/>
          <w:szCs w:val="21"/>
        </w:rPr>
        <w:t>”</w:t>
      </w:r>
      <w:r w:rsidRPr="00513E1D">
        <w:rPr>
          <w:rFonts w:ascii="Arial" w:hAnsi="Arial" w:cs="Arial"/>
          <w:color w:val="333333"/>
          <w:kern w:val="0"/>
          <w:szCs w:val="21"/>
        </w:rPr>
        <w:t>，</w:t>
      </w:r>
      <w:hyperlink r:id="rId11" w:tgtFrame="_blank" w:history="1">
        <w:r w:rsidRPr="00513E1D">
          <w:rPr>
            <w:rFonts w:ascii="Arial" w:hAnsi="Arial" w:cs="Arial"/>
            <w:color w:val="136EC2"/>
            <w:kern w:val="0"/>
            <w:szCs w:val="21"/>
          </w:rPr>
          <w:t>黄庭</w:t>
        </w:r>
        <w:proofErr w:type="gramStart"/>
        <w:r w:rsidRPr="00513E1D">
          <w:rPr>
            <w:rFonts w:ascii="Arial" w:hAnsi="Arial" w:cs="Arial"/>
            <w:color w:val="136EC2"/>
            <w:kern w:val="0"/>
            <w:szCs w:val="21"/>
          </w:rPr>
          <w:t>坚</w:t>
        </w:r>
        <w:proofErr w:type="gramEnd"/>
      </w:hyperlink>
      <w:r w:rsidRPr="00513E1D">
        <w:rPr>
          <w:rFonts w:ascii="Arial" w:hAnsi="Arial" w:cs="Arial"/>
          <w:color w:val="333333"/>
          <w:kern w:val="0"/>
          <w:szCs w:val="21"/>
        </w:rPr>
        <w:t>诗</w:t>
      </w:r>
      <w:r w:rsidRPr="00513E1D">
        <w:rPr>
          <w:rFonts w:ascii="Arial" w:hAnsi="Arial" w:cs="Arial"/>
          <w:color w:val="333333"/>
          <w:kern w:val="0"/>
          <w:szCs w:val="21"/>
        </w:rPr>
        <w:t>“</w:t>
      </w:r>
      <w:r w:rsidRPr="00513E1D">
        <w:rPr>
          <w:rFonts w:ascii="Arial" w:hAnsi="Arial" w:cs="Arial"/>
          <w:color w:val="333333"/>
          <w:kern w:val="0"/>
          <w:szCs w:val="21"/>
        </w:rPr>
        <w:t>高蝉正用一枝鸣</w:t>
      </w:r>
      <w:r w:rsidRPr="00513E1D">
        <w:rPr>
          <w:rFonts w:ascii="Arial" w:hAnsi="Arial" w:cs="Arial"/>
          <w:color w:val="333333"/>
          <w:kern w:val="0"/>
          <w:szCs w:val="21"/>
        </w:rPr>
        <w:t>”</w:t>
      </w:r>
      <w:r w:rsidRPr="00513E1D">
        <w:rPr>
          <w:rFonts w:ascii="Arial" w:hAnsi="Arial" w:cs="Arial"/>
          <w:color w:val="333333"/>
          <w:kern w:val="0"/>
          <w:szCs w:val="21"/>
        </w:rPr>
        <w:t>，</w:t>
      </w:r>
      <w:proofErr w:type="gramStart"/>
      <w:r w:rsidRPr="00513E1D">
        <w:rPr>
          <w:rFonts w:ascii="Arial" w:hAnsi="Arial" w:cs="Arial"/>
          <w:color w:val="333333"/>
          <w:kern w:val="0"/>
          <w:szCs w:val="21"/>
        </w:rPr>
        <w:t>都写蝉在</w:t>
      </w:r>
      <w:proofErr w:type="gramEnd"/>
      <w:r w:rsidRPr="00513E1D">
        <w:rPr>
          <w:rFonts w:ascii="Arial" w:hAnsi="Arial" w:cs="Arial"/>
          <w:color w:val="333333"/>
          <w:kern w:val="0"/>
          <w:szCs w:val="21"/>
        </w:rPr>
        <w:t>通常情况下的鸣叫；而方干此诗，则是蝉在飞行过程中的叫声，不仅蝉有动势，</w:t>
      </w:r>
      <w:proofErr w:type="gramStart"/>
      <w:r w:rsidRPr="00513E1D">
        <w:rPr>
          <w:rFonts w:ascii="Arial" w:hAnsi="Arial" w:cs="Arial"/>
          <w:color w:val="333333"/>
          <w:kern w:val="0"/>
          <w:szCs w:val="21"/>
        </w:rPr>
        <w:t>而且声</w:t>
      </w:r>
      <w:proofErr w:type="gramEnd"/>
      <w:r w:rsidRPr="00513E1D">
        <w:rPr>
          <w:rFonts w:ascii="Arial" w:hAnsi="Arial" w:cs="Arial"/>
          <w:color w:val="333333"/>
          <w:kern w:val="0"/>
          <w:szCs w:val="21"/>
        </w:rPr>
        <w:t>有特色：诗人捕捉的是将止而未止的蝉声，这种鸣叫有独特的声响和音色，能诱发读者的想象。</w:t>
      </w:r>
      <w:proofErr w:type="gramStart"/>
      <w:r w:rsidRPr="00513E1D">
        <w:rPr>
          <w:rFonts w:ascii="Arial" w:hAnsi="Arial" w:cs="Arial"/>
          <w:color w:val="333333"/>
          <w:kern w:val="0"/>
          <w:szCs w:val="21"/>
        </w:rPr>
        <w:t>一</w:t>
      </w:r>
      <w:proofErr w:type="gramEnd"/>
      <w:r w:rsidRPr="00513E1D">
        <w:rPr>
          <w:rFonts w:ascii="Arial" w:hAnsi="Arial" w:cs="Arial"/>
          <w:color w:val="333333"/>
          <w:kern w:val="0"/>
          <w:szCs w:val="21"/>
        </w:rPr>
        <w:t>“</w:t>
      </w:r>
      <w:r w:rsidRPr="00513E1D">
        <w:rPr>
          <w:rFonts w:ascii="Arial" w:hAnsi="Arial" w:cs="Arial"/>
          <w:color w:val="333333"/>
          <w:kern w:val="0"/>
          <w:szCs w:val="21"/>
        </w:rPr>
        <w:t>曳</w:t>
      </w:r>
      <w:r w:rsidRPr="00513E1D">
        <w:rPr>
          <w:rFonts w:ascii="Arial" w:hAnsi="Arial" w:cs="Arial"/>
          <w:color w:val="333333"/>
          <w:kern w:val="0"/>
          <w:szCs w:val="21"/>
        </w:rPr>
        <w:t>”</w:t>
      </w:r>
      <w:r w:rsidRPr="00513E1D">
        <w:rPr>
          <w:rFonts w:ascii="Arial" w:hAnsi="Arial" w:cs="Arial"/>
          <w:color w:val="333333"/>
          <w:kern w:val="0"/>
          <w:szCs w:val="21"/>
        </w:rPr>
        <w:t>字用得新颖别致，</w:t>
      </w:r>
      <w:proofErr w:type="gramStart"/>
      <w:r w:rsidRPr="00513E1D">
        <w:rPr>
          <w:rFonts w:ascii="Arial" w:hAnsi="Arial" w:cs="Arial"/>
          <w:color w:val="333333"/>
          <w:kern w:val="0"/>
          <w:szCs w:val="21"/>
        </w:rPr>
        <w:t>摹状精切传神</w:t>
      </w:r>
      <w:proofErr w:type="gramEnd"/>
      <w:r w:rsidRPr="00513E1D">
        <w:rPr>
          <w:rFonts w:ascii="Arial" w:hAnsi="Arial" w:cs="Arial"/>
          <w:color w:val="333333"/>
          <w:kern w:val="0"/>
          <w:szCs w:val="21"/>
        </w:rPr>
        <w:t>，前所罕见。</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第三联：</w:t>
      </w:r>
      <w:r w:rsidRPr="00513E1D">
        <w:rPr>
          <w:rFonts w:ascii="Arial" w:hAnsi="Arial" w:cs="Arial"/>
          <w:color w:val="333333"/>
          <w:kern w:val="0"/>
          <w:szCs w:val="21"/>
        </w:rPr>
        <w:t>“</w:t>
      </w:r>
      <w:r w:rsidRPr="00513E1D">
        <w:rPr>
          <w:rFonts w:ascii="Arial" w:hAnsi="Arial" w:cs="Arial"/>
          <w:color w:val="333333"/>
          <w:kern w:val="0"/>
          <w:szCs w:val="21"/>
        </w:rPr>
        <w:t>凉月照窗攲枕倦，澄泉绕石泛</w:t>
      </w:r>
      <w:proofErr w:type="gramStart"/>
      <w:r w:rsidRPr="00513E1D">
        <w:rPr>
          <w:rFonts w:ascii="Arial" w:hAnsi="Arial" w:cs="Arial"/>
          <w:color w:val="333333"/>
          <w:kern w:val="0"/>
          <w:szCs w:val="21"/>
        </w:rPr>
        <w:t>觞</w:t>
      </w:r>
      <w:proofErr w:type="gramEnd"/>
      <w:r w:rsidRPr="00513E1D">
        <w:rPr>
          <w:rFonts w:ascii="Arial" w:hAnsi="Arial" w:cs="Arial"/>
          <w:color w:val="333333"/>
          <w:kern w:val="0"/>
          <w:szCs w:val="21"/>
        </w:rPr>
        <w:t>迟</w:t>
      </w:r>
      <w:r w:rsidRPr="00513E1D">
        <w:rPr>
          <w:rFonts w:ascii="Arial" w:hAnsi="Arial" w:cs="Arial"/>
          <w:color w:val="333333"/>
          <w:kern w:val="0"/>
          <w:szCs w:val="21"/>
        </w:rPr>
        <w:t>”</w:t>
      </w:r>
      <w:r w:rsidRPr="00513E1D">
        <w:rPr>
          <w:rFonts w:ascii="Arial" w:hAnsi="Arial" w:cs="Arial"/>
          <w:color w:val="333333"/>
          <w:kern w:val="0"/>
          <w:szCs w:val="21"/>
        </w:rPr>
        <w:t>。前一句写月夜独处。一个</w:t>
      </w:r>
      <w:r w:rsidRPr="00513E1D">
        <w:rPr>
          <w:rFonts w:ascii="Arial" w:hAnsi="Arial" w:cs="Arial"/>
          <w:color w:val="333333"/>
          <w:kern w:val="0"/>
          <w:szCs w:val="21"/>
        </w:rPr>
        <w:t>“</w:t>
      </w:r>
      <w:r w:rsidRPr="00513E1D">
        <w:rPr>
          <w:rFonts w:ascii="Arial" w:hAnsi="Arial" w:cs="Arial"/>
          <w:color w:val="333333"/>
          <w:kern w:val="0"/>
          <w:szCs w:val="21"/>
        </w:rPr>
        <w:t>凉</w:t>
      </w:r>
      <w:r w:rsidRPr="00513E1D">
        <w:rPr>
          <w:rFonts w:ascii="Arial" w:hAnsi="Arial" w:cs="Arial"/>
          <w:color w:val="333333"/>
          <w:kern w:val="0"/>
          <w:szCs w:val="21"/>
        </w:rPr>
        <w:t>”</w:t>
      </w:r>
      <w:r w:rsidRPr="00513E1D">
        <w:rPr>
          <w:rFonts w:ascii="Arial" w:hAnsi="Arial" w:cs="Arial"/>
          <w:color w:val="333333"/>
          <w:kern w:val="0"/>
          <w:szCs w:val="21"/>
        </w:rPr>
        <w:t>字，一个</w:t>
      </w:r>
      <w:r w:rsidRPr="00513E1D">
        <w:rPr>
          <w:rFonts w:ascii="Arial" w:hAnsi="Arial" w:cs="Arial"/>
          <w:color w:val="333333"/>
          <w:kern w:val="0"/>
          <w:szCs w:val="21"/>
        </w:rPr>
        <w:t>“</w:t>
      </w:r>
      <w:r w:rsidRPr="00513E1D">
        <w:rPr>
          <w:rFonts w:ascii="Arial" w:hAnsi="Arial" w:cs="Arial"/>
          <w:color w:val="333333"/>
          <w:kern w:val="0"/>
          <w:szCs w:val="21"/>
        </w:rPr>
        <w:t>倦</w:t>
      </w:r>
      <w:r w:rsidRPr="00513E1D">
        <w:rPr>
          <w:rFonts w:ascii="Arial" w:hAnsi="Arial" w:cs="Arial"/>
          <w:color w:val="333333"/>
          <w:kern w:val="0"/>
          <w:szCs w:val="21"/>
        </w:rPr>
        <w:t>”</w:t>
      </w:r>
      <w:r w:rsidRPr="00513E1D">
        <w:rPr>
          <w:rFonts w:ascii="Arial" w:hAnsi="Arial" w:cs="Arial"/>
          <w:color w:val="333333"/>
          <w:kern w:val="0"/>
          <w:szCs w:val="21"/>
        </w:rPr>
        <w:t>字，极写诗人的冷寂凄清，孤独无聊。后一句变换场景，写饮宴泛</w:t>
      </w:r>
      <w:proofErr w:type="gramStart"/>
      <w:r w:rsidRPr="00513E1D">
        <w:rPr>
          <w:rFonts w:ascii="Arial" w:hAnsi="Arial" w:cs="Arial"/>
          <w:color w:val="333333"/>
          <w:kern w:val="0"/>
          <w:szCs w:val="21"/>
        </w:rPr>
        <w:t>觞</w:t>
      </w:r>
      <w:proofErr w:type="gramEnd"/>
      <w:r w:rsidRPr="00513E1D">
        <w:rPr>
          <w:rFonts w:ascii="Arial" w:hAnsi="Arial" w:cs="Arial"/>
          <w:color w:val="333333"/>
          <w:kern w:val="0"/>
          <w:szCs w:val="21"/>
        </w:rPr>
        <w:t>的场面。泛</w:t>
      </w:r>
      <w:proofErr w:type="gramStart"/>
      <w:r w:rsidRPr="00513E1D">
        <w:rPr>
          <w:rFonts w:ascii="Arial" w:hAnsi="Arial" w:cs="Arial"/>
          <w:color w:val="333333"/>
          <w:kern w:val="0"/>
          <w:szCs w:val="21"/>
        </w:rPr>
        <w:t>觞</w:t>
      </w:r>
      <w:proofErr w:type="gramEnd"/>
      <w:r w:rsidRPr="00513E1D">
        <w:rPr>
          <w:rFonts w:ascii="Arial" w:hAnsi="Arial" w:cs="Arial"/>
          <w:color w:val="333333"/>
          <w:kern w:val="0"/>
          <w:szCs w:val="21"/>
        </w:rPr>
        <w:t>是一种游戏，古时候，园林中常引水流入石砌的曲沟中，宴会时，把酒杯放置水面，任其漂浮，飘到谁的面前，就该谁饮酒。饮宴游戏，高朋满座。诗人置身于这热烈气氛之中，却神游于此情此景之外，他对着那在水池中慢慢流动的酒杯呆呆地出神，显出一幅</w:t>
      </w:r>
      <w:proofErr w:type="gramStart"/>
      <w:r w:rsidRPr="00513E1D">
        <w:rPr>
          <w:rFonts w:ascii="Arial" w:hAnsi="Arial" w:cs="Arial"/>
          <w:color w:val="333333"/>
          <w:kern w:val="0"/>
          <w:szCs w:val="21"/>
        </w:rPr>
        <w:t>寡言少欢</w:t>
      </w:r>
      <w:proofErr w:type="gramEnd"/>
      <w:r w:rsidRPr="00513E1D">
        <w:rPr>
          <w:rFonts w:ascii="Arial" w:hAnsi="Arial" w:cs="Arial"/>
          <w:color w:val="333333"/>
          <w:kern w:val="0"/>
          <w:szCs w:val="21"/>
        </w:rPr>
        <w:t>的神态。</w:t>
      </w:r>
      <w:r w:rsidRPr="00513E1D">
        <w:rPr>
          <w:rFonts w:ascii="Arial" w:hAnsi="Arial" w:cs="Arial"/>
          <w:color w:val="333333"/>
          <w:kern w:val="0"/>
          <w:szCs w:val="21"/>
        </w:rPr>
        <w:t>“</w:t>
      </w:r>
      <w:r w:rsidRPr="00513E1D">
        <w:rPr>
          <w:rFonts w:ascii="Arial" w:hAnsi="Arial" w:cs="Arial"/>
          <w:color w:val="333333"/>
          <w:kern w:val="0"/>
          <w:szCs w:val="21"/>
        </w:rPr>
        <w:t>泛觞迟</w:t>
      </w:r>
      <w:r w:rsidRPr="00513E1D">
        <w:rPr>
          <w:rFonts w:ascii="Arial" w:hAnsi="Arial" w:cs="Arial"/>
          <w:color w:val="333333"/>
          <w:kern w:val="0"/>
          <w:szCs w:val="21"/>
        </w:rPr>
        <w:t>”</w:t>
      </w:r>
      <w:r w:rsidRPr="00513E1D">
        <w:rPr>
          <w:rFonts w:ascii="Arial" w:hAnsi="Arial" w:cs="Arial"/>
          <w:color w:val="333333"/>
          <w:kern w:val="0"/>
          <w:szCs w:val="21"/>
        </w:rPr>
        <w:t>的</w:t>
      </w:r>
      <w:r w:rsidRPr="00513E1D">
        <w:rPr>
          <w:rFonts w:ascii="Arial" w:hAnsi="Arial" w:cs="Arial"/>
          <w:color w:val="333333"/>
          <w:kern w:val="0"/>
          <w:szCs w:val="21"/>
        </w:rPr>
        <w:t>“</w:t>
      </w:r>
      <w:r w:rsidRPr="00513E1D">
        <w:rPr>
          <w:rFonts w:ascii="Arial" w:hAnsi="Arial" w:cs="Arial"/>
          <w:color w:val="333333"/>
          <w:kern w:val="0"/>
          <w:szCs w:val="21"/>
        </w:rPr>
        <w:t>迟</w:t>
      </w:r>
      <w:r w:rsidRPr="00513E1D">
        <w:rPr>
          <w:rFonts w:ascii="Arial" w:hAnsi="Arial" w:cs="Arial"/>
          <w:color w:val="333333"/>
          <w:kern w:val="0"/>
          <w:szCs w:val="21"/>
        </w:rPr>
        <w:t>”</w:t>
      </w:r>
      <w:r w:rsidRPr="00513E1D">
        <w:rPr>
          <w:rFonts w:ascii="Arial" w:hAnsi="Arial" w:cs="Arial"/>
          <w:color w:val="333333"/>
          <w:kern w:val="0"/>
          <w:szCs w:val="21"/>
        </w:rPr>
        <w:t>字，既写景，又出情。这</w:t>
      </w:r>
      <w:r w:rsidRPr="00513E1D">
        <w:rPr>
          <w:rFonts w:ascii="Arial" w:hAnsi="Arial" w:cs="Arial"/>
          <w:color w:val="333333"/>
          <w:kern w:val="0"/>
          <w:szCs w:val="21"/>
        </w:rPr>
        <w:lastRenderedPageBreak/>
        <w:t>一联以月明之夜和宴乐之时为背景，用反衬的手法，表现诗人的自我形象。上下两句场景虽然不同，人物形象如一，显示出难以消解的情怀，却又藏而不露。直到第四联，作者才将内心的隐痛全盘托出。</w:t>
      </w:r>
    </w:p>
    <w:p w:rsidR="00513E1D" w:rsidRPr="00513E1D" w:rsidRDefault="00513E1D" w:rsidP="00513E1D">
      <w:pPr>
        <w:widowControl/>
        <w:shd w:val="clear" w:color="auto" w:fill="FFFFFF"/>
        <w:spacing w:line="360" w:lineRule="atLeast"/>
        <w:ind w:firstLine="480"/>
        <w:jc w:val="left"/>
        <w:rPr>
          <w:rFonts w:ascii="Arial" w:hAnsi="Arial" w:cs="Arial"/>
          <w:color w:val="333333"/>
          <w:kern w:val="0"/>
          <w:szCs w:val="21"/>
        </w:rPr>
      </w:pPr>
      <w:r w:rsidRPr="00513E1D">
        <w:rPr>
          <w:rFonts w:ascii="Arial" w:hAnsi="Arial" w:cs="Arial"/>
          <w:color w:val="333333"/>
          <w:kern w:val="0"/>
          <w:szCs w:val="21"/>
        </w:rPr>
        <w:t>尾联</w:t>
      </w:r>
      <w:r w:rsidRPr="00513E1D">
        <w:rPr>
          <w:rFonts w:ascii="Arial" w:hAnsi="Arial" w:cs="Arial"/>
          <w:color w:val="333333"/>
          <w:kern w:val="0"/>
          <w:szCs w:val="21"/>
        </w:rPr>
        <w:t>“</w:t>
      </w:r>
      <w:r w:rsidRPr="00513E1D">
        <w:rPr>
          <w:rFonts w:ascii="Arial" w:hAnsi="Arial" w:cs="Arial"/>
          <w:color w:val="333333"/>
          <w:kern w:val="0"/>
          <w:szCs w:val="21"/>
        </w:rPr>
        <w:t>青云未得平行去，梦到江南身旅羁</w:t>
      </w:r>
      <w:r w:rsidRPr="00513E1D">
        <w:rPr>
          <w:rFonts w:ascii="Arial" w:hAnsi="Arial" w:cs="Arial"/>
          <w:color w:val="333333"/>
          <w:kern w:val="0"/>
          <w:szCs w:val="21"/>
        </w:rPr>
        <w:t>”</w:t>
      </w:r>
      <w:r w:rsidRPr="00513E1D">
        <w:rPr>
          <w:rFonts w:ascii="Arial" w:hAnsi="Arial" w:cs="Arial"/>
          <w:color w:val="333333"/>
          <w:kern w:val="0"/>
          <w:szCs w:val="21"/>
        </w:rPr>
        <w:t>二句，意思是说：遗憾啊，仕途多阻，未能平步青云。虽然做梦都梦到江南故乡，而此身却在异地</w:t>
      </w:r>
      <w:proofErr w:type="gramStart"/>
      <w:r w:rsidRPr="00513E1D">
        <w:rPr>
          <w:rFonts w:ascii="Arial" w:hAnsi="Arial" w:cs="Arial"/>
          <w:color w:val="333333"/>
          <w:kern w:val="0"/>
          <w:szCs w:val="21"/>
        </w:rPr>
        <w:t>作客</w:t>
      </w:r>
      <w:proofErr w:type="gramEnd"/>
      <w:r w:rsidRPr="00513E1D">
        <w:rPr>
          <w:rFonts w:ascii="Arial" w:hAnsi="Arial" w:cs="Arial"/>
          <w:color w:val="333333"/>
          <w:kern w:val="0"/>
          <w:szCs w:val="21"/>
        </w:rPr>
        <w:t>。末句以</w:t>
      </w:r>
      <w:r w:rsidRPr="00513E1D">
        <w:rPr>
          <w:rFonts w:ascii="Arial" w:hAnsi="Arial" w:cs="Arial"/>
          <w:color w:val="333333"/>
          <w:kern w:val="0"/>
          <w:szCs w:val="21"/>
        </w:rPr>
        <w:t>“</w:t>
      </w:r>
      <w:r w:rsidRPr="00513E1D">
        <w:rPr>
          <w:rFonts w:ascii="Arial" w:hAnsi="Arial" w:cs="Arial"/>
          <w:color w:val="333333"/>
          <w:kern w:val="0"/>
          <w:szCs w:val="21"/>
        </w:rPr>
        <w:t>身旅羁</w:t>
      </w:r>
      <w:r w:rsidRPr="00513E1D">
        <w:rPr>
          <w:rFonts w:ascii="Arial" w:hAnsi="Arial" w:cs="Arial"/>
          <w:color w:val="333333"/>
          <w:kern w:val="0"/>
          <w:szCs w:val="21"/>
        </w:rPr>
        <w:t>”</w:t>
      </w:r>
      <w:r w:rsidRPr="00513E1D">
        <w:rPr>
          <w:rFonts w:ascii="Arial" w:hAnsi="Arial" w:cs="Arial"/>
          <w:color w:val="333333"/>
          <w:kern w:val="0"/>
          <w:szCs w:val="21"/>
        </w:rPr>
        <w:t>和首句的</w:t>
      </w:r>
      <w:r w:rsidRPr="00513E1D">
        <w:rPr>
          <w:rFonts w:ascii="Arial" w:hAnsi="Arial" w:cs="Arial"/>
          <w:color w:val="333333"/>
          <w:kern w:val="0"/>
          <w:szCs w:val="21"/>
        </w:rPr>
        <w:t>“</w:t>
      </w:r>
      <w:r w:rsidRPr="00513E1D">
        <w:rPr>
          <w:rFonts w:ascii="Arial" w:hAnsi="Arial" w:cs="Arial"/>
          <w:color w:val="333333"/>
          <w:kern w:val="0"/>
          <w:szCs w:val="21"/>
        </w:rPr>
        <w:t>非我有</w:t>
      </w:r>
      <w:r w:rsidRPr="00513E1D">
        <w:rPr>
          <w:rFonts w:ascii="Arial" w:hAnsi="Arial" w:cs="Arial"/>
          <w:color w:val="333333"/>
          <w:kern w:val="0"/>
          <w:szCs w:val="21"/>
        </w:rPr>
        <w:t>”</w:t>
      </w:r>
      <w:r w:rsidRPr="00513E1D">
        <w:rPr>
          <w:rFonts w:ascii="Arial" w:hAnsi="Arial" w:cs="Arial"/>
          <w:color w:val="333333"/>
          <w:kern w:val="0"/>
          <w:szCs w:val="21"/>
        </w:rPr>
        <w:t>相照应，又回扣诗题的</w:t>
      </w:r>
      <w:r w:rsidRPr="00513E1D">
        <w:rPr>
          <w:rFonts w:ascii="Arial" w:hAnsi="Arial" w:cs="Arial"/>
          <w:color w:val="333333"/>
          <w:kern w:val="0"/>
          <w:szCs w:val="21"/>
        </w:rPr>
        <w:t>“</w:t>
      </w:r>
      <w:r w:rsidRPr="00513E1D">
        <w:rPr>
          <w:rFonts w:ascii="Arial" w:hAnsi="Arial" w:cs="Arial"/>
          <w:color w:val="333333"/>
          <w:kern w:val="0"/>
          <w:szCs w:val="21"/>
        </w:rPr>
        <w:t>旅次</w:t>
      </w:r>
      <w:r w:rsidRPr="00513E1D">
        <w:rPr>
          <w:rFonts w:ascii="Arial" w:hAnsi="Arial" w:cs="Arial"/>
          <w:color w:val="333333"/>
          <w:kern w:val="0"/>
          <w:szCs w:val="21"/>
        </w:rPr>
        <w:t>”</w:t>
      </w:r>
      <w:r w:rsidRPr="00513E1D">
        <w:rPr>
          <w:rFonts w:ascii="Arial" w:hAnsi="Arial" w:cs="Arial"/>
          <w:color w:val="333333"/>
          <w:kern w:val="0"/>
          <w:szCs w:val="21"/>
        </w:rPr>
        <w:t>二字。结构严谨。从全诗的艺术风格来看，这一</w:t>
      </w:r>
      <w:proofErr w:type="gramStart"/>
      <w:r w:rsidRPr="00513E1D">
        <w:rPr>
          <w:rFonts w:ascii="Arial" w:hAnsi="Arial" w:cs="Arial"/>
          <w:color w:val="333333"/>
          <w:kern w:val="0"/>
          <w:szCs w:val="21"/>
        </w:rPr>
        <w:t>联显得</w:t>
      </w:r>
      <w:proofErr w:type="gramEnd"/>
      <w:r w:rsidRPr="00513E1D">
        <w:rPr>
          <w:rFonts w:ascii="Arial" w:hAnsi="Arial" w:cs="Arial"/>
          <w:color w:val="333333"/>
          <w:kern w:val="0"/>
          <w:szCs w:val="21"/>
        </w:rPr>
        <w:t>过分率直而欠含蓄。不过，由于有了前面一系列的铺垫和渲染，倒也使人觉得情真意切。大概方干对自己功名不就，耿耿于怀，如</w:t>
      </w:r>
      <w:proofErr w:type="gramStart"/>
      <w:r w:rsidRPr="00513E1D">
        <w:rPr>
          <w:rFonts w:ascii="Arial" w:hAnsi="Arial" w:cs="Arial"/>
          <w:color w:val="333333"/>
          <w:kern w:val="0"/>
          <w:szCs w:val="21"/>
        </w:rPr>
        <w:t>鲠</w:t>
      </w:r>
      <w:proofErr w:type="gramEnd"/>
      <w:r w:rsidRPr="00513E1D">
        <w:rPr>
          <w:rFonts w:ascii="Arial" w:hAnsi="Arial" w:cs="Arial"/>
          <w:color w:val="333333"/>
          <w:kern w:val="0"/>
          <w:szCs w:val="21"/>
        </w:rPr>
        <w:t>在喉，但求一吐为快吧。</w:t>
      </w:r>
    </w:p>
    <w:p w:rsidR="00827359" w:rsidRPr="00513E1D" w:rsidRDefault="00827359" w:rsidP="00324383"/>
    <w:p w:rsidR="00827359" w:rsidRPr="006800AD" w:rsidRDefault="00827359" w:rsidP="00324383"/>
    <w:p w:rsidR="00324383" w:rsidRPr="00827359" w:rsidRDefault="00324383" w:rsidP="00324383">
      <w:pPr>
        <w:numPr>
          <w:ilvl w:val="0"/>
          <w:numId w:val="1"/>
        </w:numPr>
        <w:spacing w:line="440" w:lineRule="exact"/>
        <w:jc w:val="left"/>
        <w:rPr>
          <w:b/>
          <w:color w:val="FF0000"/>
          <w:szCs w:val="21"/>
        </w:rPr>
      </w:pPr>
      <w:r>
        <w:rPr>
          <w:rFonts w:hint="eastAsia"/>
          <w:color w:val="000000"/>
          <w:szCs w:val="21"/>
        </w:rPr>
        <w:t>（</w:t>
      </w:r>
      <w:r>
        <w:rPr>
          <w:rFonts w:hint="eastAsia"/>
          <w:color w:val="000000"/>
          <w:szCs w:val="21"/>
        </w:rPr>
        <w:t>5</w:t>
      </w:r>
      <w:r>
        <w:rPr>
          <w:rFonts w:hint="eastAsia"/>
          <w:color w:val="000000"/>
          <w:szCs w:val="21"/>
        </w:rPr>
        <w:t>分）</w:t>
      </w:r>
      <w:r w:rsidRPr="00827359">
        <w:rPr>
          <w:rFonts w:hint="eastAsia"/>
          <w:b/>
          <w:color w:val="FF0000"/>
          <w:szCs w:val="21"/>
        </w:rPr>
        <w:t>这两句诗巧妙地写出了诗人怀才不遇的感慨。</w:t>
      </w:r>
      <w:proofErr w:type="gramStart"/>
      <w:r w:rsidRPr="00827359">
        <w:rPr>
          <w:rFonts w:hint="eastAsia"/>
          <w:b/>
          <w:color w:val="FF0000"/>
          <w:szCs w:val="21"/>
        </w:rPr>
        <w:t>鹤从高空向孤屿</w:t>
      </w:r>
      <w:proofErr w:type="gramEnd"/>
      <w:r w:rsidRPr="00827359">
        <w:rPr>
          <w:rFonts w:hint="eastAsia"/>
          <w:b/>
          <w:color w:val="FF0000"/>
          <w:szCs w:val="21"/>
        </w:rPr>
        <w:t>盘旋而下，蝉鸣未止，拖着尾声飞向别的树枝。诗人写景寄情，以</w:t>
      </w:r>
      <w:proofErr w:type="gramStart"/>
      <w:r w:rsidRPr="00827359">
        <w:rPr>
          <w:rFonts w:hint="eastAsia"/>
          <w:b/>
          <w:color w:val="FF0000"/>
          <w:szCs w:val="21"/>
        </w:rPr>
        <w:t>鹤蝉自况</w:t>
      </w:r>
      <w:proofErr w:type="gramEnd"/>
      <w:r w:rsidRPr="00827359">
        <w:rPr>
          <w:rFonts w:hint="eastAsia"/>
          <w:b/>
          <w:color w:val="FF0000"/>
          <w:szCs w:val="21"/>
        </w:rPr>
        <w:t>，前者脱俗，后者清高，以此</w:t>
      </w:r>
      <w:proofErr w:type="gramStart"/>
      <w:r w:rsidRPr="00827359">
        <w:rPr>
          <w:rFonts w:hint="eastAsia"/>
          <w:b/>
          <w:color w:val="FF0000"/>
          <w:szCs w:val="21"/>
        </w:rPr>
        <w:t>喻</w:t>
      </w:r>
      <w:proofErr w:type="gramEnd"/>
      <w:r w:rsidRPr="00827359">
        <w:rPr>
          <w:rFonts w:hint="eastAsia"/>
          <w:b/>
          <w:color w:val="FF0000"/>
          <w:szCs w:val="21"/>
        </w:rPr>
        <w:t>自己空有才学，却不能凌云展翅，</w:t>
      </w:r>
      <w:proofErr w:type="gramStart"/>
      <w:r w:rsidRPr="00827359">
        <w:rPr>
          <w:rFonts w:hint="eastAsia"/>
          <w:b/>
          <w:color w:val="FF0000"/>
          <w:szCs w:val="21"/>
        </w:rPr>
        <w:t>占枝高鸣</w:t>
      </w:r>
      <w:proofErr w:type="gramEnd"/>
      <w:r w:rsidRPr="00827359">
        <w:rPr>
          <w:rFonts w:hint="eastAsia"/>
          <w:b/>
          <w:color w:val="FF0000"/>
          <w:szCs w:val="21"/>
        </w:rPr>
        <w:t>。（</w:t>
      </w:r>
      <w:r w:rsidRPr="00827359">
        <w:rPr>
          <w:rFonts w:hint="eastAsia"/>
          <w:b/>
          <w:color w:val="FF0000"/>
          <w:szCs w:val="21"/>
        </w:rPr>
        <w:t>3</w:t>
      </w:r>
      <w:r w:rsidRPr="00827359">
        <w:rPr>
          <w:rFonts w:hint="eastAsia"/>
          <w:b/>
          <w:color w:val="FF0000"/>
          <w:szCs w:val="21"/>
        </w:rPr>
        <w:t>分）从写景角度而言，诗人眼耳并用，视听结合，绘形绘声，传神逼真。（</w:t>
      </w:r>
      <w:r w:rsidRPr="00827359">
        <w:rPr>
          <w:rFonts w:hint="eastAsia"/>
          <w:b/>
          <w:color w:val="FF0000"/>
          <w:szCs w:val="21"/>
        </w:rPr>
        <w:t>2</w:t>
      </w:r>
      <w:r w:rsidRPr="00827359">
        <w:rPr>
          <w:rFonts w:hint="eastAsia"/>
          <w:b/>
          <w:color w:val="FF0000"/>
          <w:szCs w:val="21"/>
        </w:rPr>
        <w:t>分）</w:t>
      </w:r>
    </w:p>
    <w:p w:rsidR="00324383" w:rsidRPr="00827359" w:rsidRDefault="00324383" w:rsidP="00324383">
      <w:pPr>
        <w:spacing w:line="440" w:lineRule="exact"/>
        <w:rPr>
          <w:b/>
          <w:color w:val="FF0000"/>
          <w:szCs w:val="21"/>
        </w:rPr>
      </w:pPr>
      <w:r>
        <w:rPr>
          <w:rFonts w:hint="eastAsia"/>
          <w:color w:val="000000"/>
          <w:szCs w:val="21"/>
        </w:rPr>
        <w:t>（</w:t>
      </w:r>
      <w:r>
        <w:rPr>
          <w:rFonts w:hint="eastAsia"/>
          <w:color w:val="000000"/>
          <w:szCs w:val="21"/>
        </w:rPr>
        <w:t>6</w:t>
      </w:r>
      <w:r>
        <w:rPr>
          <w:rFonts w:hint="eastAsia"/>
          <w:color w:val="000000"/>
          <w:szCs w:val="21"/>
        </w:rPr>
        <w:t>分）</w:t>
      </w:r>
      <w:r w:rsidRPr="00827359">
        <w:rPr>
          <w:rFonts w:hint="eastAsia"/>
          <w:b/>
          <w:color w:val="FF0000"/>
          <w:szCs w:val="21"/>
        </w:rPr>
        <w:t>诗的尾联直抒胸臆。诗人感叹自己仕途多阻，未能平步青云，虽然做梦都梦到江南故乡，而此身却在异地</w:t>
      </w:r>
      <w:proofErr w:type="gramStart"/>
      <w:r w:rsidRPr="00827359">
        <w:rPr>
          <w:rFonts w:hint="eastAsia"/>
          <w:b/>
          <w:color w:val="FF0000"/>
          <w:szCs w:val="21"/>
        </w:rPr>
        <w:t>作客</w:t>
      </w:r>
      <w:proofErr w:type="gramEnd"/>
      <w:r w:rsidRPr="00827359">
        <w:rPr>
          <w:rFonts w:hint="eastAsia"/>
          <w:b/>
          <w:color w:val="FF0000"/>
          <w:szCs w:val="21"/>
        </w:rPr>
        <w:t>，语直情真，强烈抒发了自己怀才不遇、羁旅思乡的情怀。（</w:t>
      </w:r>
      <w:r w:rsidRPr="00827359">
        <w:rPr>
          <w:rFonts w:hint="eastAsia"/>
          <w:b/>
          <w:color w:val="FF0000"/>
          <w:szCs w:val="21"/>
        </w:rPr>
        <w:t>3</w:t>
      </w:r>
      <w:r w:rsidRPr="00827359">
        <w:rPr>
          <w:rFonts w:hint="eastAsia"/>
          <w:b/>
          <w:color w:val="FF0000"/>
          <w:szCs w:val="21"/>
        </w:rPr>
        <w:t>分）作用：①点明题旨，增强了诗歌情感的感染力；②以“身旅羁”和首句的“非我有”相照应，又回扣诗题的“旅次”二字，结构严谨。（</w:t>
      </w:r>
      <w:r w:rsidRPr="00827359">
        <w:rPr>
          <w:rFonts w:hint="eastAsia"/>
          <w:b/>
          <w:color w:val="FF0000"/>
          <w:szCs w:val="21"/>
        </w:rPr>
        <w:t>3</w:t>
      </w:r>
      <w:r w:rsidRPr="00827359">
        <w:rPr>
          <w:rFonts w:hint="eastAsia"/>
          <w:b/>
          <w:color w:val="FF0000"/>
          <w:szCs w:val="21"/>
        </w:rPr>
        <w:t>分）</w:t>
      </w:r>
    </w:p>
    <w:p w:rsidR="00324383" w:rsidRPr="00324383" w:rsidRDefault="00324383" w:rsidP="00324383">
      <w:pPr>
        <w:rPr>
          <w:szCs w:val="32"/>
          <w:lang w:val="x-none"/>
        </w:rPr>
      </w:pPr>
      <w:r w:rsidRPr="00324383">
        <w:rPr>
          <w:rFonts w:hint="eastAsia"/>
          <w:szCs w:val="32"/>
          <w:lang w:val="x-none"/>
        </w:rPr>
        <w:t>名篇名句默写（</w:t>
      </w:r>
      <w:r w:rsidRPr="00324383">
        <w:rPr>
          <w:rFonts w:hint="eastAsia"/>
          <w:szCs w:val="32"/>
          <w:lang w:val="x-none"/>
        </w:rPr>
        <w:t>6</w:t>
      </w:r>
      <w:r w:rsidRPr="00324383">
        <w:rPr>
          <w:rFonts w:hint="eastAsia"/>
          <w:szCs w:val="32"/>
          <w:lang w:val="x-none"/>
        </w:rPr>
        <w:t>分）</w:t>
      </w:r>
    </w:p>
    <w:p w:rsidR="00324383" w:rsidRPr="00324383" w:rsidRDefault="00324383" w:rsidP="00324383">
      <w:pPr>
        <w:rPr>
          <w:szCs w:val="32"/>
          <w:lang w:val="x-none"/>
        </w:rPr>
      </w:pPr>
      <w:r w:rsidRPr="00324383">
        <w:rPr>
          <w:rFonts w:hint="eastAsia"/>
          <w:szCs w:val="32"/>
          <w:lang w:val="x-none"/>
        </w:rPr>
        <w:t>10</w:t>
      </w:r>
      <w:r w:rsidRPr="00324383">
        <w:rPr>
          <w:rFonts w:hint="eastAsia"/>
          <w:szCs w:val="32"/>
          <w:lang w:val="x-none"/>
        </w:rPr>
        <w:t>、补写下列名篇名句中的空缺部分。</w:t>
      </w:r>
    </w:p>
    <w:p w:rsidR="00324383" w:rsidRPr="00324383" w:rsidRDefault="00324383" w:rsidP="00324383">
      <w:pPr>
        <w:rPr>
          <w:szCs w:val="32"/>
          <w:lang w:val="x-none"/>
        </w:rPr>
      </w:pPr>
      <w:r w:rsidRPr="00324383">
        <w:rPr>
          <w:rFonts w:hint="eastAsia"/>
          <w:szCs w:val="32"/>
          <w:lang w:val="x-none"/>
        </w:rPr>
        <w:t>（</w:t>
      </w:r>
      <w:r w:rsidRPr="00324383">
        <w:rPr>
          <w:rFonts w:hint="eastAsia"/>
          <w:szCs w:val="32"/>
          <w:lang w:val="x-none"/>
        </w:rPr>
        <w:t>1</w:t>
      </w:r>
      <w:r w:rsidRPr="00324383">
        <w:rPr>
          <w:rFonts w:hint="eastAsia"/>
          <w:szCs w:val="32"/>
          <w:lang w:val="x-none"/>
        </w:rPr>
        <w:t>）《生于忧患，死于安乐》中，孟子认为如果一个国家“</w:t>
      </w:r>
      <w:proofErr w:type="gramStart"/>
      <w:r w:rsidRPr="00324383">
        <w:rPr>
          <w:rFonts w:hint="eastAsia"/>
          <w:szCs w:val="32"/>
          <w:u w:val="single"/>
          <w:lang w:val="x-none"/>
        </w:rPr>
        <w:t xml:space="preserve">　　　　　</w:t>
      </w:r>
      <w:proofErr w:type="gramEnd"/>
      <w:r w:rsidRPr="00324383">
        <w:rPr>
          <w:rFonts w:hint="eastAsia"/>
          <w:szCs w:val="32"/>
          <w:lang w:val="x-none"/>
        </w:rPr>
        <w:t>，</w:t>
      </w:r>
      <w:proofErr w:type="gramStart"/>
      <w:r w:rsidRPr="00324383">
        <w:rPr>
          <w:rFonts w:hint="eastAsia"/>
          <w:szCs w:val="32"/>
          <w:u w:val="single"/>
          <w:lang w:val="x-none"/>
        </w:rPr>
        <w:t xml:space="preserve">　　　　　</w:t>
      </w:r>
      <w:proofErr w:type="gramEnd"/>
      <w:r w:rsidRPr="00324383">
        <w:rPr>
          <w:rFonts w:hint="eastAsia"/>
          <w:szCs w:val="32"/>
          <w:lang w:val="x-none"/>
        </w:rPr>
        <w:t>”这样的国家终会灭亡。</w:t>
      </w:r>
    </w:p>
    <w:p w:rsidR="00324383" w:rsidRPr="00324383" w:rsidRDefault="00324383" w:rsidP="00324383">
      <w:pPr>
        <w:rPr>
          <w:szCs w:val="32"/>
          <w:lang w:val="x-none"/>
        </w:rPr>
      </w:pPr>
      <w:r w:rsidRPr="00324383">
        <w:rPr>
          <w:rFonts w:hint="eastAsia"/>
          <w:szCs w:val="32"/>
          <w:lang w:val="x-none"/>
        </w:rPr>
        <w:t>（</w:t>
      </w:r>
      <w:r w:rsidRPr="00324383">
        <w:rPr>
          <w:rFonts w:hint="eastAsia"/>
          <w:szCs w:val="32"/>
          <w:lang w:val="x-none"/>
        </w:rPr>
        <w:t>2</w:t>
      </w:r>
      <w:r w:rsidRPr="00324383">
        <w:rPr>
          <w:rFonts w:hint="eastAsia"/>
          <w:szCs w:val="32"/>
          <w:lang w:val="x-none"/>
        </w:rPr>
        <w:t>）屈原在《离骚》中表达自己即使粉身碎骨也不会改变自己的理想和信念的句子是“</w:t>
      </w:r>
      <w:proofErr w:type="gramStart"/>
      <w:r w:rsidRPr="00324383">
        <w:rPr>
          <w:rFonts w:hint="eastAsia"/>
          <w:szCs w:val="32"/>
          <w:u w:val="single"/>
          <w:lang w:val="x-none"/>
        </w:rPr>
        <w:t xml:space="preserve">　　　　　</w:t>
      </w:r>
      <w:proofErr w:type="gramEnd"/>
      <w:r w:rsidRPr="00324383">
        <w:rPr>
          <w:rFonts w:hint="eastAsia"/>
          <w:szCs w:val="32"/>
          <w:lang w:val="x-none"/>
        </w:rPr>
        <w:t>，</w:t>
      </w:r>
      <w:proofErr w:type="gramStart"/>
      <w:r w:rsidRPr="00324383">
        <w:rPr>
          <w:rFonts w:hint="eastAsia"/>
          <w:szCs w:val="32"/>
          <w:u w:val="single"/>
          <w:lang w:val="x-none"/>
        </w:rPr>
        <w:t xml:space="preserve">　　　　　</w:t>
      </w:r>
      <w:proofErr w:type="gramEnd"/>
      <w:r w:rsidRPr="00324383">
        <w:rPr>
          <w:rFonts w:hint="eastAsia"/>
          <w:szCs w:val="32"/>
          <w:lang w:val="x-none"/>
        </w:rPr>
        <w:t>”</w:t>
      </w:r>
    </w:p>
    <w:p w:rsidR="00324383" w:rsidRPr="00324383" w:rsidRDefault="00324383" w:rsidP="00324383">
      <w:pPr>
        <w:rPr>
          <w:szCs w:val="32"/>
          <w:lang w:val="x-none"/>
        </w:rPr>
      </w:pPr>
      <w:r w:rsidRPr="00324383">
        <w:rPr>
          <w:rFonts w:hint="eastAsia"/>
        </w:rPr>
        <w:t>（</w:t>
      </w:r>
      <w:r w:rsidRPr="00324383">
        <w:rPr>
          <w:rFonts w:hint="eastAsia"/>
        </w:rPr>
        <w:t>3</w:t>
      </w:r>
      <w:r w:rsidRPr="00324383">
        <w:rPr>
          <w:rFonts w:hint="eastAsia"/>
        </w:rPr>
        <w:t>）刘禹锡《酬乐天扬州初逢席上见赠》诗中</w:t>
      </w:r>
      <w:r w:rsidRPr="00324383">
        <w:rPr>
          <w:rFonts w:hint="eastAsia"/>
          <w:szCs w:val="32"/>
          <w:lang w:val="x-none"/>
        </w:rPr>
        <w:t xml:space="preserve"> </w:t>
      </w:r>
      <w:r w:rsidRPr="00324383">
        <w:rPr>
          <w:rFonts w:hint="eastAsia"/>
          <w:szCs w:val="32"/>
          <w:lang w:val="x-none"/>
        </w:rPr>
        <w:t>“</w:t>
      </w:r>
      <w:proofErr w:type="gramStart"/>
      <w:r w:rsidRPr="00324383">
        <w:rPr>
          <w:rFonts w:hint="eastAsia"/>
          <w:szCs w:val="32"/>
          <w:u w:val="single"/>
          <w:lang w:val="x-none"/>
        </w:rPr>
        <w:t xml:space="preserve">　　　　　</w:t>
      </w:r>
      <w:proofErr w:type="gramEnd"/>
      <w:r w:rsidRPr="00324383">
        <w:rPr>
          <w:rFonts w:hint="eastAsia"/>
          <w:szCs w:val="32"/>
          <w:lang w:val="x-none"/>
        </w:rPr>
        <w:t>，</w:t>
      </w:r>
      <w:proofErr w:type="gramStart"/>
      <w:r w:rsidRPr="00324383">
        <w:rPr>
          <w:rFonts w:hint="eastAsia"/>
          <w:szCs w:val="32"/>
          <w:u w:val="single"/>
          <w:lang w:val="x-none"/>
        </w:rPr>
        <w:t xml:space="preserve">　　　　　</w:t>
      </w:r>
      <w:proofErr w:type="gramEnd"/>
      <w:r w:rsidRPr="00324383">
        <w:rPr>
          <w:rFonts w:hint="eastAsia"/>
          <w:szCs w:val="32"/>
          <w:lang w:val="x-none"/>
        </w:rPr>
        <w:t>”两句包含了事物新陈代谢的哲理。</w:t>
      </w:r>
    </w:p>
    <w:p w:rsidR="00324383" w:rsidRPr="00324383" w:rsidRDefault="00324383" w:rsidP="00324383">
      <w:pPr>
        <w:spacing w:line="440" w:lineRule="exact"/>
        <w:rPr>
          <w:rFonts w:ascii="Arial" w:hAnsi="Arial" w:cs="Arial"/>
          <w:color w:val="000000"/>
          <w:szCs w:val="21"/>
        </w:rPr>
      </w:pPr>
      <w:r w:rsidRPr="00324383">
        <w:rPr>
          <w:rFonts w:ascii="Arial" w:hAnsi="Arial" w:cs="Arial" w:hint="eastAsia"/>
          <w:color w:val="000000"/>
          <w:szCs w:val="21"/>
        </w:rPr>
        <w:t>10.</w:t>
      </w:r>
      <w:r w:rsidRPr="00324383">
        <w:rPr>
          <w:rFonts w:ascii="宋体" w:hAnsi="宋体" w:hint="eastAsia"/>
          <w:color w:val="000000"/>
          <w:szCs w:val="21"/>
        </w:rPr>
        <w:t>（6分）</w:t>
      </w:r>
    </w:p>
    <w:p w:rsidR="00324383" w:rsidRPr="00827359" w:rsidRDefault="00324383" w:rsidP="00324383">
      <w:pPr>
        <w:spacing w:line="440" w:lineRule="exact"/>
        <w:rPr>
          <w:rFonts w:ascii="宋体" w:hAnsi="宋体"/>
          <w:b/>
          <w:bCs/>
          <w:color w:val="FF0000"/>
          <w:szCs w:val="21"/>
        </w:rPr>
      </w:pPr>
      <w:r w:rsidRPr="00324383">
        <w:rPr>
          <w:rFonts w:ascii="Arial" w:hAnsi="Arial" w:cs="Arial" w:hint="eastAsia"/>
          <w:color w:val="000000"/>
          <w:szCs w:val="21"/>
        </w:rPr>
        <w:t xml:space="preserve">   </w:t>
      </w:r>
      <w:r w:rsidRPr="00827359">
        <w:rPr>
          <w:rFonts w:ascii="宋体" w:hAnsi="宋体" w:hint="eastAsia"/>
          <w:b/>
          <w:bCs/>
          <w:color w:val="FF0000"/>
          <w:szCs w:val="21"/>
        </w:rPr>
        <w:t>（1）入则无法家拂士   出则无敌国外患者       （2）</w:t>
      </w:r>
      <w:proofErr w:type="gramStart"/>
      <w:r w:rsidRPr="00827359">
        <w:rPr>
          <w:rFonts w:ascii="宋体" w:hAnsi="宋体" w:hint="eastAsia"/>
          <w:b/>
          <w:bCs/>
          <w:color w:val="FF0000"/>
          <w:szCs w:val="21"/>
        </w:rPr>
        <w:t>虽体解</w:t>
      </w:r>
      <w:proofErr w:type="gramEnd"/>
      <w:r w:rsidRPr="00827359">
        <w:rPr>
          <w:rFonts w:ascii="宋体" w:hAnsi="宋体" w:hint="eastAsia"/>
          <w:b/>
          <w:bCs/>
          <w:color w:val="FF0000"/>
          <w:szCs w:val="21"/>
        </w:rPr>
        <w:t>吾犹未变</w:t>
      </w:r>
      <w:proofErr w:type="gramStart"/>
      <w:r w:rsidRPr="00827359">
        <w:rPr>
          <w:rFonts w:ascii="宋体" w:hAnsi="宋体" w:hint="eastAsia"/>
          <w:b/>
          <w:bCs/>
          <w:color w:val="FF0000"/>
          <w:szCs w:val="21"/>
        </w:rPr>
        <w:t>兮</w:t>
      </w:r>
      <w:proofErr w:type="gramEnd"/>
      <w:r w:rsidRPr="00827359">
        <w:rPr>
          <w:rFonts w:ascii="宋体" w:hAnsi="宋体" w:hint="eastAsia"/>
          <w:b/>
          <w:bCs/>
          <w:color w:val="FF0000"/>
          <w:szCs w:val="21"/>
        </w:rPr>
        <w:t xml:space="preserve">  </w:t>
      </w:r>
      <w:proofErr w:type="gramStart"/>
      <w:r w:rsidRPr="00827359">
        <w:rPr>
          <w:rFonts w:ascii="宋体" w:hAnsi="宋体" w:hint="eastAsia"/>
          <w:b/>
          <w:bCs/>
          <w:color w:val="FF0000"/>
          <w:szCs w:val="21"/>
        </w:rPr>
        <w:t>岂余心</w:t>
      </w:r>
      <w:proofErr w:type="gramEnd"/>
      <w:r w:rsidRPr="00827359">
        <w:rPr>
          <w:rFonts w:ascii="宋体" w:hAnsi="宋体" w:hint="eastAsia"/>
          <w:b/>
          <w:bCs/>
          <w:color w:val="FF0000"/>
          <w:szCs w:val="21"/>
        </w:rPr>
        <w:t>之可惩</w:t>
      </w:r>
    </w:p>
    <w:p w:rsidR="00324383" w:rsidRPr="00827359" w:rsidRDefault="00324383" w:rsidP="00324383">
      <w:pPr>
        <w:spacing w:line="440" w:lineRule="exact"/>
        <w:rPr>
          <w:rFonts w:ascii="宋体" w:hAnsi="宋体"/>
          <w:b/>
          <w:bCs/>
          <w:color w:val="FF0000"/>
          <w:szCs w:val="21"/>
        </w:rPr>
      </w:pPr>
      <w:r w:rsidRPr="00827359">
        <w:rPr>
          <w:rFonts w:ascii="宋体" w:hAnsi="宋体" w:hint="eastAsia"/>
          <w:b/>
          <w:bCs/>
          <w:color w:val="FF0000"/>
          <w:szCs w:val="21"/>
        </w:rPr>
        <w:t xml:space="preserve">   （3）沉舟侧畔千帆过   病树前头万木春</w:t>
      </w:r>
    </w:p>
    <w:p w:rsidR="00324383" w:rsidRPr="00324383" w:rsidRDefault="00324383" w:rsidP="00324383">
      <w:pPr>
        <w:rPr>
          <w:szCs w:val="32"/>
        </w:rPr>
      </w:pPr>
      <w:bookmarkStart w:id="4" w:name="_GoBack"/>
      <w:bookmarkEnd w:id="4"/>
      <w:r w:rsidRPr="00324383">
        <w:rPr>
          <w:rFonts w:hint="eastAsia"/>
          <w:szCs w:val="32"/>
        </w:rPr>
        <w:t>补写出下列句子中的空缺部分。</w:t>
      </w:r>
    </w:p>
    <w:p w:rsidR="00324383" w:rsidRPr="00324383" w:rsidRDefault="00324383" w:rsidP="00324383">
      <w:pPr>
        <w:rPr>
          <w:szCs w:val="32"/>
        </w:rPr>
      </w:pPr>
      <w:r w:rsidRPr="00324383">
        <w:rPr>
          <w:rFonts w:hint="eastAsia"/>
          <w:szCs w:val="32"/>
        </w:rPr>
        <w:t xml:space="preserve">    </w:t>
      </w:r>
      <w:r w:rsidRPr="00324383">
        <w:rPr>
          <w:rFonts w:hint="eastAsia"/>
          <w:szCs w:val="32"/>
        </w:rPr>
        <w:t>（</w:t>
      </w:r>
      <w:r w:rsidRPr="00324383">
        <w:rPr>
          <w:rFonts w:hint="eastAsia"/>
          <w:szCs w:val="32"/>
        </w:rPr>
        <w:t>1</w:t>
      </w:r>
      <w:r w:rsidRPr="00324383">
        <w:rPr>
          <w:rFonts w:hint="eastAsia"/>
          <w:szCs w:val="32"/>
        </w:rPr>
        <w:t>）《师说》一文不仅有严密的论证思路，而且有简洁生动的语言表达，文中“</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w:t>
      </w:r>
    </w:p>
    <w:p w:rsidR="00324383" w:rsidRPr="00324383" w:rsidRDefault="00324383" w:rsidP="00324383">
      <w:pPr>
        <w:rPr>
          <w:szCs w:val="32"/>
        </w:rPr>
      </w:pPr>
      <w:r w:rsidRPr="00324383">
        <w:rPr>
          <w:rFonts w:hint="eastAsia"/>
          <w:szCs w:val="32"/>
        </w:rPr>
        <w:t xml:space="preserve">          </w:t>
      </w:r>
      <w:r w:rsidRPr="00324383">
        <w:rPr>
          <w:rFonts w:hint="eastAsia"/>
          <w:szCs w:val="32"/>
        </w:rPr>
        <w:t>就凝练地概括了“士大夫之族”不愿从师的荒谬心态</w:t>
      </w:r>
    </w:p>
    <w:p w:rsidR="00324383" w:rsidRPr="00324383" w:rsidRDefault="00324383" w:rsidP="00324383">
      <w:pPr>
        <w:rPr>
          <w:szCs w:val="32"/>
        </w:rPr>
      </w:pPr>
      <w:r w:rsidRPr="00324383">
        <w:rPr>
          <w:rFonts w:hint="eastAsia"/>
          <w:szCs w:val="32"/>
        </w:rPr>
        <w:t xml:space="preserve">     </w:t>
      </w:r>
      <w:r w:rsidRPr="00324383">
        <w:rPr>
          <w:rFonts w:hint="eastAsia"/>
          <w:szCs w:val="32"/>
        </w:rPr>
        <w:t>（</w:t>
      </w:r>
      <w:r w:rsidRPr="00324383">
        <w:rPr>
          <w:rFonts w:hint="eastAsia"/>
          <w:szCs w:val="32"/>
        </w:rPr>
        <w:t>2)</w:t>
      </w:r>
      <w:r w:rsidRPr="00324383">
        <w:rPr>
          <w:rFonts w:hint="eastAsia"/>
          <w:szCs w:val="32"/>
        </w:rPr>
        <w:t>在《劝学》中作者借助比喻阐明了在实际生活中利用和借助外界条件所起的重要作用，</w:t>
      </w:r>
      <w:proofErr w:type="gramStart"/>
      <w:r w:rsidRPr="00324383">
        <w:rPr>
          <w:rFonts w:hint="eastAsia"/>
          <w:szCs w:val="32"/>
        </w:rPr>
        <w:t>最后山此得出</w:t>
      </w:r>
      <w:proofErr w:type="gramEnd"/>
      <w:r w:rsidRPr="00324383">
        <w:rPr>
          <w:rFonts w:hint="eastAsia"/>
          <w:szCs w:val="32"/>
        </w:rPr>
        <w:t>结论“</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w:t>
      </w:r>
    </w:p>
    <w:p w:rsidR="00324383" w:rsidRPr="00324383" w:rsidRDefault="00324383" w:rsidP="00324383">
      <w:pPr>
        <w:rPr>
          <w:szCs w:val="32"/>
        </w:rPr>
      </w:pPr>
      <w:r w:rsidRPr="00324383">
        <w:rPr>
          <w:rFonts w:hint="eastAsia"/>
          <w:szCs w:val="32"/>
        </w:rPr>
        <w:t xml:space="preserve">      (3)</w:t>
      </w:r>
      <w:r w:rsidRPr="00324383">
        <w:rPr>
          <w:rFonts w:hint="eastAsia"/>
          <w:szCs w:val="32"/>
        </w:rPr>
        <w:t>李白在《行路难》中用“</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w:t>
      </w:r>
      <w:r w:rsidRPr="00324383">
        <w:rPr>
          <w:rFonts w:hint="eastAsia"/>
          <w:szCs w:val="32"/>
          <w:u w:val="single"/>
        </w:rPr>
        <w:t xml:space="preserve">　　</w:t>
      </w:r>
      <w:proofErr w:type="gramStart"/>
      <w:r w:rsidRPr="00324383">
        <w:rPr>
          <w:rFonts w:hint="eastAsia"/>
          <w:szCs w:val="32"/>
          <w:u w:val="single"/>
        </w:rPr>
        <w:t xml:space="preserve">　　</w:t>
      </w:r>
      <w:proofErr w:type="gramEnd"/>
      <w:r w:rsidRPr="00324383">
        <w:rPr>
          <w:rFonts w:hint="eastAsia"/>
          <w:szCs w:val="32"/>
        </w:rPr>
        <w:t>”两句诗写出了内心的苦闷、抑郁及感情的激荡变化。</w:t>
      </w:r>
    </w:p>
    <w:p w:rsidR="00324383" w:rsidRPr="00827359" w:rsidRDefault="00324383" w:rsidP="00324383">
      <w:pPr>
        <w:rPr>
          <w:b/>
          <w:color w:val="FF0000"/>
          <w:szCs w:val="32"/>
        </w:rPr>
      </w:pPr>
      <w:r w:rsidRPr="00324383">
        <w:rPr>
          <w:rFonts w:hint="eastAsia"/>
          <w:szCs w:val="32"/>
        </w:rPr>
        <w:t xml:space="preserve">  </w:t>
      </w:r>
      <w:r w:rsidRPr="00827359">
        <w:rPr>
          <w:rFonts w:hint="eastAsia"/>
          <w:b/>
          <w:color w:val="FF0000"/>
          <w:szCs w:val="32"/>
        </w:rPr>
        <w:t>答案：</w:t>
      </w:r>
      <w:r w:rsidRPr="00827359">
        <w:rPr>
          <w:rFonts w:hint="eastAsia"/>
          <w:b/>
          <w:color w:val="FF0000"/>
          <w:szCs w:val="32"/>
        </w:rPr>
        <w:t>(1)</w:t>
      </w:r>
      <w:r w:rsidRPr="00827359">
        <w:rPr>
          <w:rFonts w:hint="eastAsia"/>
          <w:b/>
          <w:color w:val="FF0000"/>
          <w:szCs w:val="32"/>
        </w:rPr>
        <w:t>位卑则足羞，</w:t>
      </w:r>
      <w:proofErr w:type="gramStart"/>
      <w:r w:rsidRPr="00827359">
        <w:rPr>
          <w:rFonts w:hint="eastAsia"/>
          <w:b/>
          <w:color w:val="FF0000"/>
          <w:szCs w:val="32"/>
        </w:rPr>
        <w:t>官盛则</w:t>
      </w:r>
      <w:proofErr w:type="gramEnd"/>
      <w:r w:rsidRPr="00827359">
        <w:rPr>
          <w:rFonts w:hint="eastAsia"/>
          <w:b/>
          <w:color w:val="FF0000"/>
          <w:szCs w:val="32"/>
        </w:rPr>
        <w:t>近</w:t>
      </w:r>
      <w:proofErr w:type="gramStart"/>
      <w:r w:rsidRPr="00827359">
        <w:rPr>
          <w:rFonts w:hint="eastAsia"/>
          <w:b/>
          <w:color w:val="FF0000"/>
          <w:szCs w:val="32"/>
        </w:rPr>
        <w:t>谀</w:t>
      </w:r>
      <w:proofErr w:type="gramEnd"/>
      <w:r w:rsidRPr="00827359">
        <w:rPr>
          <w:rFonts w:hint="eastAsia"/>
          <w:b/>
          <w:color w:val="FF0000"/>
          <w:szCs w:val="32"/>
        </w:rPr>
        <w:t xml:space="preserve">　</w:t>
      </w:r>
      <w:r w:rsidRPr="00827359">
        <w:rPr>
          <w:rFonts w:hint="eastAsia"/>
          <w:b/>
          <w:color w:val="FF0000"/>
          <w:szCs w:val="32"/>
        </w:rPr>
        <w:t>&lt;2&gt;</w:t>
      </w:r>
      <w:r w:rsidRPr="00827359">
        <w:rPr>
          <w:rFonts w:hint="eastAsia"/>
          <w:b/>
          <w:color w:val="FF0000"/>
          <w:szCs w:val="32"/>
        </w:rPr>
        <w:t xml:space="preserve">君子生非异也　</w:t>
      </w:r>
      <w:proofErr w:type="gramStart"/>
      <w:r w:rsidRPr="00827359">
        <w:rPr>
          <w:rFonts w:hint="eastAsia"/>
          <w:b/>
          <w:color w:val="FF0000"/>
          <w:szCs w:val="32"/>
        </w:rPr>
        <w:t>善仅于</w:t>
      </w:r>
      <w:proofErr w:type="gramEnd"/>
      <w:r w:rsidRPr="00827359">
        <w:rPr>
          <w:rFonts w:hint="eastAsia"/>
          <w:b/>
          <w:color w:val="FF0000"/>
          <w:szCs w:val="32"/>
        </w:rPr>
        <w:t xml:space="preserve">物也　</w:t>
      </w:r>
      <w:r w:rsidRPr="00827359">
        <w:rPr>
          <w:rFonts w:hint="eastAsia"/>
          <w:b/>
          <w:color w:val="FF0000"/>
          <w:szCs w:val="32"/>
        </w:rPr>
        <w:t>(3)</w:t>
      </w:r>
      <w:r w:rsidRPr="00827359">
        <w:rPr>
          <w:rFonts w:hint="eastAsia"/>
          <w:b/>
          <w:color w:val="FF0000"/>
          <w:szCs w:val="32"/>
        </w:rPr>
        <w:t>停杯投箸不能食　拔剑四顾心茫然</w:t>
      </w:r>
    </w:p>
    <w:p w:rsidR="0012377D" w:rsidRPr="00324383" w:rsidRDefault="0012377D" w:rsidP="00324383"/>
    <w:sectPr w:rsidR="0012377D" w:rsidRPr="00324383" w:rsidSect="00D62370">
      <w:pgSz w:w="11906" w:h="16838"/>
      <w:pgMar w:top="964" w:right="1361" w:bottom="90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77D95"/>
    <w:multiLevelType w:val="singleLevel"/>
    <w:tmpl w:val="55E77D95"/>
    <w:lvl w:ilvl="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83"/>
    <w:rsid w:val="0012377D"/>
    <w:rsid w:val="00324383"/>
    <w:rsid w:val="003514AE"/>
    <w:rsid w:val="00513E1D"/>
    <w:rsid w:val="00713ACA"/>
    <w:rsid w:val="00827359"/>
    <w:rsid w:val="00D6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3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4383"/>
  </w:style>
  <w:style w:type="paragraph" w:styleId="a3">
    <w:name w:val="Normal (Web)"/>
    <w:basedOn w:val="a"/>
    <w:rsid w:val="00324383"/>
    <w:pPr>
      <w:widowControl/>
      <w:spacing w:before="100" w:beforeAutospacing="1" w:after="100" w:afterAutospacing="1"/>
      <w:jc w:val="left"/>
    </w:pPr>
    <w:rPr>
      <w:rFonts w:ascii="宋体" w:hAnsi="宋体" w:cs="宋体"/>
      <w:kern w:val="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3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4383"/>
  </w:style>
  <w:style w:type="paragraph" w:styleId="a3">
    <w:name w:val="Normal (Web)"/>
    <w:basedOn w:val="a"/>
    <w:rsid w:val="00324383"/>
    <w:pPr>
      <w:widowControl/>
      <w:spacing w:before="100" w:beforeAutospacing="1" w:after="100" w:afterAutospacing="1"/>
      <w:jc w:val="left"/>
    </w:pPr>
    <w:rPr>
      <w:rFonts w:ascii="宋体" w:hAnsi="宋体" w:cs="宋体"/>
      <w:kern w:val="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6562">
      <w:bodyDiv w:val="1"/>
      <w:marLeft w:val="0"/>
      <w:marRight w:val="0"/>
      <w:marTop w:val="0"/>
      <w:marBottom w:val="0"/>
      <w:divBdr>
        <w:top w:val="none" w:sz="0" w:space="0" w:color="auto"/>
        <w:left w:val="none" w:sz="0" w:space="0" w:color="auto"/>
        <w:bottom w:val="none" w:sz="0" w:space="0" w:color="auto"/>
        <w:right w:val="none" w:sz="0" w:space="0" w:color="auto"/>
      </w:divBdr>
      <w:divsChild>
        <w:div w:id="1606498785">
          <w:marLeft w:val="0"/>
          <w:marRight w:val="0"/>
          <w:marTop w:val="0"/>
          <w:marBottom w:val="0"/>
          <w:divBdr>
            <w:top w:val="none" w:sz="0" w:space="0" w:color="auto"/>
            <w:left w:val="none" w:sz="0" w:space="0" w:color="auto"/>
            <w:bottom w:val="none" w:sz="0" w:space="0" w:color="auto"/>
            <w:right w:val="none" w:sz="0" w:space="0" w:color="auto"/>
          </w:divBdr>
          <w:divsChild>
            <w:div w:id="1484546521">
              <w:marLeft w:val="0"/>
              <w:marRight w:val="0"/>
              <w:marTop w:val="300"/>
              <w:marBottom w:val="0"/>
              <w:divBdr>
                <w:top w:val="none" w:sz="0" w:space="0" w:color="auto"/>
                <w:left w:val="none" w:sz="0" w:space="0" w:color="auto"/>
                <w:bottom w:val="none" w:sz="0" w:space="0" w:color="auto"/>
                <w:right w:val="none" w:sz="0" w:space="0" w:color="auto"/>
              </w:divBdr>
              <w:divsChild>
                <w:div w:id="1387412853">
                  <w:marLeft w:val="0"/>
                  <w:marRight w:val="0"/>
                  <w:marTop w:val="0"/>
                  <w:marBottom w:val="0"/>
                  <w:divBdr>
                    <w:top w:val="single" w:sz="6" w:space="0" w:color="E5E5E5"/>
                    <w:left w:val="single" w:sz="6" w:space="0" w:color="E5E5E5"/>
                    <w:bottom w:val="single" w:sz="6" w:space="0" w:color="E5E5E5"/>
                    <w:right w:val="single" w:sz="6" w:space="0" w:color="E5E5E5"/>
                  </w:divBdr>
                  <w:divsChild>
                    <w:div w:id="1945722348">
                      <w:marLeft w:val="0"/>
                      <w:marRight w:val="0"/>
                      <w:marTop w:val="0"/>
                      <w:marBottom w:val="0"/>
                      <w:divBdr>
                        <w:top w:val="none" w:sz="0" w:space="0" w:color="auto"/>
                        <w:left w:val="none" w:sz="0" w:space="0" w:color="auto"/>
                        <w:bottom w:val="none" w:sz="0" w:space="0" w:color="auto"/>
                        <w:right w:val="none" w:sz="0" w:space="0" w:color="auto"/>
                      </w:divBdr>
                      <w:divsChild>
                        <w:div w:id="376203637">
                          <w:marLeft w:val="0"/>
                          <w:marRight w:val="0"/>
                          <w:marTop w:val="0"/>
                          <w:marBottom w:val="225"/>
                          <w:divBdr>
                            <w:top w:val="none" w:sz="0" w:space="0" w:color="auto"/>
                            <w:left w:val="none" w:sz="0" w:space="0" w:color="auto"/>
                            <w:bottom w:val="none" w:sz="0" w:space="0" w:color="auto"/>
                            <w:right w:val="none" w:sz="0" w:space="0" w:color="auto"/>
                          </w:divBdr>
                        </w:div>
                        <w:div w:id="1456174958">
                          <w:marLeft w:val="0"/>
                          <w:marRight w:val="0"/>
                          <w:marTop w:val="0"/>
                          <w:marBottom w:val="225"/>
                          <w:divBdr>
                            <w:top w:val="none" w:sz="0" w:space="0" w:color="auto"/>
                            <w:left w:val="none" w:sz="0" w:space="0" w:color="auto"/>
                            <w:bottom w:val="none" w:sz="0" w:space="0" w:color="auto"/>
                            <w:right w:val="none" w:sz="0" w:space="0" w:color="auto"/>
                          </w:divBdr>
                        </w:div>
                        <w:div w:id="1509056577">
                          <w:marLeft w:val="0"/>
                          <w:marRight w:val="0"/>
                          <w:marTop w:val="0"/>
                          <w:marBottom w:val="225"/>
                          <w:divBdr>
                            <w:top w:val="none" w:sz="0" w:space="0" w:color="auto"/>
                            <w:left w:val="none" w:sz="0" w:space="0" w:color="auto"/>
                            <w:bottom w:val="none" w:sz="0" w:space="0" w:color="auto"/>
                            <w:right w:val="none" w:sz="0" w:space="0" w:color="auto"/>
                          </w:divBdr>
                        </w:div>
                        <w:div w:id="949824306">
                          <w:marLeft w:val="0"/>
                          <w:marRight w:val="0"/>
                          <w:marTop w:val="0"/>
                          <w:marBottom w:val="225"/>
                          <w:divBdr>
                            <w:top w:val="none" w:sz="0" w:space="0" w:color="auto"/>
                            <w:left w:val="none" w:sz="0" w:space="0" w:color="auto"/>
                            <w:bottom w:val="none" w:sz="0" w:space="0" w:color="auto"/>
                            <w:right w:val="none" w:sz="0" w:space="0" w:color="auto"/>
                          </w:divBdr>
                        </w:div>
                        <w:div w:id="5996841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55886345">
      <w:bodyDiv w:val="1"/>
      <w:marLeft w:val="0"/>
      <w:marRight w:val="0"/>
      <w:marTop w:val="0"/>
      <w:marBottom w:val="0"/>
      <w:divBdr>
        <w:top w:val="none" w:sz="0" w:space="0" w:color="auto"/>
        <w:left w:val="none" w:sz="0" w:space="0" w:color="auto"/>
        <w:bottom w:val="none" w:sz="0" w:space="0" w:color="auto"/>
        <w:right w:val="none" w:sz="0" w:space="0" w:color="auto"/>
      </w:divBdr>
      <w:divsChild>
        <w:div w:id="1304970340">
          <w:marLeft w:val="0"/>
          <w:marRight w:val="0"/>
          <w:marTop w:val="0"/>
          <w:marBottom w:val="0"/>
          <w:divBdr>
            <w:top w:val="none" w:sz="0" w:space="0" w:color="auto"/>
            <w:left w:val="none" w:sz="0" w:space="0" w:color="auto"/>
            <w:bottom w:val="none" w:sz="0" w:space="0" w:color="auto"/>
            <w:right w:val="none" w:sz="0" w:space="0" w:color="auto"/>
          </w:divBdr>
          <w:divsChild>
            <w:div w:id="316498332">
              <w:marLeft w:val="0"/>
              <w:marRight w:val="0"/>
              <w:marTop w:val="300"/>
              <w:marBottom w:val="0"/>
              <w:divBdr>
                <w:top w:val="none" w:sz="0" w:space="0" w:color="auto"/>
                <w:left w:val="none" w:sz="0" w:space="0" w:color="auto"/>
                <w:bottom w:val="none" w:sz="0" w:space="0" w:color="auto"/>
                <w:right w:val="none" w:sz="0" w:space="0" w:color="auto"/>
              </w:divBdr>
              <w:divsChild>
                <w:div w:id="1524247665">
                  <w:marLeft w:val="0"/>
                  <w:marRight w:val="0"/>
                  <w:marTop w:val="0"/>
                  <w:marBottom w:val="0"/>
                  <w:divBdr>
                    <w:top w:val="single" w:sz="6" w:space="0" w:color="E5E5E5"/>
                    <w:left w:val="single" w:sz="6" w:space="0" w:color="E5E5E5"/>
                    <w:bottom w:val="single" w:sz="6" w:space="0" w:color="E5E5E5"/>
                    <w:right w:val="single" w:sz="6" w:space="0" w:color="E5E5E5"/>
                  </w:divBdr>
                  <w:divsChild>
                    <w:div w:id="1274821492">
                      <w:marLeft w:val="0"/>
                      <w:marRight w:val="0"/>
                      <w:marTop w:val="0"/>
                      <w:marBottom w:val="0"/>
                      <w:divBdr>
                        <w:top w:val="none" w:sz="0" w:space="0" w:color="auto"/>
                        <w:left w:val="none" w:sz="0" w:space="0" w:color="auto"/>
                        <w:bottom w:val="none" w:sz="0" w:space="0" w:color="auto"/>
                        <w:right w:val="none" w:sz="0" w:space="0" w:color="auto"/>
                      </w:divBdr>
                      <w:divsChild>
                        <w:div w:id="1804693869">
                          <w:marLeft w:val="0"/>
                          <w:marRight w:val="0"/>
                          <w:marTop w:val="0"/>
                          <w:marBottom w:val="225"/>
                          <w:divBdr>
                            <w:top w:val="none" w:sz="0" w:space="0" w:color="auto"/>
                            <w:left w:val="none" w:sz="0" w:space="0" w:color="auto"/>
                            <w:bottom w:val="none" w:sz="0" w:space="0" w:color="auto"/>
                            <w:right w:val="none" w:sz="0" w:space="0" w:color="auto"/>
                          </w:divBdr>
                        </w:div>
                        <w:div w:id="343479053">
                          <w:marLeft w:val="0"/>
                          <w:marRight w:val="0"/>
                          <w:marTop w:val="0"/>
                          <w:marBottom w:val="225"/>
                          <w:divBdr>
                            <w:top w:val="none" w:sz="0" w:space="0" w:color="auto"/>
                            <w:left w:val="none" w:sz="0" w:space="0" w:color="auto"/>
                            <w:bottom w:val="none" w:sz="0" w:space="0" w:color="auto"/>
                            <w:right w:val="none" w:sz="0" w:space="0" w:color="auto"/>
                          </w:divBdr>
                        </w:div>
                        <w:div w:id="1837334163">
                          <w:marLeft w:val="0"/>
                          <w:marRight w:val="0"/>
                          <w:marTop w:val="0"/>
                          <w:marBottom w:val="225"/>
                          <w:divBdr>
                            <w:top w:val="none" w:sz="0" w:space="0" w:color="auto"/>
                            <w:left w:val="none" w:sz="0" w:space="0" w:color="auto"/>
                            <w:bottom w:val="none" w:sz="0" w:space="0" w:color="auto"/>
                            <w:right w:val="none" w:sz="0" w:space="0" w:color="auto"/>
                          </w:divBdr>
                        </w:div>
                        <w:div w:id="2087991670">
                          <w:marLeft w:val="0"/>
                          <w:marRight w:val="0"/>
                          <w:marTop w:val="0"/>
                          <w:marBottom w:val="225"/>
                          <w:divBdr>
                            <w:top w:val="none" w:sz="0" w:space="0" w:color="auto"/>
                            <w:left w:val="none" w:sz="0" w:space="0" w:color="auto"/>
                            <w:bottom w:val="none" w:sz="0" w:space="0" w:color="auto"/>
                            <w:right w:val="none" w:sz="0" w:space="0" w:color="auto"/>
                          </w:divBdr>
                        </w:div>
                        <w:div w:id="43260121">
                          <w:marLeft w:val="0"/>
                          <w:marRight w:val="0"/>
                          <w:marTop w:val="0"/>
                          <w:marBottom w:val="225"/>
                          <w:divBdr>
                            <w:top w:val="none" w:sz="0" w:space="0" w:color="auto"/>
                            <w:left w:val="none" w:sz="0" w:space="0" w:color="auto"/>
                            <w:bottom w:val="none" w:sz="0" w:space="0" w:color="auto"/>
                            <w:right w:val="none" w:sz="0" w:space="0" w:color="auto"/>
                          </w:divBdr>
                        </w:div>
                        <w:div w:id="1547792853">
                          <w:marLeft w:val="0"/>
                          <w:marRight w:val="0"/>
                          <w:marTop w:val="0"/>
                          <w:marBottom w:val="225"/>
                          <w:divBdr>
                            <w:top w:val="none" w:sz="0" w:space="0" w:color="auto"/>
                            <w:left w:val="none" w:sz="0" w:space="0" w:color="auto"/>
                            <w:bottom w:val="none" w:sz="0" w:space="0" w:color="auto"/>
                            <w:right w:val="none" w:sz="0" w:space="0" w:color="auto"/>
                          </w:divBdr>
                        </w:div>
                        <w:div w:id="829062546">
                          <w:marLeft w:val="0"/>
                          <w:marRight w:val="0"/>
                          <w:marTop w:val="0"/>
                          <w:marBottom w:val="225"/>
                          <w:divBdr>
                            <w:top w:val="none" w:sz="0" w:space="0" w:color="auto"/>
                            <w:left w:val="none" w:sz="0" w:space="0" w:color="auto"/>
                            <w:bottom w:val="none" w:sz="0" w:space="0" w:color="auto"/>
                            <w:right w:val="none" w:sz="0" w:space="0" w:color="auto"/>
                          </w:divBdr>
                        </w:div>
                        <w:div w:id="161628569">
                          <w:marLeft w:val="0"/>
                          <w:marRight w:val="0"/>
                          <w:marTop w:val="0"/>
                          <w:marBottom w:val="225"/>
                          <w:divBdr>
                            <w:top w:val="none" w:sz="0" w:space="0" w:color="auto"/>
                            <w:left w:val="none" w:sz="0" w:space="0" w:color="auto"/>
                            <w:bottom w:val="none" w:sz="0" w:space="0" w:color="auto"/>
                            <w:right w:val="none" w:sz="0" w:space="0" w:color="auto"/>
                          </w:divBdr>
                        </w:div>
                        <w:div w:id="535654955">
                          <w:marLeft w:val="0"/>
                          <w:marRight w:val="0"/>
                          <w:marTop w:val="0"/>
                          <w:marBottom w:val="225"/>
                          <w:divBdr>
                            <w:top w:val="none" w:sz="0" w:space="0" w:color="auto"/>
                            <w:left w:val="none" w:sz="0" w:space="0" w:color="auto"/>
                            <w:bottom w:val="none" w:sz="0" w:space="0" w:color="auto"/>
                            <w:right w:val="none" w:sz="0" w:space="0" w:color="auto"/>
                          </w:divBdr>
                        </w:div>
                        <w:div w:id="2117214489">
                          <w:marLeft w:val="0"/>
                          <w:marRight w:val="0"/>
                          <w:marTop w:val="0"/>
                          <w:marBottom w:val="225"/>
                          <w:divBdr>
                            <w:top w:val="none" w:sz="0" w:space="0" w:color="auto"/>
                            <w:left w:val="none" w:sz="0" w:space="0" w:color="auto"/>
                            <w:bottom w:val="none" w:sz="0" w:space="0" w:color="auto"/>
                            <w:right w:val="none" w:sz="0" w:space="0" w:color="auto"/>
                          </w:divBdr>
                        </w:div>
                        <w:div w:id="1305308900">
                          <w:marLeft w:val="0"/>
                          <w:marRight w:val="0"/>
                          <w:marTop w:val="0"/>
                          <w:marBottom w:val="225"/>
                          <w:divBdr>
                            <w:top w:val="none" w:sz="0" w:space="0" w:color="auto"/>
                            <w:left w:val="none" w:sz="0" w:space="0" w:color="auto"/>
                            <w:bottom w:val="none" w:sz="0" w:space="0" w:color="auto"/>
                            <w:right w:val="none" w:sz="0" w:space="0" w:color="auto"/>
                          </w:divBdr>
                        </w:div>
                        <w:div w:id="1306664232">
                          <w:marLeft w:val="0"/>
                          <w:marRight w:val="0"/>
                          <w:marTop w:val="0"/>
                          <w:marBottom w:val="225"/>
                          <w:divBdr>
                            <w:top w:val="none" w:sz="0" w:space="0" w:color="auto"/>
                            <w:left w:val="none" w:sz="0" w:space="0" w:color="auto"/>
                            <w:bottom w:val="none" w:sz="0" w:space="0" w:color="auto"/>
                            <w:right w:val="none" w:sz="0" w:space="0" w:color="auto"/>
                          </w:divBdr>
                        </w:div>
                        <w:div w:id="140003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648449/5756169.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aike.baidu.com/view/436927.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706097.htm" TargetMode="External"/><Relationship Id="rId11" Type="http://schemas.openxmlformats.org/officeDocument/2006/relationships/hyperlink" Target="http://baike.baidu.com/view/7373.htm" TargetMode="External"/><Relationship Id="rId5" Type="http://schemas.openxmlformats.org/officeDocument/2006/relationships/webSettings" Target="webSettings.xml"/><Relationship Id="rId10" Type="http://schemas.openxmlformats.org/officeDocument/2006/relationships/hyperlink" Target="http://baike.baidu.com/view/76312.htm" TargetMode="External"/><Relationship Id="rId4" Type="http://schemas.openxmlformats.org/officeDocument/2006/relationships/settings" Target="settings.xml"/><Relationship Id="rId9" Type="http://schemas.openxmlformats.org/officeDocument/2006/relationships/hyperlink" Target="http://baike.baidu.com/view/995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856</Words>
  <Characters>4883</Characters>
  <Application>Microsoft Office Word</Application>
  <DocSecurity>0</DocSecurity>
  <Lines>40</Lines>
  <Paragraphs>11</Paragraphs>
  <ScaleCrop>false</ScaleCrop>
  <Company>Lenovo</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2015-10-26T01:41:00Z</cp:lastPrinted>
  <dcterms:created xsi:type="dcterms:W3CDTF">2015-10-26T12:12:00Z</dcterms:created>
  <dcterms:modified xsi:type="dcterms:W3CDTF">2015-11-03T00:57:00Z</dcterms:modified>
</cp:coreProperties>
</file>