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459" w:rsidRPr="00202459" w:rsidRDefault="00202459" w:rsidP="00202459">
      <w:pPr>
        <w:rPr>
          <w:b/>
          <w:sz w:val="30"/>
          <w:szCs w:val="30"/>
        </w:rPr>
      </w:pPr>
      <w:r w:rsidRPr="00202459">
        <w:rPr>
          <w:rFonts w:hint="eastAsia"/>
          <w:b/>
          <w:sz w:val="30"/>
          <w:szCs w:val="30"/>
        </w:rPr>
        <w:t>阅读下面的文字，联系生活体验与认识，根据要求作文。</w:t>
      </w:r>
    </w:p>
    <w:p w:rsidR="00202459" w:rsidRPr="00202459" w:rsidRDefault="00202459" w:rsidP="00202459">
      <w:pPr>
        <w:rPr>
          <w:b/>
          <w:sz w:val="30"/>
          <w:szCs w:val="30"/>
        </w:rPr>
      </w:pPr>
      <w:r>
        <w:rPr>
          <w:rFonts w:hint="eastAsia"/>
          <w:b/>
          <w:sz w:val="30"/>
          <w:szCs w:val="30"/>
        </w:rPr>
        <w:t xml:space="preserve">    </w:t>
      </w:r>
      <w:r w:rsidRPr="00202459">
        <w:rPr>
          <w:rFonts w:hint="eastAsia"/>
          <w:b/>
          <w:sz w:val="30"/>
          <w:szCs w:val="30"/>
        </w:rPr>
        <w:t>今年国庆假期，又有一批游客进入不文明行为黑名单。游客“黑名单”设置，旨在唤醒肇事者内心深处的耻辱感。</w:t>
      </w:r>
    </w:p>
    <w:p w:rsidR="00202459" w:rsidRPr="00202459" w:rsidRDefault="00202459" w:rsidP="00202459">
      <w:pPr>
        <w:rPr>
          <w:b/>
          <w:sz w:val="30"/>
          <w:szCs w:val="30"/>
        </w:rPr>
      </w:pPr>
      <w:r>
        <w:rPr>
          <w:rFonts w:hint="eastAsia"/>
          <w:b/>
          <w:sz w:val="30"/>
          <w:szCs w:val="30"/>
        </w:rPr>
        <w:t xml:space="preserve">    </w:t>
      </w:r>
      <w:r w:rsidRPr="00202459">
        <w:rPr>
          <w:rFonts w:hint="eastAsia"/>
          <w:b/>
          <w:sz w:val="30"/>
          <w:szCs w:val="30"/>
        </w:rPr>
        <w:t>在十字路口“你丑你横穿”</w:t>
      </w:r>
      <w:r w:rsidRPr="00202459">
        <w:rPr>
          <w:rFonts w:hint="eastAsia"/>
          <w:b/>
          <w:sz w:val="30"/>
          <w:szCs w:val="30"/>
        </w:rPr>
        <w:t xml:space="preserve"> </w:t>
      </w:r>
      <w:r w:rsidRPr="00202459">
        <w:rPr>
          <w:rFonts w:hint="eastAsia"/>
          <w:b/>
          <w:sz w:val="30"/>
          <w:szCs w:val="30"/>
        </w:rPr>
        <w:t>的标语效果最为显著，行人横穿率直降三成。它实际上是通过对人做出价值判断来激发人的羞耻心，从而约束自己的行为。</w:t>
      </w:r>
    </w:p>
    <w:p w:rsidR="00202459" w:rsidRPr="00202459" w:rsidRDefault="00202459" w:rsidP="00202459">
      <w:pPr>
        <w:rPr>
          <w:b/>
          <w:sz w:val="30"/>
          <w:szCs w:val="30"/>
        </w:rPr>
      </w:pPr>
      <w:r>
        <w:rPr>
          <w:rFonts w:hint="eastAsia"/>
          <w:b/>
          <w:sz w:val="30"/>
          <w:szCs w:val="30"/>
        </w:rPr>
        <w:t xml:space="preserve">    </w:t>
      </w:r>
      <w:r w:rsidRPr="00202459">
        <w:rPr>
          <w:rFonts w:hint="eastAsia"/>
          <w:b/>
          <w:sz w:val="30"/>
          <w:szCs w:val="30"/>
        </w:rPr>
        <w:t>耻感，是人们按照一定的道德伦理标准评价别人行为或反省自身行为而产生耻辱的羞愧心理。这种羞愧心理包含了惭愧、内疚和悔恨。耻感是道德伦理的一道堤坝，也是我们民族的基本道德伦理的一种价值观念。</w:t>
      </w:r>
    </w:p>
    <w:p w:rsidR="00CC5716" w:rsidRDefault="00202459" w:rsidP="005C6EC0">
      <w:pPr>
        <w:ind w:firstLine="600"/>
        <w:rPr>
          <w:b/>
          <w:sz w:val="30"/>
          <w:szCs w:val="30"/>
        </w:rPr>
      </w:pPr>
      <w:proofErr w:type="gramStart"/>
      <w:r w:rsidRPr="00202459">
        <w:rPr>
          <w:rFonts w:hint="eastAsia"/>
          <w:b/>
          <w:sz w:val="30"/>
          <w:szCs w:val="30"/>
        </w:rPr>
        <w:t>请综合</w:t>
      </w:r>
      <w:proofErr w:type="gramEnd"/>
      <w:r w:rsidRPr="00202459">
        <w:rPr>
          <w:rFonts w:hint="eastAsia"/>
          <w:b/>
          <w:sz w:val="30"/>
          <w:szCs w:val="30"/>
        </w:rPr>
        <w:t>材料内容及含意，选好角度，确定立意，自拟标题，写一篇文章，不少于</w:t>
      </w:r>
      <w:r w:rsidRPr="00202459">
        <w:rPr>
          <w:rFonts w:hint="eastAsia"/>
          <w:b/>
          <w:sz w:val="30"/>
          <w:szCs w:val="30"/>
        </w:rPr>
        <w:t>800</w:t>
      </w:r>
      <w:r w:rsidRPr="00202459">
        <w:rPr>
          <w:rFonts w:hint="eastAsia"/>
          <w:b/>
          <w:sz w:val="30"/>
          <w:szCs w:val="30"/>
        </w:rPr>
        <w:t>字。</w:t>
      </w:r>
    </w:p>
    <w:p w:rsidR="005C6EC0" w:rsidRDefault="005C6EC0" w:rsidP="005C6EC0">
      <w:pPr>
        <w:ind w:firstLine="600"/>
        <w:rPr>
          <w:b/>
          <w:sz w:val="30"/>
          <w:szCs w:val="30"/>
        </w:rPr>
      </w:pPr>
    </w:p>
    <w:p w:rsidR="005C6EC0" w:rsidRDefault="005C6EC0" w:rsidP="005C6EC0">
      <w:pPr>
        <w:ind w:firstLine="600"/>
        <w:rPr>
          <w:b/>
          <w:sz w:val="30"/>
          <w:szCs w:val="30"/>
        </w:rPr>
      </w:pPr>
      <w:r>
        <w:rPr>
          <w:rFonts w:hint="eastAsia"/>
          <w:b/>
          <w:sz w:val="30"/>
          <w:szCs w:val="30"/>
        </w:rPr>
        <w:t>七班写作出现的问题及解决策略</w:t>
      </w:r>
    </w:p>
    <w:p w:rsidR="005C6EC0" w:rsidRPr="005C6EC0" w:rsidRDefault="005C6EC0" w:rsidP="005C6EC0">
      <w:pPr>
        <w:ind w:firstLine="600"/>
        <w:rPr>
          <w:b/>
          <w:sz w:val="30"/>
          <w:szCs w:val="30"/>
        </w:rPr>
      </w:pPr>
      <w:r w:rsidRPr="005C6EC0">
        <w:rPr>
          <w:rFonts w:hint="eastAsia"/>
          <w:b/>
          <w:sz w:val="30"/>
          <w:szCs w:val="30"/>
        </w:rPr>
        <w:t>一、未能学以致用</w:t>
      </w:r>
    </w:p>
    <w:p w:rsidR="005C6EC0" w:rsidRDefault="005C6EC0" w:rsidP="005C6EC0">
      <w:pPr>
        <w:ind w:firstLine="600"/>
      </w:pPr>
      <w:r>
        <w:rPr>
          <w:rFonts w:hint="eastAsia"/>
        </w:rPr>
        <w:t>学以致用是一种学习迁移能力，包括对已接触</w:t>
      </w:r>
      <w:r w:rsidR="00FC252D">
        <w:rPr>
          <w:rFonts w:hint="eastAsia"/>
        </w:rPr>
        <w:t>知识的理解、掌握和运用，是一个人思维活跃、学习能力强的一种表现，能体现一个人的悟性。</w:t>
      </w:r>
    </w:p>
    <w:p w:rsidR="005C6EC0" w:rsidRPr="00E25351" w:rsidRDefault="005C6EC0" w:rsidP="005C6EC0">
      <w:pPr>
        <w:ind w:firstLine="600"/>
        <w:rPr>
          <w:b/>
          <w:sz w:val="30"/>
          <w:szCs w:val="30"/>
        </w:rPr>
      </w:pPr>
      <w:r w:rsidRPr="00E25351">
        <w:rPr>
          <w:rFonts w:hint="eastAsia"/>
          <w:b/>
          <w:sz w:val="30"/>
          <w:szCs w:val="30"/>
        </w:rPr>
        <w:t>二、没有内容</w:t>
      </w:r>
    </w:p>
    <w:p w:rsidR="005C6EC0" w:rsidRDefault="005C6EC0" w:rsidP="005C6EC0">
      <w:pPr>
        <w:ind w:firstLine="600"/>
        <w:rPr>
          <w:rFonts w:hint="eastAsia"/>
        </w:rPr>
      </w:pPr>
      <w:r>
        <w:rPr>
          <w:rFonts w:hint="eastAsia"/>
        </w:rPr>
        <w:t>对问题的思考力仍然欠缺。</w:t>
      </w:r>
    </w:p>
    <w:p w:rsidR="00254072" w:rsidRDefault="00254072" w:rsidP="005C6EC0">
      <w:pPr>
        <w:ind w:firstLine="600"/>
        <w:rPr>
          <w:rFonts w:hint="eastAsia"/>
        </w:rPr>
      </w:pPr>
      <w:r>
        <w:rPr>
          <w:rFonts w:hint="eastAsia"/>
        </w:rPr>
        <w:t>1.</w:t>
      </w:r>
      <w:r>
        <w:rPr>
          <w:rFonts w:hint="eastAsia"/>
        </w:rPr>
        <w:t>现象不是此次写作重点。</w:t>
      </w:r>
    </w:p>
    <w:p w:rsidR="00254072" w:rsidRDefault="00254072" w:rsidP="005C6EC0">
      <w:pPr>
        <w:ind w:firstLine="600"/>
        <w:rPr>
          <w:rFonts w:hint="eastAsia"/>
        </w:rPr>
      </w:pPr>
      <w:r>
        <w:rPr>
          <w:rFonts w:hint="eastAsia"/>
        </w:rPr>
        <w:t>写议论文仍然要有详略得当的布局观念。“无耻感”的现象如果仅仅停留在“闯红灯横穿马路”、“文明古迹刻字”等显而易见的层面上大书特书，千篇一律，味同嚼蜡，削弱了思考的力量。</w:t>
      </w:r>
    </w:p>
    <w:p w:rsidR="00706116" w:rsidRDefault="00706116" w:rsidP="005C6EC0">
      <w:pPr>
        <w:ind w:firstLine="600"/>
        <w:rPr>
          <w:rFonts w:hint="eastAsia"/>
        </w:rPr>
      </w:pPr>
    </w:p>
    <w:p w:rsidR="00254072" w:rsidRDefault="00254072" w:rsidP="00254072">
      <w:pPr>
        <w:ind w:firstLine="600"/>
        <w:rPr>
          <w:rFonts w:hint="eastAsia"/>
        </w:rPr>
      </w:pPr>
      <w:r>
        <w:rPr>
          <w:rFonts w:hint="eastAsia"/>
        </w:rPr>
        <w:t>2.</w:t>
      </w:r>
      <w:r>
        <w:rPr>
          <w:rFonts w:hint="eastAsia"/>
        </w:rPr>
        <w:t>不能用例子代替思考。</w:t>
      </w:r>
    </w:p>
    <w:p w:rsidR="00254072" w:rsidRDefault="00363DD5" w:rsidP="00254072">
      <w:pPr>
        <w:ind w:firstLine="600"/>
        <w:rPr>
          <w:rFonts w:hint="eastAsia"/>
        </w:rPr>
      </w:pPr>
      <w:r>
        <w:rPr>
          <w:rFonts w:hint="eastAsia"/>
        </w:rPr>
        <w:t>有个同学的立意是要唤醒耻感。他全文紧紧扣住“耻感为什么丢失的原因——耻感意识颠倒模糊”试图从“怎样唤醒耻感意识”角度写作。这个思路</w:t>
      </w:r>
      <w:proofErr w:type="gramStart"/>
      <w:r>
        <w:rPr>
          <w:rFonts w:hint="eastAsia"/>
        </w:rPr>
        <w:t>很</w:t>
      </w:r>
      <w:proofErr w:type="gramEnd"/>
      <w:r>
        <w:rPr>
          <w:rFonts w:hint="eastAsia"/>
        </w:rPr>
        <w:t>赞，重点非常突出。</w:t>
      </w:r>
    </w:p>
    <w:p w:rsidR="00363DD5" w:rsidRPr="00363DD5" w:rsidRDefault="00363DD5" w:rsidP="00254072">
      <w:pPr>
        <w:ind w:firstLine="600"/>
      </w:pPr>
      <w:r>
        <w:rPr>
          <w:rFonts w:hint="eastAsia"/>
        </w:rPr>
        <w:t>但是在论证过程中，作者举了陆步</w:t>
      </w:r>
      <w:proofErr w:type="gramStart"/>
      <w:r>
        <w:rPr>
          <w:rFonts w:hint="eastAsia"/>
        </w:rPr>
        <w:t>轩</w:t>
      </w:r>
      <w:proofErr w:type="gramEnd"/>
      <w:r>
        <w:rPr>
          <w:rFonts w:hint="eastAsia"/>
        </w:rPr>
        <w:t>例子（“把不耻当耻”</w:t>
      </w:r>
      <w:r>
        <w:rPr>
          <w:rFonts w:hint="eastAsia"/>
        </w:rPr>
        <w:t>300</w:t>
      </w:r>
      <w:r>
        <w:rPr>
          <w:rFonts w:hint="eastAsia"/>
        </w:rPr>
        <w:t>字左右）、</w:t>
      </w:r>
      <w:proofErr w:type="gramStart"/>
      <w:r>
        <w:rPr>
          <w:rFonts w:hint="eastAsia"/>
        </w:rPr>
        <w:t>北京大学生</w:t>
      </w:r>
      <w:r>
        <w:rPr>
          <w:rFonts w:hint="eastAsia"/>
        </w:rPr>
        <w:lastRenderedPageBreak/>
        <w:t>动物园泼浓硫酸</w:t>
      </w:r>
      <w:proofErr w:type="gramEnd"/>
      <w:r>
        <w:rPr>
          <w:rFonts w:hint="eastAsia"/>
        </w:rPr>
        <w:t>事件（“把耻当不耻”</w:t>
      </w:r>
      <w:r>
        <w:rPr>
          <w:rFonts w:hint="eastAsia"/>
        </w:rPr>
        <w:t>200</w:t>
      </w:r>
      <w:r>
        <w:rPr>
          <w:rFonts w:hint="eastAsia"/>
        </w:rPr>
        <w:t>字左右）的正反论证方式完成了“耻感意识模糊”的论证。</w:t>
      </w:r>
    </w:p>
    <w:p w:rsidR="005C6EC0" w:rsidRDefault="00E25351" w:rsidP="005C6EC0">
      <w:pPr>
        <w:ind w:firstLine="600"/>
        <w:rPr>
          <w:rFonts w:hint="eastAsia"/>
        </w:rPr>
      </w:pPr>
      <w:r>
        <w:rPr>
          <w:rFonts w:hint="eastAsia"/>
        </w:rPr>
        <w:t>此类</w:t>
      </w:r>
      <w:r w:rsidR="0013780C">
        <w:rPr>
          <w:rFonts w:hint="eastAsia"/>
        </w:rPr>
        <w:t>论证方法的拙劣显而易见。</w:t>
      </w:r>
    </w:p>
    <w:p w:rsidR="00E25351" w:rsidRDefault="00E25351" w:rsidP="005C6EC0">
      <w:pPr>
        <w:ind w:firstLine="600"/>
        <w:rPr>
          <w:rFonts w:hint="eastAsia"/>
        </w:rPr>
      </w:pPr>
    </w:p>
    <w:p w:rsidR="00E25351" w:rsidRDefault="00E25351" w:rsidP="00E25351">
      <w:pPr>
        <w:ind w:firstLine="600"/>
        <w:rPr>
          <w:rFonts w:hint="eastAsia"/>
        </w:rPr>
      </w:pPr>
      <w:r>
        <w:rPr>
          <w:rFonts w:hint="eastAsia"/>
        </w:rPr>
        <w:t>三、论证思路示例</w:t>
      </w:r>
    </w:p>
    <w:p w:rsidR="00E25351" w:rsidRDefault="00E25351" w:rsidP="00E25351">
      <w:pPr>
        <w:ind w:firstLine="600"/>
        <w:rPr>
          <w:rFonts w:hint="eastAsia"/>
        </w:rPr>
      </w:pPr>
      <w:r>
        <w:rPr>
          <w:rFonts w:hint="eastAsia"/>
        </w:rPr>
        <w:t>1.</w:t>
      </w:r>
      <w:r w:rsidR="00A75FD3">
        <w:rPr>
          <w:rFonts w:hint="eastAsia"/>
        </w:rPr>
        <w:t>材</w:t>
      </w:r>
      <w:r w:rsidR="00CE1F24">
        <w:rPr>
          <w:rFonts w:hint="eastAsia"/>
        </w:rPr>
        <w:t>料旨在告诉我们抱团行动、从众行为</w:t>
      </w:r>
      <w:r w:rsidR="00A75FD3">
        <w:rPr>
          <w:rFonts w:hint="eastAsia"/>
        </w:rPr>
        <w:t>分摊了无耻行为的责任担当</w:t>
      </w:r>
      <w:r w:rsidR="003C7613">
        <w:rPr>
          <w:rFonts w:hint="eastAsia"/>
        </w:rPr>
        <w:t>，让我们的耻感意识模糊、淡化甚至消失。</w:t>
      </w:r>
      <w:r w:rsidR="007C31FC">
        <w:rPr>
          <w:rFonts w:hint="eastAsia"/>
        </w:rPr>
        <w:t>（提炼</w:t>
      </w:r>
      <w:r w:rsidR="00F03C4D">
        <w:rPr>
          <w:rFonts w:hint="eastAsia"/>
        </w:rPr>
        <w:t>材料</w:t>
      </w:r>
      <w:r w:rsidR="007C31FC">
        <w:rPr>
          <w:rFonts w:hint="eastAsia"/>
        </w:rPr>
        <w:t>重点）</w:t>
      </w:r>
      <w:r w:rsidR="003A2F6F">
        <w:rPr>
          <w:rFonts w:hint="eastAsia"/>
        </w:rPr>
        <w:t>→</w:t>
      </w:r>
      <w:r w:rsidR="003B2B78">
        <w:rPr>
          <w:rFonts w:hint="eastAsia"/>
        </w:rPr>
        <w:t>重建耻感文化、制度（观点、中心）</w:t>
      </w:r>
    </w:p>
    <w:p w:rsidR="003B2B78" w:rsidRDefault="003B2B78" w:rsidP="00E25351">
      <w:pPr>
        <w:ind w:firstLine="600"/>
        <w:rPr>
          <w:rFonts w:hint="eastAsia"/>
        </w:rPr>
      </w:pPr>
      <w:r w:rsidRPr="003B2B78">
        <w:rPr>
          <w:rFonts w:hint="eastAsia"/>
        </w:rPr>
        <w:t>↓</w:t>
      </w:r>
      <w:r>
        <w:rPr>
          <w:rFonts w:hint="eastAsia"/>
        </w:rPr>
        <w:t>分论点、写作思路</w:t>
      </w:r>
    </w:p>
    <w:p w:rsidR="005E0682" w:rsidRDefault="005E0682" w:rsidP="00DE22F4">
      <w:pPr>
        <w:rPr>
          <w:rFonts w:hint="eastAsia"/>
        </w:rPr>
      </w:pPr>
      <w:r>
        <w:rPr>
          <w:rFonts w:hint="eastAsia"/>
        </w:rPr>
        <w:t>我们还没有健康的、制度化的反思文化、忏悔文化和道歉文化</w:t>
      </w:r>
    </w:p>
    <w:p w:rsidR="00DE22F4" w:rsidRDefault="00DE22F4" w:rsidP="00DE22F4">
      <w:pPr>
        <w:rPr>
          <w:rFonts w:hint="eastAsia"/>
        </w:rPr>
      </w:pPr>
      <w:r w:rsidRPr="003B2B78">
        <w:rPr>
          <w:rFonts w:hint="eastAsia"/>
        </w:rPr>
        <w:t>↓</w:t>
      </w:r>
      <w:r w:rsidR="003810E7">
        <w:rPr>
          <w:rFonts w:hint="eastAsia"/>
        </w:rPr>
        <w:t>从哪些方面看出来</w:t>
      </w:r>
      <w:r w:rsidR="00C95D46">
        <w:rPr>
          <w:rFonts w:hint="eastAsia"/>
        </w:rPr>
        <w:t>（文化、制度）</w:t>
      </w:r>
    </w:p>
    <w:p w:rsidR="00DE22F4" w:rsidRDefault="003810E7" w:rsidP="00DE22F4">
      <w:pPr>
        <w:rPr>
          <w:rFonts w:hint="eastAsia"/>
        </w:rPr>
      </w:pPr>
      <w:r>
        <w:rPr>
          <w:rFonts w:hint="eastAsia"/>
        </w:rPr>
        <w:t>轻浮的文化氛围（乐感文化把一切严肃、</w:t>
      </w:r>
      <w:r w:rsidR="002C3C08">
        <w:rPr>
          <w:rFonts w:hint="eastAsia"/>
        </w:rPr>
        <w:t>庄严的话题浮夸化。当巴金重拾历史、审视自我、敢于自我忏悔，为</w:t>
      </w:r>
      <w:r w:rsidR="0015110E">
        <w:rPr>
          <w:rFonts w:hint="eastAsia"/>
        </w:rPr>
        <w:t>中国</w:t>
      </w:r>
      <w:r w:rsidR="002C3C08">
        <w:rPr>
          <w:rFonts w:hint="eastAsia"/>
        </w:rPr>
        <w:t>知识分子人格再造</w:t>
      </w:r>
      <w:r w:rsidR="0015110E">
        <w:rPr>
          <w:rFonts w:hint="eastAsia"/>
        </w:rPr>
        <w:t>提供反思契机时，我们的文化马上把沉重的话题引向阿谀、溢美，</w:t>
      </w:r>
      <w:r w:rsidR="00C95D46">
        <w:rPr>
          <w:rFonts w:hint="eastAsia"/>
        </w:rPr>
        <w:t>可见我们的文化多么轻浮。个人有高度反思、忏悔的自觉时，文化却没有氛围。</w:t>
      </w:r>
      <w:r>
        <w:rPr>
          <w:rFonts w:hint="eastAsia"/>
        </w:rPr>
        <w:t>）</w:t>
      </w:r>
    </w:p>
    <w:p w:rsidR="00E6121F" w:rsidRDefault="00E6121F" w:rsidP="00DE22F4">
      <w:pPr>
        <w:rPr>
          <w:rFonts w:hint="eastAsia"/>
        </w:rPr>
      </w:pPr>
    </w:p>
    <w:p w:rsidR="00FC252D" w:rsidRDefault="00FC252D" w:rsidP="00DE22F4">
      <w:pPr>
        <w:rPr>
          <w:rFonts w:hint="eastAsia"/>
        </w:rPr>
      </w:pPr>
    </w:p>
    <w:p w:rsidR="00FC252D" w:rsidRDefault="00FC252D" w:rsidP="00DE22F4">
      <w:pPr>
        <w:rPr>
          <w:rFonts w:hint="eastAsia"/>
        </w:rPr>
      </w:pPr>
      <w:r>
        <w:rPr>
          <w:rFonts w:hint="eastAsia"/>
        </w:rPr>
        <w:t>2.</w:t>
      </w:r>
      <w:r>
        <w:rPr>
          <w:rFonts w:hint="eastAsia"/>
        </w:rPr>
        <w:t>材料旨在告诉我们耻</w:t>
      </w:r>
      <w:proofErr w:type="gramStart"/>
      <w:r>
        <w:rPr>
          <w:rFonts w:hint="eastAsia"/>
        </w:rPr>
        <w:t>感已经</w:t>
      </w:r>
      <w:proofErr w:type="gramEnd"/>
      <w:r>
        <w:rPr>
          <w:rFonts w:hint="eastAsia"/>
        </w:rPr>
        <w:t>褪色到需要有关部门警示、约束才能被激发出来的地步，那么中国人的</w:t>
      </w:r>
      <w:proofErr w:type="gramStart"/>
      <w:r>
        <w:rPr>
          <w:rFonts w:hint="eastAsia"/>
        </w:rPr>
        <w:t>耻感到哪</w:t>
      </w:r>
      <w:proofErr w:type="gramEnd"/>
      <w:r>
        <w:rPr>
          <w:rFonts w:hint="eastAsia"/>
        </w:rPr>
        <w:t>去了呢？→耻感的异化削弱了我们对个体行动的判断力。</w:t>
      </w:r>
    </w:p>
    <w:p w:rsidR="00FC252D" w:rsidRDefault="00FC252D" w:rsidP="00DE22F4">
      <w:pPr>
        <w:rPr>
          <w:rFonts w:hint="eastAsia"/>
        </w:rPr>
      </w:pPr>
      <w:r>
        <w:rPr>
          <w:rFonts w:hint="eastAsia"/>
        </w:rPr>
        <w:t>↓真正的耻感是什么</w:t>
      </w:r>
    </w:p>
    <w:p w:rsidR="00FC252D" w:rsidRDefault="00FC252D" w:rsidP="00DE22F4">
      <w:pPr>
        <w:rPr>
          <w:rFonts w:hint="eastAsia"/>
        </w:rPr>
      </w:pPr>
      <w:r w:rsidRPr="00FC252D">
        <w:rPr>
          <w:rFonts w:hint="eastAsia"/>
        </w:rPr>
        <w:t>作为一个理性有判断力有良知的社会人，在群体生活中</w:t>
      </w:r>
      <w:proofErr w:type="gramStart"/>
      <w:r w:rsidRPr="00FC252D">
        <w:rPr>
          <w:rFonts w:hint="eastAsia"/>
        </w:rPr>
        <w:t>理应不</w:t>
      </w:r>
      <w:proofErr w:type="gramEnd"/>
      <w:r w:rsidRPr="00FC252D">
        <w:rPr>
          <w:rFonts w:hint="eastAsia"/>
        </w:rPr>
        <w:t>损害他人利益、不损伤自我人格、</w:t>
      </w:r>
      <w:proofErr w:type="gramStart"/>
      <w:r w:rsidRPr="00FC252D">
        <w:rPr>
          <w:rFonts w:hint="eastAsia"/>
        </w:rPr>
        <w:t>不</w:t>
      </w:r>
      <w:proofErr w:type="gramEnd"/>
      <w:r w:rsidRPr="00FC252D">
        <w:rPr>
          <w:rFonts w:hint="eastAsia"/>
        </w:rPr>
        <w:t>蒙昧良知，遵守公共规则，这就是有基本的“耻感”意识。</w:t>
      </w:r>
    </w:p>
    <w:p w:rsidR="008150EC" w:rsidRDefault="008150EC" w:rsidP="00DE22F4">
      <w:pPr>
        <w:rPr>
          <w:rFonts w:hint="eastAsia"/>
        </w:rPr>
      </w:pPr>
      <w:r w:rsidRPr="008150EC">
        <w:rPr>
          <w:rFonts w:hint="eastAsia"/>
        </w:rPr>
        <w:t>↓</w:t>
      </w:r>
      <w:r>
        <w:rPr>
          <w:rFonts w:hint="eastAsia"/>
        </w:rPr>
        <w:t>异化的耻感是什么</w:t>
      </w:r>
    </w:p>
    <w:p w:rsidR="000F4F7B" w:rsidRDefault="00766527" w:rsidP="00DE22F4">
      <w:pPr>
        <w:rPr>
          <w:rFonts w:hint="eastAsia"/>
        </w:rPr>
      </w:pPr>
      <w:r>
        <w:rPr>
          <w:rFonts w:hint="eastAsia"/>
        </w:rPr>
        <w:t>不像西方的罪感文化，指向</w:t>
      </w:r>
      <w:r w:rsidRPr="00766527">
        <w:rPr>
          <w:rFonts w:hint="eastAsia"/>
        </w:rPr>
        <w:t>对</w:t>
      </w:r>
      <w:r>
        <w:rPr>
          <w:rFonts w:hint="eastAsia"/>
        </w:rPr>
        <w:t>自我灵魂的改造，对</w:t>
      </w:r>
      <w:r w:rsidRPr="00766527">
        <w:rPr>
          <w:rFonts w:hint="eastAsia"/>
        </w:rPr>
        <w:t>生命内在精神的重塑</w:t>
      </w:r>
      <w:r>
        <w:rPr>
          <w:rFonts w:hint="eastAsia"/>
        </w:rPr>
        <w:t>；</w:t>
      </w:r>
      <w:r>
        <w:rPr>
          <w:rFonts w:hint="eastAsia"/>
        </w:rPr>
        <w:t>中国的耻感文化</w:t>
      </w:r>
      <w:r w:rsidR="00E875A3">
        <w:rPr>
          <w:rFonts w:hint="eastAsia"/>
        </w:rPr>
        <w:t>往往随外在社会文化价值取向而改变。</w:t>
      </w:r>
      <w:r w:rsidR="000F4F7B">
        <w:rPr>
          <w:rFonts w:hint="eastAsia"/>
        </w:rPr>
        <w:t>从众多“大家都……我怎么就不能……”声音中，折射出的是道德伦理标准的扭曲：“大家”做的就是对的、法不责众。</w:t>
      </w:r>
    </w:p>
    <w:p w:rsidR="000F4F7B" w:rsidRDefault="000F4F7B" w:rsidP="00DE22F4">
      <w:pPr>
        <w:rPr>
          <w:rFonts w:hint="eastAsia"/>
        </w:rPr>
      </w:pPr>
    </w:p>
    <w:p w:rsidR="008150EC" w:rsidRDefault="00E875A3" w:rsidP="00DE22F4">
      <w:pPr>
        <w:rPr>
          <w:rFonts w:hint="eastAsia"/>
        </w:rPr>
      </w:pPr>
      <w:r>
        <w:rPr>
          <w:rFonts w:hint="eastAsia"/>
        </w:rPr>
        <w:t>异化的耻感带来的危害就不可估量了。</w:t>
      </w:r>
    </w:p>
    <w:p w:rsidR="00E875A3" w:rsidRPr="00E875A3" w:rsidRDefault="00E875A3" w:rsidP="00DE22F4">
      <w:pPr>
        <w:rPr>
          <w:rFonts w:hint="eastAsia"/>
        </w:rPr>
      </w:pPr>
    </w:p>
    <w:p w:rsidR="003C7613" w:rsidRDefault="00CF5258" w:rsidP="00C95D46">
      <w:pPr>
        <w:rPr>
          <w:rFonts w:hint="eastAsia"/>
        </w:rPr>
      </w:pPr>
      <w:r>
        <w:rPr>
          <w:rFonts w:hint="eastAsia"/>
        </w:rPr>
        <w:t>进入“黑名单”的游客大致分为两种：一种是对自身行为反省能力减弱而加大对他人评价的水准，检验值就是刻意去忽视自身的耻感而转到评价别人的“转嫁心理”。另一种就是对一切事情持无所谓态度的人，他们既不介意自身的可耻行为，也不在意别人所作的不良行为，坚持事不关己的生活态度生存于</w:t>
      </w:r>
      <w:proofErr w:type="gramStart"/>
      <w:r>
        <w:rPr>
          <w:rFonts w:hint="eastAsia"/>
        </w:rPr>
        <w:t>世</w:t>
      </w:r>
      <w:proofErr w:type="gramEnd"/>
      <w:r>
        <w:rPr>
          <w:rFonts w:hint="eastAsia"/>
        </w:rPr>
        <w:t>。</w:t>
      </w:r>
    </w:p>
    <w:p w:rsidR="00CF5258" w:rsidRDefault="00CF5258" w:rsidP="00C95D46">
      <w:pPr>
        <w:rPr>
          <w:rFonts w:hint="eastAsia"/>
        </w:rPr>
      </w:pPr>
    </w:p>
    <w:p w:rsidR="00CF5258" w:rsidRPr="00CF5258" w:rsidRDefault="00CF5258" w:rsidP="00C95D46">
      <w:bookmarkStart w:id="0" w:name="_GoBack"/>
      <w:bookmarkEnd w:id="0"/>
    </w:p>
    <w:sectPr w:rsidR="00CF5258" w:rsidRPr="00CF52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4129F"/>
    <w:multiLevelType w:val="hybridMultilevel"/>
    <w:tmpl w:val="010686D4"/>
    <w:lvl w:ilvl="0" w:tplc="21FC3CE2">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
    <w:nsid w:val="14A95865"/>
    <w:multiLevelType w:val="hybridMultilevel"/>
    <w:tmpl w:val="8042F3D0"/>
    <w:lvl w:ilvl="0" w:tplc="28140F2C">
      <w:start w:val="1"/>
      <w:numFmt w:val="japaneseCounting"/>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nsid w:val="3020082F"/>
    <w:multiLevelType w:val="hybridMultilevel"/>
    <w:tmpl w:val="D4208066"/>
    <w:lvl w:ilvl="0" w:tplc="F61E6276">
      <w:start w:val="1"/>
      <w:numFmt w:val="decimalEnclosedCircle"/>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nsid w:val="3E614ECE"/>
    <w:multiLevelType w:val="hybridMultilevel"/>
    <w:tmpl w:val="E3247E3A"/>
    <w:lvl w:ilvl="0" w:tplc="5BBCAC1A">
      <w:start w:val="2"/>
      <w:numFmt w:val="decimalEnclosedCircle"/>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
    <w:nsid w:val="4D7838E5"/>
    <w:multiLevelType w:val="hybridMultilevel"/>
    <w:tmpl w:val="2EB07DDE"/>
    <w:lvl w:ilvl="0" w:tplc="3D48755E">
      <w:start w:val="2"/>
      <w:numFmt w:val="decimalEnclosedCircle"/>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64D"/>
    <w:rsid w:val="000F4F7B"/>
    <w:rsid w:val="0013780C"/>
    <w:rsid w:val="0015110E"/>
    <w:rsid w:val="001E55BC"/>
    <w:rsid w:val="00202459"/>
    <w:rsid w:val="0024226F"/>
    <w:rsid w:val="00254072"/>
    <w:rsid w:val="002B264D"/>
    <w:rsid w:val="002C08FF"/>
    <w:rsid w:val="002C11E1"/>
    <w:rsid w:val="002C3C08"/>
    <w:rsid w:val="00323C58"/>
    <w:rsid w:val="00363DD5"/>
    <w:rsid w:val="003810E7"/>
    <w:rsid w:val="003A2F6F"/>
    <w:rsid w:val="003B2B78"/>
    <w:rsid w:val="003C7613"/>
    <w:rsid w:val="00503284"/>
    <w:rsid w:val="005419DE"/>
    <w:rsid w:val="005C6EC0"/>
    <w:rsid w:val="005E0682"/>
    <w:rsid w:val="006232BB"/>
    <w:rsid w:val="00706116"/>
    <w:rsid w:val="00766527"/>
    <w:rsid w:val="007C31FC"/>
    <w:rsid w:val="008150EC"/>
    <w:rsid w:val="00A75FD3"/>
    <w:rsid w:val="00B543DE"/>
    <w:rsid w:val="00C95D46"/>
    <w:rsid w:val="00CC5716"/>
    <w:rsid w:val="00CE1F24"/>
    <w:rsid w:val="00CF5258"/>
    <w:rsid w:val="00DC2220"/>
    <w:rsid w:val="00DE22F4"/>
    <w:rsid w:val="00E25351"/>
    <w:rsid w:val="00E6121F"/>
    <w:rsid w:val="00E875A3"/>
    <w:rsid w:val="00F03C4D"/>
    <w:rsid w:val="00FC25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6EC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6EC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2</Pages>
  <Words>207</Words>
  <Characters>1184</Characters>
  <Application>Microsoft Office Word</Application>
  <DocSecurity>0</DocSecurity>
  <Lines>9</Lines>
  <Paragraphs>2</Paragraphs>
  <ScaleCrop>false</ScaleCrop>
  <Company>Lenovo</Company>
  <LinksUpToDate>false</LinksUpToDate>
  <CharactersWithSpaces>1389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33</cp:revision>
  <dcterms:created xsi:type="dcterms:W3CDTF">2016-10-11T00:10:00Z</dcterms:created>
  <dcterms:modified xsi:type="dcterms:W3CDTF">2016-10-13T09:50:00Z</dcterms:modified>
</cp:coreProperties>
</file>