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0A" w:rsidRDefault="0049550A" w:rsidP="0049550A">
      <w:pPr>
        <w:pStyle w:val="a5"/>
        <w:rPr>
          <w:rFonts w:ascii="微软雅黑" w:eastAsia="微软雅黑" w:hAnsi="微软雅黑"/>
          <w:color w:val="323E32"/>
        </w:rPr>
      </w:pPr>
      <w:r>
        <w:rPr>
          <w:rFonts w:hint="eastAsia"/>
        </w:rPr>
        <w:t>文言文文化常识</w:t>
      </w:r>
      <w:r>
        <w:rPr>
          <w:rFonts w:hint="eastAsia"/>
        </w:rPr>
        <w:t>（课内</w:t>
      </w:r>
      <w:bookmarkStart w:id="0" w:name="_GoBack"/>
      <w:bookmarkEnd w:id="0"/>
      <w:r>
        <w:rPr>
          <w:rFonts w:hint="eastAsia"/>
        </w:rPr>
        <w:t>））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必修一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《诗经》两篇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1</w:t>
      </w:r>
      <w:r>
        <w:rPr>
          <w:rFonts w:hint="eastAsia"/>
        </w:rPr>
        <w:t>、《诗经》是我国历史上最早的诗歌总集。原本只称《诗》、《诗三百》</w:t>
      </w:r>
      <w:r>
        <w:rPr>
          <w:rFonts w:ascii="微软雅黑" w:eastAsia="微软雅黑" w:hAnsi="微软雅黑" w:hint="eastAsia"/>
        </w:rPr>
        <w:t>,</w:t>
      </w:r>
      <w:r>
        <w:rPr>
          <w:rFonts w:hint="eastAsia"/>
        </w:rPr>
        <w:t>汉代时被尊为儒家经典，始称《诗经》，是我国古代诗歌现实主义的源头。它共收录了从西周到春秋中叶的诗歌</w:t>
      </w:r>
      <w:r>
        <w:rPr>
          <w:rFonts w:ascii="微软雅黑" w:eastAsia="微软雅黑" w:hAnsi="微软雅黑" w:hint="eastAsia"/>
        </w:rPr>
        <w:t>305</w:t>
      </w:r>
      <w:r>
        <w:rPr>
          <w:rFonts w:hint="eastAsia"/>
        </w:rPr>
        <w:t>篇，分为《风》、《雅》、《颂》三部分。表现手法是赋、比、兴三大类。“风”有</w:t>
      </w:r>
      <w:r>
        <w:rPr>
          <w:rFonts w:ascii="微软雅黑" w:eastAsia="微软雅黑" w:hAnsi="微软雅黑" w:hint="eastAsia"/>
        </w:rPr>
        <w:t>15</w:t>
      </w:r>
      <w:r>
        <w:rPr>
          <w:rFonts w:hint="eastAsia"/>
        </w:rPr>
        <w:t>国风，大都是民间歌谣；“雅”分大雅、小雅，是宫廷乐歌；“颂”分周颂、</w:t>
      </w:r>
      <w:r>
        <w:rPr>
          <w:rFonts w:ascii="微软雅黑" w:eastAsia="微软雅黑" w:hAnsi="微软雅黑" w:hint="eastAsia"/>
        </w:rPr>
        <w:t>    </w:t>
      </w:r>
      <w:r>
        <w:rPr>
          <w:rFonts w:hint="eastAsia"/>
        </w:rPr>
        <w:t>鲁颂，是宗庙祭祀的乐歌。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2</w:t>
      </w:r>
      <w:r>
        <w:rPr>
          <w:rFonts w:hint="eastAsia"/>
        </w:rPr>
        <w:t>、古代少年男女把头发扎成丫髻，叫总角，后来指代少年时代。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3</w:t>
      </w:r>
      <w:r>
        <w:rPr>
          <w:rFonts w:hint="eastAsia"/>
        </w:rPr>
        <w:t>、卜筮是古代</w:t>
      </w:r>
      <w:proofErr w:type="gramStart"/>
      <w:r>
        <w:rPr>
          <w:rFonts w:hint="eastAsia"/>
        </w:rPr>
        <w:t>民间占问吉凶</w:t>
      </w:r>
      <w:proofErr w:type="gramEnd"/>
      <w:r>
        <w:rPr>
          <w:rFonts w:hint="eastAsia"/>
        </w:rPr>
        <w:t>的两种方法，是古代巫术的一种表现。指用龟甲，</w:t>
      </w:r>
      <w:proofErr w:type="gramStart"/>
      <w:r>
        <w:rPr>
          <w:rFonts w:hint="eastAsia"/>
        </w:rPr>
        <w:t>筮</w:t>
      </w:r>
      <w:proofErr w:type="gramEnd"/>
      <w:r>
        <w:rPr>
          <w:rFonts w:hint="eastAsia"/>
        </w:rPr>
        <w:t>草等工具预测某些事项，不同的时代使用的方法有不同，历代也有创新。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《离骚》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考：指已故的父亲。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三后：三个君主或诸侯。古代天子﹑诸侯皆称后。“三后”一般指夏禹、商汤、周文王。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《孔雀东南飞》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1</w:t>
      </w:r>
      <w:r>
        <w:rPr>
          <w:rFonts w:hint="eastAsia"/>
        </w:rPr>
        <w:t>、“箜篌”古代的一种弦乐器，</w:t>
      </w:r>
      <w:r>
        <w:rPr>
          <w:rFonts w:ascii="微软雅黑" w:eastAsia="微软雅黑" w:hAnsi="微软雅黑" w:hint="eastAsia"/>
        </w:rPr>
        <w:t>23</w:t>
      </w:r>
      <w:r>
        <w:rPr>
          <w:rFonts w:hint="eastAsia"/>
        </w:rPr>
        <w:t>弦或</w:t>
      </w:r>
      <w:r>
        <w:rPr>
          <w:rFonts w:ascii="微软雅黑" w:eastAsia="微软雅黑" w:hAnsi="微软雅黑" w:hint="eastAsia"/>
        </w:rPr>
        <w:t>25</w:t>
      </w:r>
      <w:r>
        <w:rPr>
          <w:rFonts w:hint="eastAsia"/>
        </w:rPr>
        <w:t>弦，分卧式、竖式两种。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2</w:t>
      </w:r>
      <w:r>
        <w:rPr>
          <w:rFonts w:hint="eastAsia"/>
        </w:rPr>
        <w:t>、诗书：古代常指《诗经》和《尚书》，有时泛指一般的诗经。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3</w:t>
      </w:r>
      <w:r>
        <w:rPr>
          <w:rFonts w:hint="eastAsia"/>
        </w:rPr>
        <w:t>、初阳岁：农历冬末春初，即冬以后，春之前。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4</w:t>
      </w:r>
      <w:r>
        <w:rPr>
          <w:rFonts w:hint="eastAsia"/>
        </w:rPr>
        <w:t>、初七：乞巧节，指农历七月七，旧时妇女在这天晚上在院子里陈设瓜果，向织女星祈祷，祈求提高刺绣缝纫技巧，称为“乞巧”。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5</w:t>
      </w:r>
      <w:r>
        <w:rPr>
          <w:rFonts w:hint="eastAsia"/>
        </w:rPr>
        <w:t>、下九：古人以农历每月的二十九为上九，初九为中九，十九为下九。在汉代，每月十九日是妇女欢聚的日子。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6</w:t>
      </w:r>
      <w:r>
        <w:rPr>
          <w:rFonts w:hint="eastAsia"/>
        </w:rPr>
        <w:t>、六合：指结婚选好日子，要年、月、日的干支都相合适，这叫“六合”。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天干：甲、乙、丙、丁、戊、己、庚、辛、壬、</w:t>
      </w:r>
      <w:proofErr w:type="gramStart"/>
      <w:r>
        <w:rPr>
          <w:rFonts w:hint="eastAsia"/>
        </w:rPr>
        <w:t>癸</w:t>
      </w:r>
      <w:proofErr w:type="gramEnd"/>
      <w:r>
        <w:rPr>
          <w:rFonts w:hint="eastAsia"/>
        </w:rPr>
        <w:t>总称为十天干。</w:t>
      </w:r>
      <w:r>
        <w:rPr>
          <w:rFonts w:ascii="微软雅黑" w:eastAsia="微软雅黑" w:hAnsi="微软雅黑" w:hint="eastAsia"/>
        </w:rPr>
        <w:t> </w:t>
      </w:r>
      <w:r>
        <w:rPr>
          <w:rFonts w:hint="eastAsia"/>
        </w:rPr>
        <w:t>地支：子、丑、寅、卯、辰、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、午、未、申、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戌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亥叫作</w:t>
      </w:r>
      <w:proofErr w:type="gramEnd"/>
      <w:r>
        <w:rPr>
          <w:rFonts w:hint="eastAsia"/>
        </w:rPr>
        <w:t>十二地支。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7</w:t>
      </w:r>
      <w:r>
        <w:rPr>
          <w:rFonts w:hint="eastAsia"/>
        </w:rPr>
        <w:t>、青庐：用青布搭成的帐篷，举行婚礼的地方，东汉至唐有这种风俗。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lastRenderedPageBreak/>
        <w:t>8</w:t>
      </w:r>
      <w:r>
        <w:rPr>
          <w:rFonts w:hint="eastAsia"/>
        </w:rPr>
        <w:t>、黄昏：十二个时辰之一，是戌时。</w:t>
      </w:r>
      <w:r>
        <w:rPr>
          <w:rFonts w:ascii="微软雅黑" w:eastAsia="微软雅黑" w:hAnsi="微软雅黑" w:hint="eastAsia"/>
        </w:rPr>
        <w:t> </w:t>
      </w:r>
      <w:r>
        <w:rPr>
          <w:rFonts w:hint="eastAsia"/>
        </w:rPr>
        <w:t>人定：是亥时。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9</w:t>
      </w:r>
      <w:r>
        <w:rPr>
          <w:rFonts w:hint="eastAsia"/>
        </w:rPr>
        <w:t>、</w:t>
      </w:r>
      <w:r>
        <w:rPr>
          <w:rFonts w:ascii="微软雅黑" w:eastAsia="微软雅黑" w:hAnsi="微软雅黑" w:hint="eastAsia"/>
        </w:rPr>
        <w:t>12</w:t>
      </w:r>
      <w:r>
        <w:rPr>
          <w:rFonts w:hint="eastAsia"/>
        </w:rPr>
        <w:t>个时辰：夜半、鸡鸣、平旦、日出、食时、隅中、日中、日昳、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时、日入、黄昏、人定。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10</w:t>
      </w:r>
      <w:r>
        <w:rPr>
          <w:rFonts w:hint="eastAsia"/>
        </w:rPr>
        <w:t>结发：束发。古时人到了一定的年龄（男子</w:t>
      </w:r>
      <w:r>
        <w:rPr>
          <w:rFonts w:ascii="微软雅黑" w:eastAsia="微软雅黑" w:hAnsi="微软雅黑" w:hint="eastAsia"/>
        </w:rPr>
        <w:t>20</w:t>
      </w:r>
      <w:r>
        <w:rPr>
          <w:rFonts w:hint="eastAsia"/>
        </w:rPr>
        <w:t>岁，女子</w:t>
      </w:r>
      <w:r>
        <w:rPr>
          <w:rFonts w:ascii="微软雅黑" w:eastAsia="微软雅黑" w:hAnsi="微软雅黑" w:hint="eastAsia"/>
        </w:rPr>
        <w:t>15</w:t>
      </w:r>
      <w:r>
        <w:rPr>
          <w:rFonts w:hint="eastAsia"/>
        </w:rPr>
        <w:t>岁）把头发结起来，算是到了成年，可以结婚了。也指成婚之夕，</w:t>
      </w:r>
      <w:proofErr w:type="gramStart"/>
      <w:r>
        <w:rPr>
          <w:rFonts w:hint="eastAsia"/>
        </w:rPr>
        <w:t>男左女右共髻束发</w:t>
      </w:r>
      <w:proofErr w:type="gramEnd"/>
      <w:r>
        <w:rPr>
          <w:rFonts w:hint="eastAsia"/>
        </w:rPr>
        <w:t>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11</w:t>
      </w:r>
      <w:r>
        <w:rPr>
          <w:rFonts w:hint="eastAsia"/>
        </w:rPr>
        <w:t>、罗敷：指古代美女的通名。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12</w:t>
      </w:r>
      <w:r>
        <w:rPr>
          <w:rFonts w:hint="eastAsia"/>
        </w:rPr>
        <w:t>、床：是古代的坐具。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13</w:t>
      </w:r>
      <w:r>
        <w:rPr>
          <w:rFonts w:hint="eastAsia"/>
        </w:rPr>
        <w:t>、城郭：古代内城叫做城；外城叫做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《汉魏晋诗三首》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1</w:t>
      </w:r>
      <w:r>
        <w:rPr>
          <w:rFonts w:hint="eastAsia"/>
        </w:rPr>
        <w:t>、《古诗十九首》是东汉末年文人五言诗的选集最早见于《文选</w:t>
      </w:r>
      <w:r>
        <w:rPr>
          <w:rFonts w:ascii="微软雅黑" w:eastAsia="微软雅黑" w:hAnsi="微软雅黑" w:hint="eastAsia"/>
        </w:rPr>
        <w:t>_</w:t>
      </w:r>
      <w:r>
        <w:rPr>
          <w:rFonts w:hint="eastAsia"/>
        </w:rPr>
        <w:t>》。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2</w:t>
      </w:r>
      <w:r>
        <w:rPr>
          <w:rFonts w:hint="eastAsia"/>
        </w:rPr>
        <w:t>、河汉：银河。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3</w:t>
      </w:r>
      <w:r>
        <w:rPr>
          <w:rFonts w:hint="eastAsia"/>
        </w:rPr>
        <w:t>、长歌、短歌：是指歌词音节的长短而言。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4</w:t>
      </w:r>
      <w:r>
        <w:rPr>
          <w:rFonts w:hint="eastAsia"/>
        </w:rPr>
        <w:t>、行：古代诗歌的一种体裁。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5</w:t>
      </w:r>
      <w:r>
        <w:rPr>
          <w:rFonts w:hint="eastAsia"/>
        </w:rPr>
        <w:t>、杜康：相传古代发明造酒的人，后用作酒的代称。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6</w:t>
      </w:r>
      <w:r>
        <w:rPr>
          <w:rFonts w:hint="eastAsia"/>
        </w:rPr>
        <w:t>、周公吐哺：周公：周武王之弟姬旦。相传周公求贤若渴，凡有士人来访，立即接待，以至于“一沐三握发，一饭三吐哺”。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7</w:t>
      </w:r>
      <w:r>
        <w:rPr>
          <w:rFonts w:hint="eastAsia"/>
        </w:rPr>
        <w:t>、双鲤鱼（鱼书）：指代书信。古人常把两块刻有鲤鱼图形的木板合在一起制成木盒，中夹书信。故称鱼书。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其他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1.</w:t>
      </w:r>
      <w:r>
        <w:rPr>
          <w:rFonts w:hint="eastAsia"/>
        </w:rPr>
        <w:t>汉字——出现在商代，“图画字”或“象形字”是最早的形状。汉字字体的演变经历了八个阶段：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①</w:t>
      </w:r>
      <w:r>
        <w:rPr>
          <w:rFonts w:ascii="微软雅黑" w:eastAsia="微软雅黑" w:hAnsi="微软雅黑" w:hint="eastAsia"/>
        </w:rPr>
        <w:t>  </w:t>
      </w:r>
      <w:r>
        <w:rPr>
          <w:rStyle w:val="apple-converted-space"/>
          <w:rFonts w:ascii="微软雅黑" w:eastAsia="微软雅黑" w:hAnsi="微软雅黑" w:hint="eastAsia"/>
          <w:color w:val="081561"/>
          <w:szCs w:val="21"/>
        </w:rPr>
        <w:t> </w:t>
      </w:r>
      <w:r>
        <w:rPr>
          <w:rFonts w:hint="eastAsia"/>
        </w:rPr>
        <w:t>甲骨文→②金文→③大篆→④小篆→⑤隶书→⑥草书→⑦行书→⑧楷书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关于汉字的构成，前人有所谓“六书”的说法：即“象形”“指事”“会意”“形声”“转注”“假借”，但前四种才是构字的方法，后两种只是用字的方法。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2.      </w:t>
      </w:r>
      <w:r>
        <w:rPr>
          <w:rStyle w:val="apple-converted-space"/>
          <w:rFonts w:ascii="微软雅黑" w:eastAsia="微软雅黑" w:hAnsi="微软雅黑" w:hint="eastAsia"/>
          <w:color w:val="081561"/>
          <w:szCs w:val="21"/>
        </w:rPr>
        <w:t> </w:t>
      </w:r>
      <w:r>
        <w:rPr>
          <w:rFonts w:hint="eastAsia"/>
        </w:rPr>
        <w:t>对联——是我国一种传统的文学样式。形成于唐宋，盛行于明清。由上联、下联组合而成，要求上下联字数相等、结构相同或相似（句法相似）、对仗工整、平仄协调。平声在</w:t>
      </w:r>
      <w:r>
        <w:rPr>
          <w:rFonts w:hint="eastAsia"/>
        </w:rPr>
        <w:lastRenderedPageBreak/>
        <w:t>现代汉语中指阴平、阳平，仄声则指上声、去声。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张贴时，上联在右边，下联在左边。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3.</w:t>
      </w:r>
      <w:r>
        <w:rPr>
          <w:rFonts w:hint="eastAsia"/>
        </w:rPr>
        <w:t>《论语》——对中国传统文化影响最大的是儒家思想。春秋战国时代，最著名的五个学派是儒、道、墨、名、法。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 </w:t>
      </w:r>
      <w:r>
        <w:rPr>
          <w:rStyle w:val="apple-converted-space"/>
          <w:rFonts w:ascii="微软雅黑" w:eastAsia="微软雅黑" w:hAnsi="微软雅黑" w:hint="eastAsia"/>
          <w:color w:val="081561"/>
          <w:szCs w:val="21"/>
        </w:rPr>
        <w:t> </w:t>
      </w:r>
      <w:r>
        <w:rPr>
          <w:rFonts w:hint="eastAsia"/>
        </w:rPr>
        <w:t>《论语》是记录孔子及其弟子言行的书，写于春秋战国之际。书中提出的“仁”，核心是“仁者爱人”。书中提到的“礼”，就是周代的礼节仪式、政治制度和道德规范。“半部《论语》治理天下”相传出自宋代宰相赵普之口，显示它是不朽的著作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                          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必修二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《阿房宫赋》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四海：古代中国四境有海环绕，各按方位为“东海”、“南海”、“西海”和“北海”，但亦因时而异，说法不一。后指全国各地。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《赤壁赋》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既望：过了望日。望，农历小月十五日，大月十六日。所以“既望”指小月十六，大月十七。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美人：古人常用来指有才德的人。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羽化登仙：古代修道士修炼到极致。跳出生死轮回、生老病死，是谓羽化成仙。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无尽藏：佛教语，意谓包罗万有。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《项脊轩志》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先大母：已逝世的祖母。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先妣：已逝世的母亲。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归宁：古代已婚女子回娘家省亲。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  <w:r>
        <w:rPr>
          <w:rFonts w:hint="eastAsia"/>
        </w:rPr>
        <w:t>《与妻书》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卿卿：古代夫妇间的爱称，多用于女方。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如晤：古代书信用语，如同面对面。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司马青衫：白居易贬至</w:t>
      </w:r>
      <w:proofErr w:type="gramStart"/>
      <w:r>
        <w:rPr>
          <w:rFonts w:hint="eastAsia"/>
        </w:rPr>
        <w:t>至</w:t>
      </w:r>
      <w:proofErr w:type="gramEnd"/>
      <w:r>
        <w:rPr>
          <w:rFonts w:hint="eastAsia"/>
        </w:rPr>
        <w:t>江州，其《琵琶行》有“座中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下谁最多，江州司马青衫湿”。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太上忘情：古人传说达到最高境界就能忘却人的情感。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《逍遥游》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1</w:t>
      </w:r>
      <w:r>
        <w:rPr>
          <w:rFonts w:hint="eastAsia"/>
        </w:rPr>
        <w:t>、六气：阴、阳、风、雨、</w:t>
      </w:r>
      <w:proofErr w:type="gramStart"/>
      <w:r>
        <w:rPr>
          <w:rFonts w:hint="eastAsia"/>
        </w:rPr>
        <w:t>晦</w:t>
      </w:r>
      <w:proofErr w:type="gramEnd"/>
      <w:r>
        <w:rPr>
          <w:rFonts w:hint="eastAsia"/>
        </w:rPr>
        <w:t>、明。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《兰亭集序》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修</w:t>
      </w:r>
      <w:proofErr w:type="gramStart"/>
      <w:r>
        <w:rPr>
          <w:rFonts w:hint="eastAsia"/>
        </w:rPr>
        <w:t>禊</w:t>
      </w:r>
      <w:proofErr w:type="gramEnd"/>
      <w:r>
        <w:rPr>
          <w:rFonts w:hint="eastAsia"/>
        </w:rPr>
        <w:t>：一种消除不洁的祭礼。古人习俗，阴历三月上旬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日临水而祭，祓除不祥，之后饮酒游戏。曹魏后固定在三月三日。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流觞曲水：把盛酒的杯浮在水面从上游放出，循曲水而下，流到谁的前面，谁就取来饮酒。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7.</w:t>
      </w:r>
      <w:r>
        <w:rPr>
          <w:rFonts w:hint="eastAsia"/>
        </w:rPr>
        <w:t>年节风俗——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【春节】（古人称元日、新春、新正等）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lastRenderedPageBreak/>
        <w:t>【元宵】（又称正月半、上元节、灯节）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【寒食】（在清明前一、二日，相传是春秋时晋国公子重耳为纪念恩人介子推而设，规定当天严禁烟火，只吃寒食）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【清明】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【端午】（又称端阳、重午、重五，农历五月初五，相传为了纪念屈原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殉国）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【乞巧】（相传天上的织女嫁给了地上的牛郎，王母娘娘将织女抓回了天庭，只许他们每年在农历七月初七晚见上一面。在当天晚，妇女们趁着牛郎织女团圆之际，摆设香案，向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织女乞求织布绣花的技巧）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【中秋】又称团圆节。有赏月、祭月、观潮、吃月饼等习俗。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【重阳】</w:t>
      </w:r>
      <w:r>
        <w:rPr>
          <w:rStyle w:val="apple-converted-space"/>
          <w:rFonts w:ascii="微软雅黑" w:eastAsia="微软雅黑" w:hAnsi="微软雅黑" w:hint="eastAsia"/>
          <w:color w:val="081561"/>
          <w:szCs w:val="21"/>
        </w:rPr>
        <w:t> </w:t>
      </w:r>
      <w:r>
        <w:rPr>
          <w:rFonts w:hint="eastAsia"/>
        </w:rPr>
        <w:t>（《易经》将“九”定为阳数，两九相重，故农历九月九日为“重阳”。有登高、赏菊、喝菊花酒、插茱萸等习俗）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【除夕】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8.</w:t>
      </w:r>
      <w:r>
        <w:rPr>
          <w:rStyle w:val="apple-converted-space"/>
          <w:rFonts w:ascii="微软雅黑" w:eastAsia="微软雅黑" w:hAnsi="微软雅黑" w:hint="eastAsia"/>
          <w:color w:val="081561"/>
          <w:szCs w:val="21"/>
        </w:rPr>
        <w:t> </w:t>
      </w:r>
      <w:r>
        <w:rPr>
          <w:rFonts w:hint="eastAsia"/>
        </w:rPr>
        <w:t>其他要点——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（</w:t>
      </w:r>
      <w:r>
        <w:rPr>
          <w:rFonts w:ascii="微软雅黑" w:eastAsia="微软雅黑" w:hAnsi="微软雅黑" w:hint="eastAsia"/>
        </w:rPr>
        <w:t>1</w:t>
      </w:r>
      <w:r>
        <w:rPr>
          <w:rFonts w:hint="eastAsia"/>
        </w:rPr>
        <w:t>）古文学常识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●《诗经》●《楚辞》●《玉台新咏》●《古诗十九首》●“序”与“赋”两种文体</w:t>
      </w:r>
      <w:r>
        <w:rPr>
          <w:rFonts w:ascii="微软雅黑" w:eastAsia="微软雅黑" w:hAnsi="微软雅黑" w:hint="eastAsia"/>
        </w:rPr>
        <w:br/>
      </w:r>
      <w:r>
        <w:rPr>
          <w:rFonts w:hint="eastAsia"/>
        </w:rPr>
        <w:t>（</w:t>
      </w:r>
      <w:r>
        <w:rPr>
          <w:rFonts w:ascii="微软雅黑" w:eastAsia="微软雅黑" w:hAnsi="微软雅黑" w:hint="eastAsia"/>
        </w:rPr>
        <w:t>2</w:t>
      </w:r>
      <w:r>
        <w:rPr>
          <w:rFonts w:hint="eastAsia"/>
        </w:rPr>
        <w:t>）古文化常识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●【总角之宴】（总角，指少年时代）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●【回朕车以复路兮】朕，第一人称代词（秦始皇起成为皇帝专用的自称）。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●【初七及下九】（初七即乞巧节）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●【主簿通语言】主簿：太守的属官。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●【六合】指结婚选好日子，年、月、日的干支都要适合（如甲子年，乙丑月，丙寅日）。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●【奄奄黄昏后】【寂寂人定初】（要掌握天色纪时与地支纪时法）黄昏对应戌时（即</w:t>
      </w:r>
      <w:r>
        <w:rPr>
          <w:rFonts w:ascii="微软雅黑" w:eastAsia="微软雅黑" w:hAnsi="微软雅黑" w:hint="eastAsia"/>
        </w:rPr>
        <w:t>19</w:t>
      </w:r>
      <w:r>
        <w:rPr>
          <w:rFonts w:hint="eastAsia"/>
        </w:rPr>
        <w:t>点到</w:t>
      </w:r>
      <w:r>
        <w:rPr>
          <w:rFonts w:ascii="微软雅黑" w:eastAsia="微软雅黑" w:hAnsi="微软雅黑" w:hint="eastAsia"/>
        </w:rPr>
        <w:t>21</w:t>
      </w:r>
      <w:r>
        <w:rPr>
          <w:rFonts w:hint="eastAsia"/>
        </w:rPr>
        <w:t>点），人定对应亥时（即</w:t>
      </w:r>
      <w:r>
        <w:rPr>
          <w:rFonts w:ascii="微软雅黑" w:eastAsia="微软雅黑" w:hAnsi="微软雅黑" w:hint="eastAsia"/>
        </w:rPr>
        <w:t>21</w:t>
      </w:r>
      <w:r>
        <w:rPr>
          <w:rFonts w:hint="eastAsia"/>
        </w:rPr>
        <w:t>点到</w:t>
      </w:r>
      <w:r>
        <w:rPr>
          <w:rFonts w:ascii="微软雅黑" w:eastAsia="微软雅黑" w:hAnsi="微软雅黑" w:hint="eastAsia"/>
        </w:rPr>
        <w:t>23</w:t>
      </w:r>
      <w:r>
        <w:rPr>
          <w:rFonts w:hint="eastAsia"/>
        </w:rPr>
        <w:t>点）。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●</w:t>
      </w:r>
      <w:r>
        <w:rPr>
          <w:rStyle w:val="apple-converted-space"/>
          <w:rFonts w:ascii="微软雅黑" w:eastAsia="微软雅黑" w:hAnsi="微软雅黑" w:hint="eastAsia"/>
          <w:color w:val="081561"/>
          <w:szCs w:val="21"/>
        </w:rPr>
        <w:t> </w:t>
      </w:r>
      <w:r>
        <w:rPr>
          <w:rFonts w:hint="eastAsia"/>
        </w:rPr>
        <w:t>【岁在癸丑】古人用天干（甲乙丙丁戊己庚辛壬</w:t>
      </w:r>
      <w:proofErr w:type="gramStart"/>
      <w:r>
        <w:rPr>
          <w:rFonts w:hint="eastAsia"/>
        </w:rPr>
        <w:t>癸</w:t>
      </w:r>
      <w:proofErr w:type="gramEnd"/>
      <w:r>
        <w:rPr>
          <w:rFonts w:hint="eastAsia"/>
        </w:rPr>
        <w:t>）十个字和地支（子丑寅卯辰</w:t>
      </w:r>
      <w:proofErr w:type="gramStart"/>
      <w:r>
        <w:rPr>
          <w:rFonts w:hint="eastAsia"/>
        </w:rPr>
        <w:t>巳</w:t>
      </w:r>
      <w:proofErr w:type="gramEnd"/>
      <w:r>
        <w:rPr>
          <w:rFonts w:hint="eastAsia"/>
        </w:rPr>
        <w:t>午未申</w:t>
      </w:r>
      <w:proofErr w:type="gramStart"/>
      <w:r>
        <w:rPr>
          <w:rFonts w:hint="eastAsia"/>
        </w:rPr>
        <w:t>酉戌亥</w:t>
      </w:r>
      <w:proofErr w:type="gramEnd"/>
      <w:r>
        <w:rPr>
          <w:rFonts w:hint="eastAsia"/>
        </w:rPr>
        <w:t>）十二个字组成六十多，用来表示年月日的次序。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●【至和】宋仁宗的年号。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                     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  <w:r>
        <w:rPr>
          <w:rFonts w:hint="eastAsia"/>
        </w:rPr>
        <w:t>必修</w:t>
      </w:r>
      <w:r>
        <w:rPr>
          <w:rFonts w:ascii="微软雅黑" w:eastAsia="微软雅黑" w:hAnsi="微软雅黑" w:hint="eastAsia"/>
        </w:rPr>
        <w:t>3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唐诗五首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1</w:t>
      </w:r>
      <w:r>
        <w:rPr>
          <w:rFonts w:hint="eastAsia"/>
        </w:rPr>
        <w:t>、女墙：城墙上面呈凹凸形的小墙。包涵着窥视之义，是仿照女子</w:t>
      </w:r>
      <w:r>
        <w:rPr>
          <w:rFonts w:ascii="微软雅黑" w:eastAsia="微软雅黑" w:hAnsi="微软雅黑" w:hint="eastAsia"/>
        </w:rPr>
        <w:t>“</w:t>
      </w:r>
      <w:hyperlink r:id="rId5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睥睨</w:t>
        </w:r>
      </w:hyperlink>
      <w:r>
        <w:rPr>
          <w:rFonts w:ascii="微软雅黑" w:eastAsia="微软雅黑" w:hAnsi="微软雅黑" w:hint="eastAsia"/>
        </w:rPr>
        <w:t>”</w:t>
      </w:r>
      <w:r>
        <w:rPr>
          <w:rFonts w:hint="eastAsia"/>
        </w:rPr>
        <w:t>之形态，在城墙上筑起的墙垛，所以后来便演变成一种建筑专用术语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lastRenderedPageBreak/>
        <w:t>2</w:t>
      </w:r>
      <w:r>
        <w:rPr>
          <w:rFonts w:hint="eastAsia"/>
        </w:rPr>
        <w:t>、望帝：周朝末年蜀国君主的称号，传说他死后，魂魄化为鸟，名杜鹃，啼声哀凄，暮春而鸣，伤感春去。也哀痛亡国。春心是伤春之心，比喻对美好事物的怀念。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《蜀道难》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六龙：古代神话，</w:t>
      </w:r>
      <w:proofErr w:type="gramStart"/>
      <w:r>
        <w:rPr>
          <w:rFonts w:hint="eastAsia"/>
        </w:rPr>
        <w:t>羲</w:t>
      </w:r>
      <w:proofErr w:type="gramEnd"/>
      <w:r>
        <w:rPr>
          <w:rFonts w:hint="eastAsia"/>
        </w:rPr>
        <w:t>和驾着六条龙所拉的车子，载着太阳在空中运行。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锦城：锦官城，即今四川成都。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《琵琶行》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司马：州刺史的副官，实际上是闲职。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善才：唐代元和年间，曹保的儿子曹善才精通琵琶，后变成对乐师的通称，是</w:t>
      </w:r>
      <w:r>
        <w:rPr>
          <w:rFonts w:ascii="微软雅黑" w:eastAsia="微软雅黑" w:hAnsi="微软雅黑" w:hint="eastAsia"/>
        </w:rPr>
        <w:t>"</w:t>
      </w:r>
      <w:r>
        <w:rPr>
          <w:rFonts w:hint="eastAsia"/>
        </w:rPr>
        <w:t>能手</w:t>
      </w:r>
      <w:r>
        <w:rPr>
          <w:rFonts w:ascii="微软雅黑" w:eastAsia="微软雅黑" w:hAnsi="微软雅黑" w:hint="eastAsia"/>
        </w:rPr>
        <w:t>"</w:t>
      </w:r>
      <w:r>
        <w:rPr>
          <w:rFonts w:hint="eastAsia"/>
        </w:rPr>
        <w:t>的意思。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《霓裳》：即《霓裳羽衣曲》，唐代乐曲名，相传是唐玄宗所作。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教坊：唐代</w:t>
      </w:r>
      <w:proofErr w:type="gramStart"/>
      <w:r>
        <w:rPr>
          <w:rFonts w:hint="eastAsia"/>
        </w:rPr>
        <w:t>官办管领音乐</w:t>
      </w:r>
      <w:proofErr w:type="gramEnd"/>
      <w:r>
        <w:rPr>
          <w:rFonts w:hint="eastAsia"/>
        </w:rPr>
        <w:t>杂技、教练歌舞的机关。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秋娘：唐代歌伎常用的名字</w:t>
      </w:r>
      <w:r>
        <w:rPr>
          <w:rFonts w:ascii="微软雅黑" w:eastAsia="微软雅黑" w:hAnsi="微软雅黑" w:hint="eastAsia"/>
        </w:rPr>
        <w:t>,</w:t>
      </w:r>
      <w:r>
        <w:rPr>
          <w:rFonts w:hint="eastAsia"/>
        </w:rPr>
        <w:t>有时用为善歌貌美的歌伎的通称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缠头：本是古时歌舞的人把锦帛缠在头上作妆饰，古代歌舞艺人表演完毕，客以罗锦为赠，</w:t>
      </w:r>
      <w:r>
        <w:rPr>
          <w:rFonts w:ascii="微软雅黑" w:eastAsia="微软雅黑" w:hAnsi="微软雅黑" w:hint="eastAsia"/>
        </w:rPr>
        <w:t> </w:t>
      </w:r>
      <w:r>
        <w:rPr>
          <w:rFonts w:hint="eastAsia"/>
        </w:rPr>
        <w:t>后来又作为赠送妓女财物的通称。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长句：指七言诗，唐代的习惯说法。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京都声：唐代京长安城流行的乐曲声调。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出官：（京官）外调。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五陵年少：指京城富贵人家的子弟。五陵汉代五个皇帝（高、惠、景、武、昭）的陵墓。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青衫：黑色单衣，唐代官职低的服色为青黑色。后人常用“司马青衫”形容悲伤凄切的情感。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宋词四首、诗词三首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长亭：古时</w:t>
      </w:r>
      <w:proofErr w:type="gramStart"/>
      <w:r>
        <w:rPr>
          <w:rFonts w:hint="eastAsia"/>
        </w:rPr>
        <w:t>路旁亭</w:t>
      </w:r>
      <w:proofErr w:type="gramEnd"/>
      <w:r>
        <w:rPr>
          <w:rFonts w:hint="eastAsia"/>
        </w:rPr>
        <w:t>舍，供人歇息，亦是送别的地方。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经年：指经过一年或多年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proofErr w:type="gramStart"/>
      <w:r>
        <w:rPr>
          <w:rFonts w:hint="eastAsia"/>
        </w:rPr>
        <w:t>黍</w:t>
      </w:r>
      <w:proofErr w:type="gramEnd"/>
      <w:r>
        <w:rPr>
          <w:rFonts w:hint="eastAsia"/>
        </w:rPr>
        <w:t>离：出自于《</w:t>
      </w:r>
      <w:hyperlink r:id="rId6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诗经</w:t>
        </w:r>
      </w:hyperlink>
      <w:r>
        <w:rPr>
          <w:rFonts w:hint="eastAsia"/>
        </w:rPr>
        <w:t>》</w:t>
      </w:r>
      <w:r>
        <w:rPr>
          <w:rFonts w:ascii="微软雅黑" w:eastAsia="微软雅黑" w:hAnsi="微软雅黑" w:hint="eastAsia"/>
        </w:rPr>
        <w:t>“</w:t>
      </w:r>
      <w:hyperlink r:id="rId7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王风</w:t>
        </w:r>
      </w:hyperlink>
      <w:r>
        <w:rPr>
          <w:rFonts w:ascii="微软雅黑" w:eastAsia="微软雅黑" w:hAnsi="微软雅黑" w:hint="eastAsia"/>
        </w:rPr>
        <w:t>”</w:t>
      </w:r>
      <w:r>
        <w:rPr>
          <w:rFonts w:hint="eastAsia"/>
        </w:rPr>
        <w:t>，历来被视为是悲悼故国的代表作。后以“黍离”表示故国之思。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  <w:r>
        <w:rPr>
          <w:rFonts w:hint="eastAsia"/>
        </w:rPr>
        <w:t>元曲三首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车驾：指皇帝的车辆。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庙号：皇帝死后</w:t>
      </w:r>
      <w:r>
        <w:rPr>
          <w:rFonts w:ascii="微软雅黑" w:eastAsia="微软雅黑" w:hAnsi="微软雅黑" w:hint="eastAsia"/>
        </w:rPr>
        <w:t>,</w:t>
      </w:r>
      <w:r>
        <w:rPr>
          <w:rFonts w:hint="eastAsia"/>
        </w:rPr>
        <w:t>在太庙立室</w:t>
      </w:r>
      <w:proofErr w:type="gramStart"/>
      <w:r>
        <w:rPr>
          <w:rFonts w:hint="eastAsia"/>
        </w:rPr>
        <w:t>奉祀时特起</w:t>
      </w:r>
      <w:proofErr w:type="gramEnd"/>
      <w:r>
        <w:rPr>
          <w:rFonts w:hint="eastAsia"/>
        </w:rPr>
        <w:t>的名号</w:t>
      </w:r>
      <w:r>
        <w:rPr>
          <w:rFonts w:ascii="微软雅黑" w:eastAsia="微软雅黑" w:hAnsi="微软雅黑" w:hint="eastAsia"/>
        </w:rPr>
        <w:t>,</w:t>
      </w:r>
      <w:r>
        <w:rPr>
          <w:rFonts w:hint="eastAsia"/>
        </w:rPr>
        <w:t>如：</w:t>
      </w:r>
      <w:hyperlink r:id="rId8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太祖</w:t>
        </w:r>
      </w:hyperlink>
      <w:r>
        <w:rPr>
          <w:rFonts w:hint="eastAsia"/>
        </w:rPr>
        <w:t>、</w:t>
      </w:r>
      <w:hyperlink r:id="rId9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高祖</w:t>
        </w:r>
      </w:hyperlink>
      <w:r>
        <w:rPr>
          <w:rFonts w:hint="eastAsia"/>
        </w:rPr>
        <w:t>、</w:t>
      </w:r>
      <w:hyperlink r:id="rId10" w:tgtFrame="_blank" w:history="1">
        <w:proofErr w:type="gramStart"/>
        <w:r>
          <w:rPr>
            <w:rStyle w:val="a4"/>
            <w:rFonts w:hint="eastAsia"/>
            <w:color w:val="993F2B"/>
            <w:szCs w:val="21"/>
            <w:u w:val="none"/>
          </w:rPr>
          <w:t>世</w:t>
        </w:r>
        <w:proofErr w:type="gramEnd"/>
        <w:r>
          <w:rPr>
            <w:rStyle w:val="a4"/>
            <w:rFonts w:hint="eastAsia"/>
            <w:color w:val="993F2B"/>
            <w:szCs w:val="21"/>
            <w:u w:val="none"/>
          </w:rPr>
          <w:t>祖</w:t>
        </w:r>
      </w:hyperlink>
      <w:r>
        <w:rPr>
          <w:rFonts w:hint="eastAsia"/>
        </w:rPr>
        <w:t>、</w:t>
      </w:r>
      <w:hyperlink r:id="rId11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圣祖</w:t>
        </w:r>
      </w:hyperlink>
      <w:r>
        <w:rPr>
          <w:rFonts w:hint="eastAsia"/>
        </w:rPr>
        <w:t>、</w:t>
      </w:r>
      <w:hyperlink r:id="rId12" w:tgtFrame="_blank" w:history="1">
        <w:proofErr w:type="gramStart"/>
        <w:r>
          <w:rPr>
            <w:rStyle w:val="a4"/>
            <w:rFonts w:hint="eastAsia"/>
            <w:color w:val="993F2B"/>
            <w:szCs w:val="21"/>
            <w:u w:val="none"/>
          </w:rPr>
          <w:t>太</w:t>
        </w:r>
        <w:proofErr w:type="gramEnd"/>
        <w:r>
          <w:rPr>
            <w:rStyle w:val="a4"/>
            <w:rFonts w:hint="eastAsia"/>
            <w:color w:val="993F2B"/>
            <w:szCs w:val="21"/>
            <w:u w:val="none"/>
          </w:rPr>
          <w:t>宗</w:t>
        </w:r>
      </w:hyperlink>
      <w:r>
        <w:rPr>
          <w:rFonts w:hint="eastAsia"/>
        </w:rPr>
        <w:t>、</w:t>
      </w:r>
      <w:hyperlink r:id="rId13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高宗</w:t>
        </w:r>
      </w:hyperlink>
      <w:r>
        <w:rPr>
          <w:rFonts w:hint="eastAsia"/>
        </w:rPr>
        <w:t>、</w:t>
      </w:r>
      <w:hyperlink r:id="rId14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显宗</w:t>
        </w:r>
      </w:hyperlink>
      <w:r>
        <w:rPr>
          <w:rFonts w:hint="eastAsia"/>
        </w:rPr>
        <w:t>、</w:t>
      </w:r>
      <w:hyperlink r:id="rId15" w:tgtFrame="_blank" w:history="1">
        <w:proofErr w:type="gramStart"/>
        <w:r>
          <w:rPr>
            <w:rStyle w:val="a4"/>
            <w:rFonts w:hint="eastAsia"/>
            <w:color w:val="993F2B"/>
            <w:szCs w:val="21"/>
            <w:u w:val="none"/>
          </w:rPr>
          <w:t>肃</w:t>
        </w:r>
        <w:proofErr w:type="gramEnd"/>
        <w:r>
          <w:rPr>
            <w:rStyle w:val="a4"/>
            <w:rFonts w:hint="eastAsia"/>
            <w:color w:val="993F2B"/>
            <w:szCs w:val="21"/>
            <w:u w:val="none"/>
          </w:rPr>
          <w:t>宗</w:t>
        </w:r>
      </w:hyperlink>
      <w:r>
        <w:rPr>
          <w:rFonts w:hint="eastAsia"/>
        </w:rPr>
        <w:t>等。有的君主死后，会有多个庙号，庙号并不唯一，这是追尊、改</w:t>
      </w:r>
      <w:proofErr w:type="gramStart"/>
      <w:r>
        <w:rPr>
          <w:rFonts w:hint="eastAsia"/>
        </w:rPr>
        <w:t>谥</w:t>
      </w:r>
      <w:proofErr w:type="gramEnd"/>
      <w:r>
        <w:rPr>
          <w:rFonts w:hint="eastAsia"/>
        </w:rPr>
        <w:t>等原因造成的。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古代对人的称谓——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（</w:t>
      </w:r>
      <w:r>
        <w:rPr>
          <w:rFonts w:ascii="微软雅黑" w:eastAsia="微软雅黑" w:hAnsi="微软雅黑" w:hint="eastAsia"/>
        </w:rPr>
        <w:t>1</w:t>
      </w:r>
      <w:r>
        <w:rPr>
          <w:rFonts w:hint="eastAsia"/>
        </w:rPr>
        <w:t>）敬称：可以称对方的字、号、谥号、斋号、籍贯、官名、官地。另外，对不同的人则有不同的敬称：①称皇帝为圣上、陛下；②对皇太子、亲王称殿下；③称将军为麾下；④对“三公”等称阁下；⑤称对方的亲属，用“令”“尊”“贤”等；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lastRenderedPageBreak/>
        <w:t>（</w:t>
      </w:r>
      <w:r>
        <w:rPr>
          <w:rFonts w:ascii="微软雅黑" w:eastAsia="微软雅黑" w:hAnsi="微软雅黑" w:hint="eastAsia"/>
        </w:rPr>
        <w:t>2</w:t>
      </w:r>
      <w:r>
        <w:rPr>
          <w:rFonts w:hint="eastAsia"/>
        </w:rPr>
        <w:t>）贱称：如“竖子”“诹生”“小子”。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（</w:t>
      </w:r>
      <w:r>
        <w:rPr>
          <w:rFonts w:ascii="微软雅黑" w:eastAsia="微软雅黑" w:hAnsi="微软雅黑" w:hint="eastAsia"/>
        </w:rPr>
        <w:t>3</w:t>
      </w:r>
      <w:r>
        <w:rPr>
          <w:rFonts w:hint="eastAsia"/>
        </w:rPr>
        <w:t>）谦称：①用“愚”“鄙”“敝”“窃”“仆”表示自谦；用“家”称家人，用“舍”</w:t>
      </w:r>
      <w:proofErr w:type="gramStart"/>
      <w:r>
        <w:rPr>
          <w:rFonts w:hint="eastAsia"/>
        </w:rPr>
        <w:t>称单幼亲属</w:t>
      </w:r>
      <w:proofErr w:type="gramEnd"/>
      <w:r>
        <w:rPr>
          <w:rFonts w:hint="eastAsia"/>
        </w:rPr>
        <w:t>（舍侄）；②君王、皇帝称呼自己常用“寡人”“孤”等；③古代官吏的自谦：下官、末官、小吏；④一组年龄的称谓：垂髫（三四岁到八九岁）、豆蔻、束发（男子十五）、弱冠（男子二十岁）、而立、不惑、知天命、花甲、古稀、耄耋（八九十岁）、期颐（一百岁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必修四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《林黛玉进贾府》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敕造，奉皇帝之命建造。敕，本来是通用于长官对下属、长辈对晚辈的用语，南北朝以后作为皇帝发布诏令的专称。</w:t>
      </w:r>
      <w:r>
        <w:rPr>
          <w:rFonts w:ascii="微软雅黑" w:eastAsia="微软雅黑" w:hAnsi="微软雅黑" w:hint="eastAsia"/>
        </w:rPr>
        <w:t> 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                            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《寡人之于国也》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寡人：寡德之人，是古代国君对自己的谦称。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河内：今河南境内黄河以北的地方。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河东：黄河以东的地方，在今山西西南部。黄河流经山西省境，</w:t>
      </w:r>
      <w:r>
        <w:rPr>
          <w:rFonts w:ascii="微软雅黑" w:eastAsia="微软雅黑" w:hAnsi="微软雅黑" w:hint="eastAsia"/>
        </w:rPr>
        <w:t> </w:t>
      </w:r>
      <w:r>
        <w:rPr>
          <w:rFonts w:hint="eastAsia"/>
        </w:rPr>
        <w:t>自北而南，故称山西境内黄河以东的地区为河东。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王道：以仁义治天下，这是儒家的政治主张。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proofErr w:type="gramStart"/>
      <w:r>
        <w:rPr>
          <w:rFonts w:hint="eastAsia"/>
        </w:rPr>
        <w:t>庠</w:t>
      </w:r>
      <w:proofErr w:type="gramEnd"/>
      <w:r>
        <w:rPr>
          <w:rFonts w:hint="eastAsia"/>
        </w:rPr>
        <w:t>序：都指学校。商（殷）</w:t>
      </w:r>
      <w:proofErr w:type="gramStart"/>
      <w:r>
        <w:rPr>
          <w:rFonts w:hint="eastAsia"/>
        </w:rPr>
        <w:t>代叫序</w:t>
      </w:r>
      <w:proofErr w:type="gramEnd"/>
      <w:r>
        <w:rPr>
          <w:rFonts w:hint="eastAsia"/>
        </w:rPr>
        <w:t>，周代叫</w:t>
      </w:r>
      <w:proofErr w:type="gramStart"/>
      <w:r>
        <w:rPr>
          <w:rFonts w:hint="eastAsia"/>
        </w:rPr>
        <w:t>庠</w:t>
      </w:r>
      <w:proofErr w:type="gramEnd"/>
      <w:r>
        <w:rPr>
          <w:rFonts w:hint="eastAsia"/>
        </w:rPr>
        <w:t>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孝悌：古代尊敬父母为“孝”，敬爱兄长为“悌”。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黎民，指庶民，泛指普通百姓、就是平民百姓。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《师说》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巫医：古代巫和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不分。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的职业以祝寿、占卜等为主，也用药物等为人治病。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  <w:r>
        <w:rPr>
          <w:rFonts w:hint="eastAsia"/>
        </w:rPr>
        <w:t>句读：也称句逗，是句号和逗号的合称。句读在古人指文辞休止和停顿处；文辞语意已尽处为句，未尽而须停顿处为读。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六艺经传：六经的经文和传文。六艺，指《诗》《书》《礼》《乐》《易》《春秋》六种经书。《乐》久已失传，这是沿用古代的说法。传，古代解释经书的著作。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《过秦论》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proofErr w:type="gramStart"/>
      <w:r>
        <w:rPr>
          <w:rFonts w:hint="eastAsia"/>
        </w:rPr>
        <w:t>崤</w:t>
      </w:r>
      <w:proofErr w:type="gramEnd"/>
      <w:r>
        <w:rPr>
          <w:rFonts w:hint="eastAsia"/>
        </w:rPr>
        <w:t>函：</w:t>
      </w:r>
      <w:proofErr w:type="gramStart"/>
      <w:r>
        <w:rPr>
          <w:rFonts w:hint="eastAsia"/>
        </w:rPr>
        <w:t>崤</w:t>
      </w:r>
      <w:proofErr w:type="gramEnd"/>
      <w:r>
        <w:rPr>
          <w:rFonts w:hint="eastAsia"/>
        </w:rPr>
        <w:t>山和函谷关。</w:t>
      </w:r>
      <w:proofErr w:type="gramStart"/>
      <w:r>
        <w:rPr>
          <w:rFonts w:hint="eastAsia"/>
        </w:rPr>
        <w:t>崤</w:t>
      </w:r>
      <w:proofErr w:type="gramEnd"/>
      <w:r>
        <w:rPr>
          <w:rFonts w:hint="eastAsia"/>
        </w:rPr>
        <w:t>山，在函谷关的东边。函谷关，在今河南灵宝。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  <w:r>
        <w:rPr>
          <w:rFonts w:hint="eastAsia"/>
        </w:rPr>
        <w:t>连衡：秦国采用的一种离间六国，使他们各自同秦联合，从而各个击破的策略。也作“连横”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  <w:r>
        <w:rPr>
          <w:rFonts w:hint="eastAsia"/>
        </w:rPr>
        <w:t>合纵：又写作</w:t>
      </w:r>
      <w:r>
        <w:rPr>
          <w:rFonts w:ascii="微软雅黑" w:eastAsia="微软雅黑" w:hAnsi="微软雅黑" w:hint="eastAsia"/>
        </w:rPr>
        <w:t>"</w:t>
      </w:r>
      <w:r>
        <w:rPr>
          <w:rFonts w:hint="eastAsia"/>
        </w:rPr>
        <w:t>合从</w:t>
      </w:r>
      <w:r>
        <w:rPr>
          <w:rFonts w:ascii="微软雅黑" w:eastAsia="微软雅黑" w:hAnsi="微软雅黑" w:hint="eastAsia"/>
        </w:rPr>
        <w:t>"</w:t>
      </w:r>
      <w:r>
        <w:rPr>
          <w:rFonts w:hint="eastAsia"/>
        </w:rPr>
        <w:t>。战国时期，苏秦游说六国诸侯实行纵向联合，一起对抗强大的秦国</w:t>
      </w:r>
      <w:r>
        <w:rPr>
          <w:rFonts w:hint="eastAsia"/>
        </w:rPr>
        <w:lastRenderedPageBreak/>
        <w:t>的政策。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战国四公子：齐有孟尝，赵有平原，楚有春申，魏有信陵，孟尝君，齐国贵族，姓田名文；平原君，赵国贵族，姓赵名胜；春申君，楚国贵族，姓黄名歇；信陵君，魏国贵族，姓魏名无忌。他们是战国时期有名的“四公子”，皆以招揽宾客著称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至尊：最尊贵，最崇高。中国古代把数字分为阳数和阴数，奇数为阳，偶数为阴。阳数中九为最高，</w:t>
      </w:r>
      <w:proofErr w:type="gramStart"/>
      <w:r>
        <w:rPr>
          <w:rFonts w:hint="eastAsia"/>
        </w:rPr>
        <w:t>五居正中</w:t>
      </w:r>
      <w:proofErr w:type="gramEnd"/>
      <w:r>
        <w:rPr>
          <w:rFonts w:hint="eastAsia"/>
        </w:rPr>
        <w:t>，因而以</w:t>
      </w:r>
      <w:r>
        <w:rPr>
          <w:rFonts w:ascii="微软雅黑" w:eastAsia="微软雅黑" w:hAnsi="微软雅黑" w:hint="eastAsia"/>
        </w:rPr>
        <w:t>"</w:t>
      </w:r>
      <w:r>
        <w:rPr>
          <w:rFonts w:hint="eastAsia"/>
        </w:rPr>
        <w:t>九</w:t>
      </w:r>
      <w:r>
        <w:rPr>
          <w:rFonts w:ascii="微软雅黑" w:eastAsia="微软雅黑" w:hAnsi="微软雅黑" w:hint="eastAsia"/>
        </w:rPr>
        <w:t>"</w:t>
      </w:r>
      <w:r>
        <w:rPr>
          <w:rFonts w:hint="eastAsia"/>
        </w:rPr>
        <w:t>和</w:t>
      </w:r>
      <w:r>
        <w:rPr>
          <w:rFonts w:ascii="微软雅黑" w:eastAsia="微软雅黑" w:hAnsi="微软雅黑" w:hint="eastAsia"/>
        </w:rPr>
        <w:t>"</w:t>
      </w:r>
      <w:r>
        <w:rPr>
          <w:rFonts w:hint="eastAsia"/>
        </w:rPr>
        <w:t>五</w:t>
      </w:r>
      <w:r>
        <w:rPr>
          <w:rFonts w:ascii="微软雅黑" w:eastAsia="微软雅黑" w:hAnsi="微软雅黑" w:hint="eastAsia"/>
        </w:rPr>
        <w:t>"</w:t>
      </w:r>
      <w:r>
        <w:rPr>
          <w:rFonts w:hint="eastAsia"/>
        </w:rPr>
        <w:t>象征帝王的权威，称之为</w:t>
      </w:r>
      <w:r>
        <w:rPr>
          <w:rFonts w:ascii="微软雅黑" w:eastAsia="微软雅黑" w:hAnsi="微软雅黑" w:hint="eastAsia"/>
        </w:rPr>
        <w:t>"</w:t>
      </w:r>
      <w:r>
        <w:rPr>
          <w:rFonts w:hint="eastAsia"/>
        </w:rPr>
        <w:t>九五至尊</w:t>
      </w:r>
      <w:r>
        <w:rPr>
          <w:rFonts w:ascii="微软雅黑" w:eastAsia="微软雅黑" w:hAnsi="微软雅黑" w:hint="eastAsia"/>
        </w:rPr>
        <w:t>"</w:t>
      </w:r>
      <w:r>
        <w:rPr>
          <w:rFonts w:hint="eastAsia"/>
        </w:rPr>
        <w:t>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敲扑，刑具，短的叫“敲”，长的叫“扑”。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proofErr w:type="gramStart"/>
      <w:r>
        <w:rPr>
          <w:rFonts w:hint="eastAsia"/>
        </w:rPr>
        <w:t>氓</w:t>
      </w:r>
      <w:proofErr w:type="gramEnd"/>
      <w:r>
        <w:rPr>
          <w:rFonts w:hint="eastAsia"/>
        </w:rPr>
        <w:t>隶：犹贱民。旧时对劳动人民的贬称。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谪戍：因有罪而被贬调去守边。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万乘，兵车万辆。表示军事力量强大。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九州：传说中的中国上古时期划分的九个行政区域，州名分别为：冀、</w:t>
      </w:r>
      <w:proofErr w:type="gramStart"/>
      <w:r>
        <w:rPr>
          <w:rFonts w:hint="eastAsia"/>
        </w:rPr>
        <w:t>兖</w:t>
      </w:r>
      <w:proofErr w:type="gramEnd"/>
      <w:r>
        <w:rPr>
          <w:rFonts w:hint="eastAsia"/>
        </w:rPr>
        <w:t>、青、徐、扬、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、豫、梁、</w:t>
      </w:r>
      <w:proofErr w:type="gramStart"/>
      <w:r>
        <w:rPr>
          <w:rFonts w:hint="eastAsia"/>
        </w:rPr>
        <w:t>雍</w:t>
      </w:r>
      <w:proofErr w:type="gramEnd"/>
      <w:r>
        <w:rPr>
          <w:rFonts w:hint="eastAsia"/>
        </w:rPr>
        <w:t>，后成为中国的别称。秦居雍州，加上八州即九州。</w:t>
      </w: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七庙：</w:t>
      </w:r>
      <w:hyperlink r:id="rId16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历代帝王</w:t>
        </w:r>
      </w:hyperlink>
      <w:hyperlink r:id="rId17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为</w:t>
        </w:r>
      </w:hyperlink>
      <w:r>
        <w:rPr>
          <w:rFonts w:hint="eastAsia"/>
        </w:rPr>
        <w:t>维护</w:t>
      </w:r>
      <w:hyperlink r:id="rId18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宗法制度</w:t>
        </w:r>
      </w:hyperlink>
      <w:r>
        <w:rPr>
          <w:rFonts w:hint="eastAsia"/>
        </w:rPr>
        <w:t>，设七庙供奉七代祖先，</w:t>
      </w:r>
      <w:hyperlink r:id="rId19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太庙</w:t>
        </w:r>
      </w:hyperlink>
      <w:r>
        <w:rPr>
          <w:rFonts w:hint="eastAsia"/>
        </w:rPr>
        <w:t>居中，左</w:t>
      </w:r>
      <w:hyperlink r:id="rId20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三</w:t>
        </w:r>
      </w:hyperlink>
      <w:hyperlink r:id="rId21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昭</w:t>
        </w:r>
      </w:hyperlink>
      <w:r>
        <w:rPr>
          <w:rFonts w:hint="eastAsia"/>
        </w:rPr>
        <w:t>，右三</w:t>
      </w:r>
      <w:hyperlink r:id="rId22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穆</w:t>
        </w:r>
      </w:hyperlink>
      <w:r>
        <w:rPr>
          <w:rFonts w:hint="eastAsia"/>
        </w:rPr>
        <w:t>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后以</w:t>
      </w:r>
      <w:r>
        <w:rPr>
          <w:rFonts w:ascii="微软雅黑" w:eastAsia="微软雅黑" w:hAnsi="微软雅黑" w:hint="eastAsia"/>
        </w:rPr>
        <w:t>“</w:t>
      </w:r>
      <w:r>
        <w:rPr>
          <w:rFonts w:hint="eastAsia"/>
        </w:rPr>
        <w:t>七庙</w:t>
      </w:r>
      <w:r>
        <w:rPr>
          <w:rFonts w:ascii="微软雅黑" w:eastAsia="微软雅黑" w:hAnsi="微软雅黑" w:hint="eastAsia"/>
        </w:rPr>
        <w:t>”</w:t>
      </w:r>
      <w:r>
        <w:rPr>
          <w:rFonts w:hint="eastAsia"/>
        </w:rPr>
        <w:t>为王朝的</w:t>
      </w:r>
      <w:hyperlink r:id="rId23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代称</w:t>
        </w:r>
      </w:hyperlink>
      <w:r>
        <w:rPr>
          <w:rFonts w:hint="eastAsia"/>
        </w:rPr>
        <w:t>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古文化常识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【游于三辅】【三辅：汉朝以京兆尹（原为官名，汉代也做政区名）、左冯翊、右扶风为三辅。这三地在西安附近】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【太学】（古代设在京城的全国最高学府）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【五经】（指《诗》《书》《礼》《易经》《春秋》五部经书）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【六艺】（指礼、乐、射、御、书、数六种学问和技能）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【连辟公府】（公府：三公的公署。三公：太尉、司徒、司空）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【举孝廉】（孝廉：</w:t>
      </w:r>
      <w:proofErr w:type="gramStart"/>
      <w:r>
        <w:rPr>
          <w:rFonts w:hint="eastAsia"/>
        </w:rPr>
        <w:t>汉代由</w:t>
      </w:r>
      <w:proofErr w:type="gramEnd"/>
      <w:r>
        <w:rPr>
          <w:rFonts w:hint="eastAsia"/>
        </w:rPr>
        <w:t>地方官向中央举荐品行端正的任官，被举者叫“孝廉”）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【阉竖】（对宦官的蔑称）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【下车】</w:t>
      </w:r>
      <w:proofErr w:type="gramStart"/>
      <w:r>
        <w:rPr>
          <w:rFonts w:hint="eastAsia"/>
        </w:rPr>
        <w:t>官吏初</w:t>
      </w:r>
      <w:proofErr w:type="gramEnd"/>
      <w:r>
        <w:rPr>
          <w:rFonts w:hint="eastAsia"/>
        </w:rPr>
        <w:t>到任。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【视事】官员到职工作。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【乞骸骨】封建社会，大臣年老请求辞职。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ascii="微软雅黑" w:eastAsia="微软雅黑" w:hAnsi="微软雅黑" w:hint="eastAsia"/>
        </w:rPr>
        <w:t> 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必修五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《鸿门宴》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左司马：官名，职责是执行军法。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云气：古代迷信说法，龙起生云，虎啸生风，即所谓</w:t>
      </w:r>
      <w:r>
        <w:rPr>
          <w:rFonts w:ascii="微软雅黑" w:eastAsia="微软雅黑" w:hAnsi="微软雅黑" w:hint="eastAsia"/>
        </w:rPr>
        <w:t>“</w:t>
      </w:r>
      <w:hyperlink r:id="rId24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云龙风虎</w:t>
        </w:r>
      </w:hyperlink>
      <w:r>
        <w:rPr>
          <w:rFonts w:ascii="微软雅黑" w:eastAsia="微软雅黑" w:hAnsi="微软雅黑" w:hint="eastAsia"/>
        </w:rPr>
        <w:t>”</w:t>
      </w:r>
      <w:r>
        <w:rPr>
          <w:rFonts w:hint="eastAsia"/>
        </w:rPr>
        <w:t>。又说真龙天子所产生的地方，天空有异样云气，</w:t>
      </w:r>
      <w:hyperlink r:id="rId25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占卜</w:t>
        </w:r>
      </w:hyperlink>
      <w:proofErr w:type="gramStart"/>
      <w:r>
        <w:rPr>
          <w:rFonts w:hint="eastAsia"/>
        </w:rPr>
        <w:t>测望的</w:t>
      </w:r>
      <w:proofErr w:type="gramEnd"/>
      <w:r>
        <w:rPr>
          <w:rFonts w:hint="eastAsia"/>
        </w:rPr>
        <w:t>人能够看出。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《陈情表》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期功：在宗法制度中，以亲属关系的远近制定丧服的轻重。期功，指关系近的亲属。期，周</w:t>
      </w:r>
      <w:r>
        <w:rPr>
          <w:rFonts w:hint="eastAsia"/>
        </w:rPr>
        <w:lastRenderedPageBreak/>
        <w:t>年，</w:t>
      </w:r>
      <w:proofErr w:type="gramStart"/>
      <w:r>
        <w:rPr>
          <w:rFonts w:hint="eastAsia"/>
        </w:rPr>
        <w:t>指穿一</w:t>
      </w:r>
      <w:proofErr w:type="gramEnd"/>
      <w:r>
        <w:rPr>
          <w:rFonts w:hint="eastAsia"/>
        </w:rPr>
        <w:t>周年丧服的人。功，大功服丧九个月，小功服丧五个月的人。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孝廉：汉代以来选拔人才的一种科目名，即每年由地方官考察当地人物，向朝廷推荐孝顺父母，品行廉洁的人出来做官。这是一种自下而上的推举行为。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秀才：别称</w:t>
      </w:r>
      <w:hyperlink r:id="rId26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茂才</w:t>
        </w:r>
      </w:hyperlink>
      <w:r>
        <w:rPr>
          <w:rFonts w:hint="eastAsia"/>
        </w:rPr>
        <w:t>，原指才之秀者，汉代以来选拔人才的一种科目名。后也作为学校生员的专称。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郞中：秦汉时是侍卫武官，晋至南北朝是尚书省的属官。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洗马：太子的侍从官，掌图藉，祭奠先圣先师，讲经，太子出行则为先驱。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皇天后土：皇天：古代指天，天帝。</w:t>
      </w:r>
      <w:hyperlink r:id="rId27" w:tgtFrame="_blank" w:history="1">
        <w:r>
          <w:rPr>
            <w:rStyle w:val="a4"/>
            <w:rFonts w:hint="eastAsia"/>
            <w:color w:val="993F2B"/>
            <w:szCs w:val="21"/>
            <w:u w:val="none"/>
          </w:rPr>
          <w:t>后土</w:t>
        </w:r>
      </w:hyperlink>
      <w:r>
        <w:rPr>
          <w:rFonts w:hint="eastAsia"/>
        </w:rPr>
        <w:t>：古代指地，土神。天地或天地神灵的总称。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《游褒禅记》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浮图：梵语的音译，也作“浮屠”或“佛图”，有佛、佛教徒、佛塔的意义，也常指和尚。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父（</w:t>
      </w:r>
      <w:r>
        <w:rPr>
          <w:rFonts w:ascii="微软雅黑" w:eastAsia="微软雅黑" w:hAnsi="微软雅黑" w:hint="eastAsia"/>
        </w:rPr>
        <w:t>f</w:t>
      </w:r>
      <w:r>
        <w:rPr>
          <w:rFonts w:hint="eastAsia"/>
        </w:rPr>
        <w:t>ǔ）：对有才德的男子的美称</w:t>
      </w:r>
      <w:r>
        <w:rPr>
          <w:rFonts w:ascii="微软雅黑" w:eastAsia="微软雅黑" w:hAnsi="微软雅黑" w:hint="eastAsia"/>
        </w:rPr>
        <w:t>,</w:t>
      </w:r>
      <w:proofErr w:type="gramStart"/>
      <w:r>
        <w:rPr>
          <w:rFonts w:hint="eastAsia"/>
        </w:rPr>
        <w:t>多附缀于</w:t>
      </w:r>
      <w:proofErr w:type="gramEnd"/>
      <w:r>
        <w:rPr>
          <w:rFonts w:hint="eastAsia"/>
        </w:rPr>
        <w:t>表字后面。</w:t>
      </w:r>
    </w:p>
    <w:p w:rsidR="0049550A" w:rsidRDefault="0049550A" w:rsidP="0049550A">
      <w:pPr>
        <w:pStyle w:val="a5"/>
        <w:rPr>
          <w:rFonts w:ascii="微软雅黑" w:eastAsia="微软雅黑" w:hAnsi="微软雅黑" w:hint="eastAsia"/>
          <w:color w:val="323E32"/>
        </w:rPr>
      </w:pPr>
      <w:r>
        <w:rPr>
          <w:rFonts w:hint="eastAsia"/>
        </w:rPr>
        <w:t>临川王某：古人作文起稿，写到自己的名字，往往只写作“某”，或者在“某”上冠姓，以后誊写时才把姓名写出来。</w:t>
      </w:r>
    </w:p>
    <w:p w:rsidR="00D57F67" w:rsidRPr="0049550A" w:rsidRDefault="00D57F67" w:rsidP="0049550A">
      <w:pPr>
        <w:pStyle w:val="a5"/>
      </w:pPr>
    </w:p>
    <w:sectPr w:rsidR="00D57F67" w:rsidRPr="00495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0A"/>
    <w:rsid w:val="0049550A"/>
    <w:rsid w:val="00D5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5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550A"/>
  </w:style>
  <w:style w:type="character" w:styleId="a4">
    <w:name w:val="Hyperlink"/>
    <w:basedOn w:val="a0"/>
    <w:uiPriority w:val="99"/>
    <w:semiHidden/>
    <w:unhideWhenUsed/>
    <w:rsid w:val="0049550A"/>
    <w:rPr>
      <w:color w:val="0000FF"/>
      <w:u w:val="single"/>
    </w:rPr>
  </w:style>
  <w:style w:type="paragraph" w:styleId="a5">
    <w:name w:val="No Spacing"/>
    <w:uiPriority w:val="1"/>
    <w:qFormat/>
    <w:rsid w:val="0049550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55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9550A"/>
  </w:style>
  <w:style w:type="character" w:styleId="a4">
    <w:name w:val="Hyperlink"/>
    <w:basedOn w:val="a0"/>
    <w:uiPriority w:val="99"/>
    <w:semiHidden/>
    <w:unhideWhenUsed/>
    <w:rsid w:val="0049550A"/>
    <w:rPr>
      <w:color w:val="0000FF"/>
      <w:u w:val="single"/>
    </w:rPr>
  </w:style>
  <w:style w:type="paragraph" w:styleId="a5">
    <w:name w:val="No Spacing"/>
    <w:uiPriority w:val="1"/>
    <w:qFormat/>
    <w:rsid w:val="0049550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03210.htm" TargetMode="External"/><Relationship Id="rId13" Type="http://schemas.openxmlformats.org/officeDocument/2006/relationships/hyperlink" Target="http://baike.baidu.com/view/1057224.htm" TargetMode="External"/><Relationship Id="rId18" Type="http://schemas.openxmlformats.org/officeDocument/2006/relationships/hyperlink" Target="http://baike.baidu.com/view/479293.htm" TargetMode="External"/><Relationship Id="rId26" Type="http://schemas.openxmlformats.org/officeDocument/2006/relationships/hyperlink" Target="http://baike.baidu.com/view/713256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183057.htm" TargetMode="External"/><Relationship Id="rId7" Type="http://schemas.openxmlformats.org/officeDocument/2006/relationships/hyperlink" Target="http://baike.baidu.com/view/349496.htm" TargetMode="External"/><Relationship Id="rId12" Type="http://schemas.openxmlformats.org/officeDocument/2006/relationships/hyperlink" Target="http://baike.baidu.com/view/209878.htm" TargetMode="External"/><Relationship Id="rId17" Type="http://schemas.openxmlformats.org/officeDocument/2006/relationships/hyperlink" Target="http://baike.baidu.com/view/42448.htm" TargetMode="External"/><Relationship Id="rId25" Type="http://schemas.openxmlformats.org/officeDocument/2006/relationships/hyperlink" Target="http://baike.baidu.com/subview/22925/5063616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1442317.htm" TargetMode="External"/><Relationship Id="rId20" Type="http://schemas.openxmlformats.org/officeDocument/2006/relationships/hyperlink" Target="http://baike.baidu.com/subview/39483/11251909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4976.htm" TargetMode="External"/><Relationship Id="rId11" Type="http://schemas.openxmlformats.org/officeDocument/2006/relationships/hyperlink" Target="http://baike.baidu.com/view/403211.htm" TargetMode="External"/><Relationship Id="rId24" Type="http://schemas.openxmlformats.org/officeDocument/2006/relationships/hyperlink" Target="http://baike.baidu.com/view/203886.htm" TargetMode="External"/><Relationship Id="rId5" Type="http://schemas.openxmlformats.org/officeDocument/2006/relationships/hyperlink" Target="http://baike.baidu.com/view/619171.htm" TargetMode="External"/><Relationship Id="rId15" Type="http://schemas.openxmlformats.org/officeDocument/2006/relationships/hyperlink" Target="http://baike.baidu.com/view/2168482.htm" TargetMode="External"/><Relationship Id="rId23" Type="http://schemas.openxmlformats.org/officeDocument/2006/relationships/hyperlink" Target="http://baike.baidu.com/view/313965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aike.baidu.com/view/2257874.htm" TargetMode="External"/><Relationship Id="rId19" Type="http://schemas.openxmlformats.org/officeDocument/2006/relationships/hyperlink" Target="http://baike.baidu.com/view/2398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309175.htm" TargetMode="External"/><Relationship Id="rId14" Type="http://schemas.openxmlformats.org/officeDocument/2006/relationships/hyperlink" Target="http://baike.baidu.com/view/10677.htm" TargetMode="External"/><Relationship Id="rId22" Type="http://schemas.openxmlformats.org/officeDocument/2006/relationships/hyperlink" Target="http://baike.baidu.com/subview/25738/7911039.htm" TargetMode="External"/><Relationship Id="rId27" Type="http://schemas.openxmlformats.org/officeDocument/2006/relationships/hyperlink" Target="http://baike.baidu.com/view/15434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2016-10-10T06:01:00Z</dcterms:created>
  <dcterms:modified xsi:type="dcterms:W3CDTF">2016-10-10T06:02:00Z</dcterms:modified>
</cp:coreProperties>
</file>