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72" w:rsidRPr="000B2613" w:rsidRDefault="00A46972" w:rsidP="000B2613">
      <w:pPr>
        <w:ind w:firstLineChars="700" w:firstLine="2520"/>
        <w:rPr>
          <w:bCs/>
          <w:color w:val="FF0000"/>
          <w:sz w:val="36"/>
          <w:szCs w:val="36"/>
          <w:shd w:val="clear" w:color="auto" w:fill="FFFFFF"/>
        </w:rPr>
      </w:pPr>
      <w:r w:rsidRPr="000B2613">
        <w:rPr>
          <w:bCs/>
          <w:color w:val="FF0000"/>
          <w:sz w:val="36"/>
          <w:szCs w:val="36"/>
          <w:shd w:val="clear" w:color="auto" w:fill="FFFFFF"/>
        </w:rPr>
        <w:t>被废黜的国王</w:t>
      </w:r>
    </w:p>
    <w:p w:rsidR="000B2613" w:rsidRPr="000B2613" w:rsidRDefault="000B2613" w:rsidP="000B2613">
      <w:pPr>
        <w:ind w:firstLineChars="1133" w:firstLine="3071"/>
        <w:rPr>
          <w:rFonts w:ascii="Simsun" w:hAnsi="Simsun" w:hint="eastAsia"/>
          <w:color w:val="000000"/>
          <w:sz w:val="36"/>
          <w:szCs w:val="36"/>
          <w:shd w:val="clear" w:color="auto" w:fill="FFFFFF"/>
        </w:rPr>
      </w:pPr>
      <w:r>
        <w:rPr>
          <w:rStyle w:val="a3"/>
          <w:rFonts w:ascii="Simsun" w:hAnsi="Simsun" w:hint="eastAsia"/>
          <w:color w:val="DC143C"/>
          <w:sz w:val="27"/>
          <w:szCs w:val="27"/>
        </w:rPr>
        <w:t xml:space="preserve">                 </w:t>
      </w:r>
      <w:r w:rsidRPr="000B2613">
        <w:rPr>
          <w:rStyle w:val="a3"/>
          <w:rFonts w:ascii="Simsun" w:hAnsi="Simsun" w:hint="eastAsia"/>
          <w:color w:val="DC143C"/>
          <w:sz w:val="36"/>
          <w:szCs w:val="36"/>
        </w:rPr>
        <w:t xml:space="preserve"> </w:t>
      </w:r>
      <w:r w:rsidRPr="000B2613">
        <w:rPr>
          <w:rFonts w:ascii="Arial" w:hAnsi="Arial" w:cs="Arial"/>
          <w:color w:val="333333"/>
          <w:sz w:val="36"/>
          <w:szCs w:val="36"/>
          <w:shd w:val="clear" w:color="auto" w:fill="FFFFFF"/>
        </w:rPr>
        <w:t>周国平</w:t>
      </w:r>
    </w:p>
    <w:p w:rsidR="00DF1857" w:rsidRPr="00924EF9" w:rsidRDefault="00A46972" w:rsidP="00F765B3">
      <w:pPr>
        <w:ind w:firstLineChars="200" w:firstLine="723"/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</w:pP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帕斯卡尔说：人是一个</w:t>
      </w:r>
      <w:r w:rsidR="00F765B3" w:rsidRPr="00924EF9">
        <w:rPr>
          <w:bCs/>
          <w:color w:val="FF0000"/>
          <w:sz w:val="36"/>
          <w:szCs w:val="36"/>
          <w:shd w:val="clear" w:color="auto" w:fill="FFFFFF"/>
        </w:rPr>
        <w:t>被废黜的国王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，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否则就不会因为自己失了王位而悲哀了。所以，从人的悲哀也可证明人的伟大。借用帕斯卡尔的这个说法，我们可以把人类的精神史看作为恢复失去的王位而奋斗的历史。当然，人曾经拥有王位并非一个历史事实，而只是一个譬喻，其含义是：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人的高贵的灵魂必须拥有配得上它的精神生活。</w:t>
      </w:r>
    </w:p>
    <w:p w:rsidR="00A46972" w:rsidRPr="00924EF9" w:rsidRDefault="00A46972" w:rsidP="00F765B3">
      <w:pPr>
        <w:ind w:firstLineChars="200" w:firstLine="723"/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</w:pP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我不相信上帝，但我相信世上必定有神圣。如果没有神圣，就无法解释人的灵魂何以会有如此执拗的精神追求。用感觉、思维、情绪、意志之类的心理现象完全不能概括人的灵魂生活，它们显然属于不同的层次。灵魂是人的精神生活的真正所在地，在这里，每个人</w:t>
      </w:r>
      <w:proofErr w:type="gramStart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最</w:t>
      </w:r>
      <w:proofErr w:type="gramEnd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内在深邃的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自我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”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直接面对永恒，追问有限生命的不朽意义。灵魂的追问总是具有形而上的性质，不管现代哲学家们如何试图证明形而上学问题的虚假性，也永远不能平息人类灵魂的这种形而上追问。</w:t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   </w:t>
      </w:r>
      <w:r w:rsidRPr="00F765B3"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  <w:t xml:space="preserve"> 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 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我们当然可以用不同的尺度来衡量历史的进步，例如物质财富的富裕，但精神圣洁肯定也是必不可少的一维。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正如黑格尔所说：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“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一个没有形而上学的民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lastRenderedPageBreak/>
        <w:t>族就像一座没有祭坛的神庙。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没有祭坛，也就是没有信仰，没有神圣的价值，没有敬畏之心，没有道德的约束，人生惟剩纵欲和消费，人与人之间只有利益的交易和争斗。它甚至不再是一座神庙，而成了一个吵吵闹闹的市场。事实上，不仅在比喻的意义上，而且按照字面的意思理解，在今日中国，这种沦落为乌烟瘴气的市场的所谓神庙，我们见得还少吗？</w:t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   </w:t>
      </w:r>
      <w:r w:rsidRPr="00F765B3"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  <w:t xml:space="preserve"> 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 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在一个功利至上、精神贬值的社会里，适应取代创造成了才能的标志，消费取代享受成了生活的目标。在许多人心目中，</w:t>
      </w:r>
      <w:proofErr w:type="gramStart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”</w:t>
      </w:r>
      <w:proofErr w:type="gramEnd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理想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、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”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信仰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、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”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灵魂生活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都是过时的空洞词眼。可是，我始终相信，人的灵魂生活比外在的肉身生活和社会生活更为本质，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每个人的人生质量首先取决于他的灵魂生活的质量。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一个经常在阅读和沉思中与古今哲人文豪倾心交谈的人，和一个沉湎在歌厅、肥皂剧以及庸俗小报中的人，他们肯定生活在两个绝对不同的世界上。</w:t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</w:rPr>
        <w:br/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    </w:t>
      </w:r>
      <w:r w:rsidRPr="00F765B3"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  <w:t xml:space="preserve">  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人是一个被废黜的国王，被废黜的是人的灵魂。由于被废黜，精神有了一个多灾多难的命运。然而，不论怎样被废黜，精神终归有着高贵的王室血统。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在任何时代，总会有一些人默记和继承着精神的这个高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lastRenderedPageBreak/>
        <w:t>贵血统，并且为有朝一日恢复它的王位而努力着。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我愿把他们恰如其分地称作</w:t>
      </w:r>
      <w:r w:rsidR="00924EF9"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精神贵族</w:t>
      </w:r>
      <w:r w:rsidR="00924EF9"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  <w:t>”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。</w:t>
      </w:r>
      <w:r w:rsidR="00924EF9"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  <w:t>“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精神贵族</w:t>
      </w:r>
      <w:r w:rsidR="00924EF9"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  <w:t>”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曾经是一个大批判词汇，可是真正的</w:t>
      </w:r>
      <w:proofErr w:type="gramStart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”</w:t>
      </w:r>
      <w:proofErr w:type="gramEnd"/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精神贵族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“</w:t>
      </w:r>
      <w:r w:rsidRPr="00F765B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何其稀少！尤其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在一个精神遭到空前贬值的时代，倘若一个人仍然坚持做</w:t>
      </w:r>
      <w:proofErr w:type="gramStart"/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”</w:t>
      </w:r>
      <w:proofErr w:type="gramEnd"/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精神贵族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“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，以精神的富有而坦然于物质的清贫，我相信他就必定不是为了虚荣，而是真正出于精神上的高贵和诚实。</w:t>
      </w:r>
    </w:p>
    <w:p w:rsidR="000B2613" w:rsidRDefault="000B2613" w:rsidP="00F765B3">
      <w:pPr>
        <w:ind w:firstLineChars="200" w:firstLine="723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</w:p>
    <w:p w:rsidR="000B2613" w:rsidRPr="000B2613" w:rsidRDefault="000B2613" w:rsidP="000B2613">
      <w:pPr>
        <w:ind w:firstLineChars="350" w:firstLine="1792"/>
        <w:rPr>
          <w:rFonts w:ascii="Arial" w:hAnsi="Arial" w:cs="Arial"/>
          <w:b/>
          <w:color w:val="FF0000"/>
          <w:sz w:val="51"/>
          <w:szCs w:val="51"/>
          <w:shd w:val="clear" w:color="auto" w:fill="FFFFFF"/>
        </w:rPr>
      </w:pPr>
      <w:r w:rsidRPr="000B2613">
        <w:rPr>
          <w:rFonts w:ascii="Arial" w:hAnsi="Arial" w:cs="Arial"/>
          <w:b/>
          <w:color w:val="FF0000"/>
          <w:sz w:val="51"/>
          <w:szCs w:val="51"/>
          <w:shd w:val="clear" w:color="auto" w:fill="FFFFFF"/>
        </w:rPr>
        <w:t>人的高贵在于灵魂</w:t>
      </w:r>
    </w:p>
    <w:p w:rsidR="000B2613" w:rsidRPr="00924EF9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法国思想家</w:t>
      </w:r>
      <w:hyperlink r:id="rId5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帕斯卡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有一句名言：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"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人是一支有思想的芦苇。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他的意思是说，人的生命像芦苇一样脆弱，宇宙间任何东西都能致人于死地。可是，即使如此，人依然比宇宙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间任何东西高贵得多，因为人有一颗能思想的灵魂。我们当然不能也不该否认肉身生活的必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要，但是，人的高贵却在于他有灵魂生活。作为肉身的人，人并无高低贵贱之分。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惟有作为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 xml:space="preserve"> 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灵魂的人，由于内心世界的巨大差异，人才分出了高贵和平庸，乃至高尚和卑鄙。</w:t>
      </w:r>
    </w:p>
    <w:p w:rsidR="000B2613" w:rsidRPr="00924EF9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FF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两千多年前，罗马军队攻进了希腊的一座城市，他们发现一个老人正蹲在</w:t>
      </w:r>
      <w:hyperlink r:id="rId6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沙地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上专心研究一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个</w:t>
      </w:r>
      <w:proofErr w:type="gramEnd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图形。他就是古代最著名的物理学家</w:t>
      </w:r>
      <w:hyperlink r:id="rId7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阿基米德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。他很快便死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lastRenderedPageBreak/>
        <w:t>在了罗马军人的剑下，当剑朝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他劈来时，他只说了一句话：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不要踩坏我的圆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!"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在他看来，他画在地上的那个图形是比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他的生命更加宝贵的。更早的时候，征服了欧亚大陆的</w:t>
      </w:r>
      <w:hyperlink r:id="rId8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亚历山大大帝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视察希腊的另一座城市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，遇到正躺在地上晒太阳的哲学家</w:t>
      </w:r>
      <w:hyperlink r:id="rId9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第欧根尼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，便问他：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我能替你做些什么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?"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得到的回答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是：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不要挡住我的阳光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!"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在他看来，面对他在阳光下的沉思，亚历山大大帝的赫赫战功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显得无足轻重。这两则传为千古美谈的小故事表明了</w:t>
      </w:r>
      <w:hyperlink r:id="rId10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古希腊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优秀人物对于灵魂生活的珍爱，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 xml:space="preserve"> </w:t>
      </w:r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他们</w:t>
      </w:r>
      <w:proofErr w:type="gramStart"/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爱思想</w:t>
      </w:r>
      <w:proofErr w:type="gramEnd"/>
      <w:r w:rsidRPr="00924EF9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胜于爱一切包括自己的生命，把灵魂生活看得比任何外在的事物包括显赫的权势更加高贵。</w:t>
      </w:r>
    </w:p>
    <w:p w:rsidR="000B2613" w:rsidRPr="000B2613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珍惜内在的精神财富甚于外在的物质财富，这是古往今来一切贤哲的共同特点。英国作家</w:t>
      </w:r>
      <w:hyperlink r:id="rId11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王尔德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到美国旅行，入境时，海关官员问他有什么东西要报关，他回答：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除了我的才华，什么也没有。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使他引以自豪的是，他没有什么值钱的东西，但他拥有不能用钱来估量的艺术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才华。正是这位骄傲的作家在他的一部作品中告诉我们：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世间再没有比人的灵魂更宝贵的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东西，任何东西都不能跟它相比。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"</w:t>
      </w:r>
    </w:p>
    <w:p w:rsidR="000B2613" w:rsidRPr="000B2613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其实，无需</w:t>
      </w:r>
      <w:proofErr w:type="gramStart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举这些</w:t>
      </w:r>
      <w:proofErr w:type="gramEnd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名人的事例，我们不妨稍微留心观察周围的现象。我常常发现，在平庸的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背景下，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lastRenderedPageBreak/>
        <w:t>哪怕是一点不起眼的灵魂生活的迹象，也会</w:t>
      </w:r>
      <w:proofErr w:type="gramStart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闪</w:t>
      </w:r>
      <w:proofErr w:type="gramEnd"/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放出一种很动人的光彩。</w:t>
      </w:r>
    </w:p>
    <w:p w:rsidR="000B2613" w:rsidRPr="000B2613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有一回，我乘车旅行。列车飞驰，车厢里闹哄哄的，旅客们在聊天、打牌、吃零食。一个少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女躲在车厢的一角，全神贯注地读着一本书。她读得那么专心，还不时地往随身携带的一个小本子上记些什么，好像完全没有听见周围嘈杂的人声。望着她仿佛沐浴在一片光辉中的安静的侧影，我心中充满感动，想起了自己的少年时代。那时候我也和她一样，不管置身于多么混乱的环境，只要拿起一本好书，就会忘记一切。如今我自己已经是一个作家，出过好几本书了，可是我却羡慕这个埋头读书的少女，无限缅怀已经渐渐远逝的有着同样纯正追求的</w:t>
      </w:r>
      <w:hyperlink r:id="rId12" w:tgtFrame="_blank" w:history="1">
        <w:r w:rsidRPr="000B2613">
          <w:rPr>
            <w:rFonts w:ascii="Simsun" w:hAnsi="Simsun"/>
            <w:b/>
            <w:color w:val="000000"/>
            <w:sz w:val="36"/>
            <w:szCs w:val="36"/>
            <w:shd w:val="clear" w:color="auto" w:fill="FFFFFF"/>
          </w:rPr>
          <w:t>我的青春岁月</w:t>
        </w:r>
      </w:hyperlink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。</w:t>
      </w:r>
    </w:p>
    <w:p w:rsidR="000B2613" w:rsidRPr="000B2613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每当北京举办世界名画展览时，便有许多默默无闻的青年画家节衣缩食，自筹旅费，从全国各地风尘仆仆来到首都，在名画前流连忘返。我站在展厅里，望着这一张张热忱仰望的年轻的面孔，心中也会充满感动。我对自己说，有着纯正追求的青春岁月的确是人生最美好的岁月。</w:t>
      </w:r>
    </w:p>
    <w:p w:rsidR="000B2613" w:rsidRPr="000B2613" w:rsidRDefault="000B2613" w:rsidP="000B2613">
      <w:pPr>
        <w:widowControl/>
        <w:shd w:val="clear" w:color="auto" w:fill="FFFFFF"/>
        <w:spacing w:line="360" w:lineRule="atLeast"/>
        <w:ind w:firstLine="480"/>
        <w:jc w:val="left"/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若干年过去了，我还会常常不由自主地想起列车上的那个少女和展厅里的那些青年，揣摩他们现在不知怎样了。</w:t>
      </w:r>
      <w:r w:rsidRPr="00D24101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据我观察，人在年轻时</w:t>
      </w:r>
      <w:bookmarkStart w:id="0" w:name="_GoBack"/>
      <w:bookmarkEnd w:id="0"/>
      <w:r w:rsidRPr="00D24101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t>多半是富于理想的，</w:t>
      </w:r>
      <w:r w:rsidRPr="00D24101">
        <w:rPr>
          <w:rFonts w:ascii="Simsun" w:hAnsi="Simsun"/>
          <w:b/>
          <w:color w:val="FF0000"/>
          <w:sz w:val="36"/>
          <w:szCs w:val="36"/>
          <w:shd w:val="clear" w:color="auto" w:fill="FFFFFF"/>
        </w:rPr>
        <w:lastRenderedPageBreak/>
        <w:t>随着年龄增长就容易变得越来越实际。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由于生存斗争的压力和物质利益的诱惑，大家都把眼光和精力投向外部世界，不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 xml:space="preserve"> </w:t>
      </w:r>
      <w:r w:rsidRPr="000B2613">
        <w:rPr>
          <w:rFonts w:ascii="Simsun" w:hAnsi="Simsun"/>
          <w:b/>
          <w:color w:val="000000"/>
          <w:sz w:val="36"/>
          <w:szCs w:val="36"/>
          <w:shd w:val="clear" w:color="auto" w:fill="FFFFFF"/>
        </w:rPr>
        <w:t>再关注自己的内心世界。其结果是灵魂日益萎缩和空虚，只剩下了一个在世界上忙碌不止的躯体。对于一个人来说，没有比这更可悲的事情了。我暗暗祝愿他们仍然保持着纯正的追求，没有走上这条可悲的路。</w:t>
      </w:r>
    </w:p>
    <w:p w:rsidR="000B2613" w:rsidRPr="000B2613" w:rsidRDefault="000B2613" w:rsidP="000B2613">
      <w:pPr>
        <w:rPr>
          <w:rFonts w:ascii="Simsun" w:hAnsi="Simsun" w:hint="eastAsia"/>
          <w:b/>
          <w:color w:val="000000"/>
          <w:sz w:val="36"/>
          <w:szCs w:val="36"/>
          <w:shd w:val="clear" w:color="auto" w:fill="FFFFFF"/>
        </w:rPr>
      </w:pPr>
    </w:p>
    <w:sectPr w:rsidR="000B2613" w:rsidRPr="000B2613" w:rsidSect="00DF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6972"/>
    <w:rsid w:val="000B2613"/>
    <w:rsid w:val="00924EF9"/>
    <w:rsid w:val="00A46972"/>
    <w:rsid w:val="00D24101"/>
    <w:rsid w:val="00DF1857"/>
    <w:rsid w:val="00E16533"/>
    <w:rsid w:val="00F7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6972"/>
    <w:rPr>
      <w:b/>
      <w:bCs/>
    </w:rPr>
  </w:style>
  <w:style w:type="character" w:styleId="a4">
    <w:name w:val="Hyperlink"/>
    <w:basedOn w:val="a0"/>
    <w:uiPriority w:val="99"/>
    <w:semiHidden/>
    <w:unhideWhenUsed/>
    <w:rsid w:val="000B2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3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2881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131.htm" TargetMode="External"/><Relationship Id="rId12" Type="http://schemas.openxmlformats.org/officeDocument/2006/relationships/hyperlink" Target="http://baike.baidu.com/view/3268372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11369.htm" TargetMode="External"/><Relationship Id="rId11" Type="http://schemas.openxmlformats.org/officeDocument/2006/relationships/hyperlink" Target="http://baike.baidu.com/view/45438.htm" TargetMode="External"/><Relationship Id="rId5" Type="http://schemas.openxmlformats.org/officeDocument/2006/relationships/hyperlink" Target="http://baike.baidu.com/view/17673.htm" TargetMode="External"/><Relationship Id="rId10" Type="http://schemas.openxmlformats.org/officeDocument/2006/relationships/hyperlink" Target="http://baike.baidu.com/view/6477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532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445</Words>
  <Characters>2539</Characters>
  <Application>Microsoft Office Word</Application>
  <DocSecurity>0</DocSecurity>
  <Lines>21</Lines>
  <Paragraphs>5</Paragraphs>
  <ScaleCrop>false</ScaleCrop>
  <Company>Sky123.Org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2</cp:revision>
  <dcterms:created xsi:type="dcterms:W3CDTF">2016-08-03T02:15:00Z</dcterms:created>
  <dcterms:modified xsi:type="dcterms:W3CDTF">2016-08-05T02:10:00Z</dcterms:modified>
</cp:coreProperties>
</file>