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51" w:rsidRDefault="00E41C51" w:rsidP="00E41C51">
      <w:pPr>
        <w:pStyle w:val="a3"/>
        <w:ind w:left="360" w:firstLine="643"/>
        <w:rPr>
          <w:rFonts w:hint="eastAsia"/>
          <w:b/>
          <w:sz w:val="32"/>
          <w:szCs w:val="32"/>
        </w:rPr>
      </w:pPr>
      <w:r w:rsidRPr="00E41C51">
        <w:rPr>
          <w:rFonts w:hint="eastAsia"/>
          <w:b/>
          <w:sz w:val="32"/>
          <w:szCs w:val="32"/>
        </w:rPr>
        <w:t>三、《师说》（韩愈）：</w:t>
      </w:r>
      <w:r w:rsidRPr="00E41C51">
        <w:rPr>
          <w:rFonts w:hint="eastAsia"/>
          <w:b/>
          <w:sz w:val="32"/>
          <w:szCs w:val="32"/>
        </w:rPr>
        <w:t>1.</w:t>
      </w:r>
      <w:r w:rsidRPr="00E41C51">
        <w:rPr>
          <w:rFonts w:hint="eastAsia"/>
          <w:b/>
          <w:sz w:val="32"/>
          <w:szCs w:val="32"/>
        </w:rPr>
        <w:t>师道之不传也久矣，欲人之无惑也难矣</w:t>
      </w:r>
      <w:r w:rsidRPr="00E41C51">
        <w:rPr>
          <w:rFonts w:hint="eastAsia"/>
          <w:b/>
          <w:sz w:val="32"/>
          <w:szCs w:val="32"/>
        </w:rPr>
        <w:t>2.</w:t>
      </w:r>
      <w:r w:rsidRPr="00E41C51">
        <w:rPr>
          <w:rFonts w:hint="eastAsia"/>
          <w:b/>
          <w:sz w:val="32"/>
          <w:szCs w:val="32"/>
        </w:rPr>
        <w:t>其下圣人也亦远矣，而耻学于师</w:t>
      </w:r>
      <w:r w:rsidRPr="00E41C51">
        <w:rPr>
          <w:rFonts w:hint="eastAsia"/>
          <w:b/>
          <w:sz w:val="32"/>
          <w:szCs w:val="32"/>
        </w:rPr>
        <w:t>3.</w:t>
      </w:r>
      <w:r w:rsidRPr="00E41C51">
        <w:rPr>
          <w:rFonts w:hint="eastAsia"/>
          <w:b/>
          <w:sz w:val="32"/>
          <w:szCs w:val="32"/>
        </w:rPr>
        <w:t>择师而教之，则耻师焉</w:t>
      </w:r>
      <w:r w:rsidRPr="00E41C51">
        <w:rPr>
          <w:rFonts w:hint="eastAsia"/>
          <w:b/>
          <w:sz w:val="32"/>
          <w:szCs w:val="32"/>
        </w:rPr>
        <w:t>4.</w:t>
      </w:r>
      <w:r w:rsidRPr="00E41C51">
        <w:rPr>
          <w:rFonts w:hint="eastAsia"/>
          <w:b/>
          <w:sz w:val="32"/>
          <w:szCs w:val="32"/>
        </w:rPr>
        <w:t>位卑则足羞，</w:t>
      </w:r>
      <w:proofErr w:type="gramStart"/>
      <w:r w:rsidRPr="00E41C51">
        <w:rPr>
          <w:rFonts w:hint="eastAsia"/>
          <w:b/>
          <w:sz w:val="32"/>
          <w:szCs w:val="32"/>
        </w:rPr>
        <w:t>官盛则</w:t>
      </w:r>
      <w:proofErr w:type="gramEnd"/>
      <w:r w:rsidRPr="00E41C51">
        <w:rPr>
          <w:rFonts w:hint="eastAsia"/>
          <w:b/>
          <w:sz w:val="32"/>
          <w:szCs w:val="32"/>
        </w:rPr>
        <w:t>近</w:t>
      </w:r>
      <w:proofErr w:type="gramStart"/>
      <w:r w:rsidRPr="00E41C51">
        <w:rPr>
          <w:rFonts w:hint="eastAsia"/>
          <w:b/>
          <w:sz w:val="32"/>
          <w:szCs w:val="32"/>
        </w:rPr>
        <w:t>谀</w:t>
      </w:r>
      <w:proofErr w:type="gramEnd"/>
      <w:r w:rsidRPr="00E41C51">
        <w:rPr>
          <w:rFonts w:hint="eastAsia"/>
          <w:b/>
          <w:sz w:val="32"/>
          <w:szCs w:val="32"/>
        </w:rPr>
        <w:t>5.</w:t>
      </w:r>
      <w:r w:rsidRPr="00E41C51">
        <w:rPr>
          <w:rFonts w:hint="eastAsia"/>
          <w:b/>
          <w:sz w:val="32"/>
          <w:szCs w:val="32"/>
        </w:rPr>
        <w:t>今其智乃反不能及，其可怪也</w:t>
      </w:r>
      <w:proofErr w:type="gramStart"/>
      <w:r w:rsidRPr="00E41C51">
        <w:rPr>
          <w:rFonts w:hint="eastAsia"/>
          <w:b/>
          <w:sz w:val="32"/>
          <w:szCs w:val="32"/>
        </w:rPr>
        <w:t>欤</w:t>
      </w:r>
      <w:proofErr w:type="gramEnd"/>
    </w:p>
    <w:p w:rsidR="00B5063E" w:rsidRPr="00E41C51" w:rsidRDefault="00B5063E" w:rsidP="00E41C51">
      <w:pPr>
        <w:pStyle w:val="a3"/>
        <w:ind w:left="360" w:firstLine="643"/>
        <w:rPr>
          <w:rFonts w:hint="eastAsia"/>
          <w:b/>
          <w:sz w:val="32"/>
          <w:szCs w:val="32"/>
        </w:rPr>
      </w:pPr>
    </w:p>
    <w:p w:rsidR="00E41C51" w:rsidRDefault="00E41C51" w:rsidP="00B5063E">
      <w:pPr>
        <w:pStyle w:val="a3"/>
        <w:ind w:left="360" w:firstLine="643"/>
        <w:rPr>
          <w:rFonts w:hint="eastAsia"/>
          <w:b/>
          <w:sz w:val="32"/>
          <w:szCs w:val="32"/>
        </w:rPr>
      </w:pPr>
      <w:r w:rsidRPr="00E41C51">
        <w:rPr>
          <w:rFonts w:hint="eastAsia"/>
          <w:b/>
          <w:sz w:val="32"/>
          <w:szCs w:val="32"/>
        </w:rPr>
        <w:t>四、《阿房宫赋》：</w:t>
      </w:r>
      <w:r w:rsidRPr="00E41C51">
        <w:rPr>
          <w:rFonts w:hint="eastAsia"/>
          <w:b/>
          <w:sz w:val="32"/>
          <w:szCs w:val="32"/>
        </w:rPr>
        <w:t>1.</w:t>
      </w:r>
      <w:bookmarkStart w:id="0" w:name="_GoBack"/>
      <w:bookmarkEnd w:id="0"/>
      <w:r w:rsidRPr="00E41C51">
        <w:rPr>
          <w:rFonts w:hint="eastAsia"/>
          <w:b/>
          <w:sz w:val="32"/>
          <w:szCs w:val="32"/>
        </w:rPr>
        <w:t>覆压三百余里，隔离天日。</w:t>
      </w:r>
      <w:r w:rsidRPr="00E41C51">
        <w:rPr>
          <w:rFonts w:hint="eastAsia"/>
          <w:b/>
          <w:sz w:val="32"/>
          <w:szCs w:val="32"/>
        </w:rPr>
        <w:t>2.</w:t>
      </w:r>
      <w:r w:rsidRPr="00E41C51">
        <w:rPr>
          <w:rFonts w:hint="eastAsia"/>
          <w:b/>
          <w:sz w:val="32"/>
          <w:szCs w:val="32"/>
        </w:rPr>
        <w:t>歌台暖响，春光融融；舞殿冷袖，风雨凄凄。</w:t>
      </w:r>
      <w:r w:rsidRPr="00E41C51">
        <w:rPr>
          <w:rFonts w:hint="eastAsia"/>
          <w:b/>
          <w:sz w:val="32"/>
          <w:szCs w:val="32"/>
        </w:rPr>
        <w:t>3.</w:t>
      </w:r>
      <w:r w:rsidRPr="00E41C51">
        <w:rPr>
          <w:rFonts w:hint="eastAsia"/>
          <w:b/>
          <w:sz w:val="32"/>
          <w:szCs w:val="32"/>
        </w:rPr>
        <w:t>明星荧荧，开妆镜也</w:t>
      </w:r>
      <w:r w:rsidRPr="00E41C51">
        <w:rPr>
          <w:rFonts w:hint="eastAsia"/>
          <w:b/>
          <w:sz w:val="32"/>
          <w:szCs w:val="32"/>
        </w:rPr>
        <w:t>4.</w:t>
      </w:r>
      <w:proofErr w:type="gramStart"/>
      <w:r w:rsidRPr="00E41C51">
        <w:rPr>
          <w:rFonts w:hint="eastAsia"/>
          <w:b/>
          <w:sz w:val="32"/>
          <w:szCs w:val="32"/>
        </w:rPr>
        <w:t>六王毕</w:t>
      </w:r>
      <w:proofErr w:type="gramEnd"/>
      <w:r w:rsidRPr="00E41C51">
        <w:rPr>
          <w:rFonts w:hint="eastAsia"/>
          <w:b/>
          <w:sz w:val="32"/>
          <w:szCs w:val="32"/>
        </w:rPr>
        <w:t>，四海</w:t>
      </w:r>
      <w:proofErr w:type="gramStart"/>
      <w:r w:rsidRPr="00E41C51">
        <w:rPr>
          <w:rFonts w:hint="eastAsia"/>
          <w:b/>
          <w:sz w:val="32"/>
          <w:szCs w:val="32"/>
        </w:rPr>
        <w:t>一</w:t>
      </w:r>
      <w:proofErr w:type="gramEnd"/>
      <w:r w:rsidRPr="00E41C51">
        <w:rPr>
          <w:rFonts w:hint="eastAsia"/>
          <w:b/>
          <w:sz w:val="32"/>
          <w:szCs w:val="32"/>
        </w:rPr>
        <w:t>；蜀山</w:t>
      </w:r>
      <w:proofErr w:type="gramStart"/>
      <w:r w:rsidRPr="00E41C51">
        <w:rPr>
          <w:rFonts w:hint="eastAsia"/>
          <w:b/>
          <w:sz w:val="32"/>
          <w:szCs w:val="32"/>
        </w:rPr>
        <w:t>兀</w:t>
      </w:r>
      <w:proofErr w:type="gramEnd"/>
      <w:r w:rsidRPr="00E41C51">
        <w:rPr>
          <w:rFonts w:hint="eastAsia"/>
          <w:b/>
          <w:sz w:val="32"/>
          <w:szCs w:val="32"/>
        </w:rPr>
        <w:t>，阿房出。</w:t>
      </w:r>
      <w:r w:rsidRPr="00E41C51">
        <w:rPr>
          <w:rFonts w:hint="eastAsia"/>
          <w:b/>
          <w:sz w:val="32"/>
          <w:szCs w:val="32"/>
        </w:rPr>
        <w:t>5.</w:t>
      </w:r>
      <w:r w:rsidRPr="00E41C51">
        <w:rPr>
          <w:rFonts w:hint="eastAsia"/>
          <w:b/>
          <w:sz w:val="32"/>
          <w:szCs w:val="32"/>
        </w:rPr>
        <w:t>一人之心，千万人之心也。秦爱</w:t>
      </w:r>
      <w:proofErr w:type="gramStart"/>
      <w:r w:rsidRPr="00E41C51">
        <w:rPr>
          <w:rFonts w:hint="eastAsia"/>
          <w:b/>
          <w:sz w:val="32"/>
          <w:szCs w:val="32"/>
        </w:rPr>
        <w:t>纷奢</w:t>
      </w:r>
      <w:proofErr w:type="gramEnd"/>
      <w:r w:rsidRPr="00E41C51">
        <w:rPr>
          <w:rFonts w:hint="eastAsia"/>
          <w:b/>
          <w:sz w:val="32"/>
          <w:szCs w:val="32"/>
        </w:rPr>
        <w:t>，人亦念其家</w:t>
      </w:r>
      <w:r w:rsidRPr="00E41C51">
        <w:rPr>
          <w:rFonts w:hint="eastAsia"/>
          <w:b/>
          <w:sz w:val="32"/>
          <w:szCs w:val="32"/>
        </w:rPr>
        <w:t>6.</w:t>
      </w:r>
      <w:r w:rsidRPr="00E41C51">
        <w:rPr>
          <w:rFonts w:hint="eastAsia"/>
          <w:b/>
          <w:sz w:val="32"/>
          <w:szCs w:val="32"/>
        </w:rPr>
        <w:t>奈何取之尽锱铢，用之如泥沙？</w:t>
      </w:r>
      <w:r w:rsidRPr="00E41C51">
        <w:rPr>
          <w:rFonts w:hint="eastAsia"/>
          <w:b/>
          <w:sz w:val="32"/>
          <w:szCs w:val="32"/>
        </w:rPr>
        <w:t>7.</w:t>
      </w:r>
      <w:r w:rsidRPr="00E41C51">
        <w:rPr>
          <w:rFonts w:hint="eastAsia"/>
          <w:b/>
          <w:sz w:val="32"/>
          <w:szCs w:val="32"/>
        </w:rPr>
        <w:t>灭六国者六国也，非秦也。族秦者秦也，非天下也。</w:t>
      </w:r>
      <w:r w:rsidRPr="00E41C51">
        <w:rPr>
          <w:rFonts w:hint="eastAsia"/>
          <w:b/>
          <w:sz w:val="32"/>
          <w:szCs w:val="32"/>
        </w:rPr>
        <w:t>8.</w:t>
      </w:r>
      <w:r w:rsidRPr="00E41C51">
        <w:rPr>
          <w:rFonts w:hint="eastAsia"/>
          <w:b/>
          <w:sz w:val="32"/>
          <w:szCs w:val="32"/>
        </w:rPr>
        <w:t>秦人不暇自哀，而后人哀之；后人哀之而不鉴之，亦使后人而复哀后人也。</w:t>
      </w:r>
      <w:r w:rsidRPr="00E41C51">
        <w:rPr>
          <w:rFonts w:hint="eastAsia"/>
          <w:b/>
          <w:sz w:val="32"/>
          <w:szCs w:val="32"/>
        </w:rPr>
        <w:t>9.</w:t>
      </w:r>
      <w:r w:rsidRPr="00E41C51">
        <w:rPr>
          <w:rFonts w:hint="eastAsia"/>
          <w:b/>
          <w:sz w:val="32"/>
          <w:szCs w:val="32"/>
        </w:rPr>
        <w:t>戍卒叫，函谷举，楚人一叫，可怜焦土。</w:t>
      </w:r>
      <w:r w:rsidRPr="00E41C51">
        <w:rPr>
          <w:rFonts w:hint="eastAsia"/>
          <w:b/>
          <w:sz w:val="32"/>
          <w:szCs w:val="32"/>
        </w:rPr>
        <w:t>10.</w:t>
      </w:r>
      <w:r w:rsidRPr="00E41C51">
        <w:rPr>
          <w:rFonts w:hint="eastAsia"/>
          <w:b/>
          <w:sz w:val="32"/>
          <w:szCs w:val="32"/>
        </w:rPr>
        <w:t>管弦呕哑，</w:t>
      </w:r>
      <w:proofErr w:type="gramStart"/>
      <w:r w:rsidRPr="00E41C51">
        <w:rPr>
          <w:rFonts w:hint="eastAsia"/>
          <w:b/>
          <w:sz w:val="32"/>
          <w:szCs w:val="32"/>
        </w:rPr>
        <w:t>多于市</w:t>
      </w:r>
      <w:proofErr w:type="gramEnd"/>
      <w:r w:rsidRPr="00E41C51">
        <w:rPr>
          <w:rFonts w:hint="eastAsia"/>
          <w:b/>
          <w:sz w:val="32"/>
          <w:szCs w:val="32"/>
        </w:rPr>
        <w:t>人之言语</w:t>
      </w:r>
    </w:p>
    <w:p w:rsidR="00881DEF" w:rsidRPr="00881DEF" w:rsidRDefault="00881DEF" w:rsidP="00E41C51">
      <w:pPr>
        <w:pStyle w:val="a3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下周默写（《师说》《阿房宫赋》周二；《赤壁赋》《登高》周四）</w:t>
      </w:r>
    </w:p>
    <w:sectPr w:rsidR="00881DEF" w:rsidRPr="00881DEF" w:rsidSect="00881D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C4E97"/>
    <w:multiLevelType w:val="hybridMultilevel"/>
    <w:tmpl w:val="ED16F366"/>
    <w:lvl w:ilvl="0" w:tplc="22581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4D"/>
    <w:rsid w:val="00122D61"/>
    <w:rsid w:val="001C07A7"/>
    <w:rsid w:val="00425A52"/>
    <w:rsid w:val="00881DEF"/>
    <w:rsid w:val="00B5063E"/>
    <w:rsid w:val="00DF004D"/>
    <w:rsid w:val="00E4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D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>Lenovo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2016-10-20T07:32:00Z</dcterms:created>
  <dcterms:modified xsi:type="dcterms:W3CDTF">2016-10-25T01:52:00Z</dcterms:modified>
</cp:coreProperties>
</file>