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复杂的鲁迅——鲁迅的复调艺术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有一回，我竟在画片上忽然会见我久违的许多中国人了，一个绑在中间，许多站在左右，一样是强壮的体格，而显出麻木的神情。据解说，则绑着的是替俄国做了军事上的侦探，正要被日军砍下头颅来示众，而围着的便是来赏鉴这示众的盛举的人们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一学年没有完毕，我已经到了东京了，因为从那一回以后，我便觉得医学并非一件紧要事，凡是愚弱的国民，即使体格如何健全，如何茁壮，也只能做毫无意义的示众的材料和看客，病死多少是不必以为不幸的。所以我们的第一要著，是在改变他们的精神，而善于改变精神的是，我那时以为当然要推文艺，于是想提倡文艺运动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……（《新生》出版失败）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我感到未尝经验的无聊，是自此以后的事。我当初是不知其所以然的；后来想，凡有一人的主张，得了赞和，是促其前进的，得了反对，是促其奋斗的，独有叫喊于生人中，而生人并无反应，既非赞同，也无反对，如置身毫无边际的荒原，无可措手的了，这是怎样的悲哀呵，我于是以我所感到者为寂寞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……（《</w:t>
      </w:r>
      <w:r>
        <w:rPr>
          <w:rFonts w:hint="eastAsia"/>
          <w:lang w:val="en-US" w:eastAsia="zh-CN"/>
        </w:rPr>
        <w:t>新青年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金心异（钱玄同）邀请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“假如一间铁屋子，是绝无窗户而万难破毁的，里面有许多熟睡的人们，不久都要闷死了，然而是从昏睡入死灭，并不感到就死的悲哀。现在你大嚷起来，惊起了较为清醒的几个人，使这不幸的少数者来受无可挽救的临终的苦楚，你倒以为对得起他们么？”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“然而几个人既然起来，你不能说决没有毁坏这铁屋的希望。”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我自己，本以为现在是已经并非一个切迫而不能已于言的人了，但或者也还未能忘怀于当日自己的寂寞的悲哀罢，所以有时候仍不免呐喊几声，聊以慰藉那在寂寞里奔驰的猛士，使他不惮于前驱。至于我的喊声是勇猛或是悲哀，是可憎或是可笑，那倒是不暇顾及的；但既然是呐喊，则当然须听将令的了，所以我往往不恤用了曲笔，在《药》的瑜儿的坟上平空添上一个花环，在《明天》里也不叙单四嫂子竟没有做到看见儿子的梦，因为那时的主将是不主张消极的。至于自己，却也并不愿将自以为苦的寂寞，再来传染给也如我那年青时候似的正做着好梦的青年。（《</w:t>
      </w:r>
      <w:r>
        <w:rPr>
          <w:rFonts w:hint="eastAsia"/>
          <w:lang w:val="en-US" w:eastAsia="zh-CN"/>
        </w:rPr>
        <w:t>呐喊自序</w:t>
      </w:r>
      <w:r>
        <w:rPr>
          <w:rFonts w:hint="eastAsia"/>
          <w:lang w:eastAsia="zh-CN"/>
        </w:rPr>
        <w:t>》）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《无花的蔷薇二》（中国要和爱国者的灭亡一同灭亡。……墨写的谎说，决掩不住血写的事实。……血债必须用同物偿还。拖欠得愈久，就要付更大的利息！……实弹打出来的却是青年的血。血不但不掩于墨写的谎语，不醉于墨写的挽歌；威力也压它不住，因为它已经骗不过，打不死了。三月十八日，民国以来最黑暗的一天，写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3.25《死地》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3.26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可惨与可笑</w:t>
      </w:r>
      <w:r>
        <w:rPr>
          <w:rFonts w:hint="eastAsia"/>
          <w:lang w:eastAsia="zh-CN"/>
        </w:rPr>
        <w:t>》（</w:t>
      </w:r>
      <w:r>
        <w:rPr>
          <w:rFonts w:hint="eastAsia"/>
          <w:lang w:val="en-US" w:eastAsia="zh-CN"/>
        </w:rPr>
        <w:t>鲁迅得知被通缉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4.1《记念刘和珍君》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4.2《空谈》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4.6《如此“讨赤”》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死者倘不埋在活人的心中，那就真真死掉了。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这次用了四十七条性命，只购得一种见识：本国的执政府前是“枪林弹雨”的地方，要去送死，应该待到成年，出于自愿的才是。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我以为“女志士”和“未成年的男女孩童”，参加学校运动会，大概倒还不至于有很大的危险的。至于“枪林弹雨”中的请愿，则虽是成年的男志士们，也应该切切记住，从此罢休！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改革自然常不免于流血，但流血非即等于改革。血的应用，正如金钱一般，吝啬固然是不行的，浪费也大大的失算。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我对于这回的牺牲者，非常觉得哀伤。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但愿这样的请愿，从此停止就好。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请愿虽然是无论那一国度里常有的事，不至于死的事，但我们已经知道中国是例外，除非你能将“枪林弹雨”消除。正规的战法，也必须对手是英雄才适用。汉末总算还是人心很古的时候罢，恕我引一个小说上的典故：许褚赤体上阵，也就很中了好几箭。而金圣叹还笑他道：“谁叫你赤膊？”至于现在似的发明了许多火器的时代，交兵就都用壕堑战。这并非吝惜生命，乃是不肯虚掷生命，因为战士的生命是宝贵的。在战士不多的地方，这生命就愈宝贵。所谓宝贵者，并非“珍藏于家”，乃是要以小本钱换得极大的利息，至少，也必须卖买相当。以血的洪流淹死一个敌人，以同胞的尸体填满一个缺陷，已经是陈腐的话了。从最新的战术的眼光看起来，这是多么大的损失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这回死者的遗给后来的功德，是在撕去了许多东西的人相，露出那出于意料之外的阴毒的心，教给继续战斗者以别种方法的战斗。（《</w:t>
      </w:r>
      <w:r>
        <w:rPr>
          <w:rFonts w:hint="eastAsia"/>
          <w:lang w:val="en-US" w:eastAsia="zh-CN"/>
        </w:rPr>
        <w:t>空谈</w:t>
      </w:r>
      <w:r>
        <w:rPr>
          <w:rFonts w:hint="eastAsia"/>
          <w:lang w:eastAsia="zh-CN"/>
        </w:rPr>
        <w:t>》）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从一般人，尤其是久受异族及其奴仆鹰犬的蹂躏的中国人看来，杀人者常是胜利者，被杀者常是劣败者。而眼前的事实也确是这样。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三月十八日段政府惨杀徒手请愿的市民和学生的事，本已言语道断，只使我们觉得所住的并非人间。……但各种评论中，我觉得有一些比刀枪更可以惊心动魄者在。这就是几个论客，以为学生们本不应当自蹈死地，前去送死的。倘以为徒手请愿是送死，本国的政府门前是死地，那就中国人真将死无葬身之所，除非是心悦诚服地充当奴子，“没齿而无怨言”。不过我还不知道中国人的大多数人的意见究竟如何。假使也这样，则岂但执政府前，便是全中国，也无一处不是死地了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……历史上所记的关于改革的事，总是先仆后继者，大部分自然是由于公义，但人们的未经“死之恐怖”，即不容易为“死之恐怖”所慑，我以为也是一个很大的原因。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但我却恳切地希望：“请愿”的事，从此可以停止了。倘用了这许多血，竟换得一个这样的觉悟和决心，而且永远纪念着，则似乎还不算是很大的折本。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世界的进步，当然大抵是从流血得来。但这和血的数量，是没有关系的，因为世上也尽有流血很多，而民族反而渐就灭亡的先例。即如这一回，以这许多生命的损失，仅博得“自蹈死地”的批判，便已将一部分人心的机微示给我们，知道在中国的死地是极其广博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……中国的有志于改革的青年，是知道死尸的沉重的，所以总是“请愿”。殊不知别有不觉得死尸的沉重的人们在，而且一并屠杀了“知道死尸的沉重”的心。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死地确乎已在前面。为中国计，觉悟的青年应该不肯轻死了罢。（《</w:t>
      </w:r>
      <w:r>
        <w:rPr>
          <w:rFonts w:hint="eastAsia"/>
          <w:lang w:val="en-US" w:eastAsia="zh-CN"/>
        </w:rPr>
        <w:t>死地</w:t>
      </w:r>
      <w:r>
        <w:rPr>
          <w:rFonts w:hint="eastAsia"/>
          <w:lang w:eastAsia="zh-CN"/>
        </w:rPr>
        <w:t>》）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偶尔也有例外的用法：或表惊异，或表感服。我曾在家乡看见乡农父子一同午饭，儿子指一碗菜向他父亲说：“这不坏，妈的你尝尝看！”那父亲回答道：“我不要吃。妈的你吃去罢！”则简直已经醇化为现在时行的“我的亲爱的”的意思了。</w:t>
      </w:r>
      <w:r>
        <w:rPr>
          <w:rFonts w:hint="eastAsia"/>
          <w:lang w:eastAsia="zh-CN"/>
        </w:rPr>
        <w:t>（《</w:t>
      </w:r>
      <w:r>
        <w:rPr>
          <w:rFonts w:hint="eastAsia"/>
          <w:lang w:val="en-US" w:eastAsia="zh-CN"/>
        </w:rPr>
        <w:t>论“他妈的”</w:t>
      </w:r>
      <w:r>
        <w:rPr>
          <w:rFonts w:hint="eastAsia"/>
          <w:lang w:eastAsia="zh-CN"/>
        </w:rPr>
        <w:t>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中国人倘能努力再古一点，也未必不能有古到三皇五帝〔５〕以前的希望，可惜时时遇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着新潮流新空气激荡着，没有工夫了。 在现存的旧民族中，最合中国式理想的，总要推锡兰岛的Ｖｅｄｄａ族〔６〕。他们和 外界毫无交涉，也不受别民族的影响，还是原始的状态，真不愧所谓“羲皇上人”〔７〕。 但听说他们人口年年减少，现在快要没有了：这实在是一件万分可惜的事。 </w:t>
      </w:r>
      <w:r>
        <w:rPr>
          <w:rFonts w:hint="eastAsia"/>
          <w:lang w:eastAsia="zh-CN"/>
        </w:rPr>
        <w:t>（《</w:t>
      </w:r>
      <w:r>
        <w:rPr>
          <w:rFonts w:hint="eastAsia"/>
          <w:lang w:val="en-US" w:eastAsia="zh-CN"/>
        </w:rPr>
        <w:t>人心很古</w:t>
      </w:r>
      <w:r>
        <w:rPr>
          <w:rFonts w:hint="eastAsia"/>
          <w:lang w:eastAsia="zh-CN"/>
        </w:rPr>
        <w:t>》）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只要并不是靠这来解决国政，布置战争，在朋友之间，说几句幽默，彼此莞尔而笑，我看是无关大体的。就是革命专家，有时也要负手散步；理学先生总不免有儿女，在证明著他并非日日夜夜，道貌永远的俨然。小品文大约在将来也还可以存在于文坛，只是以“闲适”为主，却稍嫌不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人间世事，恨和尚往往就恨袈裟。幽默和小品的开初，人们何尝有贰话。然而轰的一声，天下无不幽默和小品，幽默那有这许多，于是幽默就是滑稽，滑稽就是说笑话，说笑话就是讽刺，讽刺就是漫骂。油腔滑调，幽默也；“天朗气清”，小品也；看郑板桥《道情》一遍，谈幽默十天，买袁中郎尺牍半本，作小品一卷。有些人既有以此起家之势，势必有想反此以名世之人，于是轰然一声，天下又无不骂幽默和小品。其实，则趁队起哄之士，今年也和去年一样，数不在少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手拿黑漆皮灯笼，彼此都莫名其妙。总之，一个名词归化中国，不久就弄成一团糟。伟人，先前是算好称呼的，现在则受之者</w:t>
      </w:r>
      <w:r>
        <w:rPr>
          <w:rFonts w:hint="eastAsia"/>
          <w:lang w:val="en-US" w:eastAsia="zh-CN"/>
        </w:rPr>
        <w:t>已</w:t>
      </w:r>
      <w:r>
        <w:rPr>
          <w:rFonts w:hint="eastAsia"/>
        </w:rPr>
        <w:t>等于被骂；学者和教授，前两三年还是干净的名称；自爱者闻文学家之称而逃，今年已经开始了第一步。但是，世界上真的没有实在的伟人，实在的学者和教授，实在的文学家吗？并不然，只有中国是例外。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假使有一个人，在路旁吐一口唾沫，自己蹲下去，看著，不久准可以围满一堆人；又假使又有一个人，无端大叫一声，拔步便跑，同时准可以大家都逃散。真不知是“何所闻而来，何所见而去”，然而又心怀不满，骂他的莫名其妙的对象曰“妈的”！但是，那吐唾沫和大叫一声的人，归根结蒂还是大人物。当然，沉著切实的人们是有的。不过伟人等等之名之被尊视或鄙弃，大抵总只是做唾沫的替代品而已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社会仗这添些热闹，是值得感谢的。但在乌合之前想一想，在云散之前也想一想，社会未必就冷静了，可是还要像样一点点。</w:t>
      </w:r>
      <w:r>
        <w:rPr>
          <w:rFonts w:hint="eastAsia"/>
          <w:lang w:eastAsia="zh-CN"/>
        </w:rPr>
        <w:t>（《</w:t>
      </w:r>
      <w:r>
        <w:rPr>
          <w:rFonts w:hint="eastAsia"/>
          <w:lang w:val="en-US" w:eastAsia="zh-CN"/>
        </w:rPr>
        <w:t>一思而行</w:t>
      </w:r>
      <w:r>
        <w:rPr>
          <w:rFonts w:hint="eastAsia"/>
          <w:lang w:eastAsia="zh-CN"/>
        </w:rPr>
        <w:t>》）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早晨被一个小蝇子在脸上爬来爬去爬醒，赶开，又来；赶开，又来；而且一定要在脸上的一定的地方爬。打了一回，打它不死，只得改变方针：自己起来。</w:t>
      </w:r>
    </w:p>
    <w:p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　　记得前年夏天路过Ｓ州，那客店里的蝇群却着实使人惊心动魄。饭菜搬来时，它们先追逐着赏鉴；夜间就停得满屋，我们就枕，必须慢慢地，小心地放下头去，倘若猛然一躺，惊动了它们，便轰的一声，飞得你头昏眼花，一败涂地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到黎明，青年们所希望的黎明，那自然就照例地到你脸上来爬来爬去了。但我经过街上，看见一个孩子睡着，五六个蝇子在他脸上爬，他却睡得甜甜的，连皮肤也不牵动一下。在中国过活，这样的训练和涵养工夫是万不可少的。与其鼓吹什么“捕蝇”，倒不如练习这一种本领来得切实。（《</w:t>
      </w:r>
      <w:r>
        <w:rPr>
          <w:rFonts w:hint="eastAsia"/>
          <w:lang w:val="en-US" w:eastAsia="zh-CN"/>
        </w:rPr>
        <w:t>马上支日记</w:t>
      </w:r>
      <w:r>
        <w:rPr>
          <w:rFonts w:hint="eastAsia"/>
          <w:lang w:eastAsia="zh-CN"/>
        </w:rPr>
        <w:t>》）</w:t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据说吴佩孚大帅在一处宴会的席上发表，查得赤化的始祖乃是蚩尤，因为“蚩”“赤”同音，所以蚩尤即“赤尤”，“赤尤”者，就是“赤化之尤”的意思；说毕，合座为之“欢然”云。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长辈的训诲于我是这样的有力，所以我也很遵从读书人家的家教。屏息低头，毫不敢轻举妄动。两眼下视黄泉，看天就是傲慢，满脸装出死相，说笑就是放肆。我自然以为极应该的，但有时心里也发生一点反抗。心的反抗，那时还不算什么犯罪，似乎诛心之律，倒不及现在之严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但这心的反抗，也还是大人们引坏的，因为他们自己就常常随便大说大笑，而单是禁止孩子。黔首们看见秦始皇那么阔气，捣乱的项羽道：“彼可取而代也！”没出息的刘邦却说：“大丈夫不当如是耶？”我是没出息的一流，因为羡慕他们的随意说笑，就很希望赶忙变成大人，──虽然此外也还有别种的原因。（《</w:t>
      </w:r>
      <w:r>
        <w:rPr>
          <w:rFonts w:hint="eastAsia"/>
          <w:lang w:val="en-US" w:eastAsia="zh-CN"/>
        </w:rPr>
        <w:t>忽然想到</w:t>
      </w:r>
      <w:r>
        <w:rPr>
          <w:rFonts w:hint="eastAsia"/>
          <w:lang w:eastAsia="zh-CN"/>
        </w:rPr>
        <w:t>》）</w:t>
      </w:r>
    </w:p>
    <w:p>
      <w:pPr>
        <w:ind w:firstLine="42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roup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A6E2C"/>
    <w:rsid w:val="59CA6E2C"/>
    <w:rsid w:val="6B7409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uiPriority w:val="0"/>
    <w:rPr>
      <w:color w:val="66669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Acronym"/>
    <w:basedOn w:val="3"/>
    <w:uiPriority w:val="0"/>
    <w:rPr>
      <w:bdr w:val="none" w:color="auto" w:sz="0" w:space="0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uiPriority w:val="0"/>
    <w:rPr>
      <w:color w:val="3377AA"/>
      <w:u w:val="none"/>
      <w:shd w:val="clear" w:fill="F0F6F3"/>
    </w:rPr>
  </w:style>
  <w:style w:type="character" w:styleId="11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2">
    <w:name w:val="HTML Cite"/>
    <w:basedOn w:val="3"/>
    <w:uiPriority w:val="0"/>
  </w:style>
  <w:style w:type="character" w:customStyle="1" w:styleId="14">
    <w:name w:val="reason"/>
    <w:basedOn w:val="3"/>
    <w:uiPriority w:val="0"/>
    <w:rPr>
      <w:color w:val="999999"/>
    </w:rPr>
  </w:style>
  <w:style w:type="character" w:customStyle="1" w:styleId="15">
    <w:name w:val="submit4"/>
    <w:basedOn w:val="3"/>
    <w:uiPriority w:val="0"/>
    <w:rPr>
      <w:bdr w:val="none" w:color="auto" w:sz="0" w:space="0"/>
    </w:rPr>
  </w:style>
  <w:style w:type="character" w:customStyle="1" w:styleId="16">
    <w:name w:val="now1"/>
    <w:basedOn w:val="3"/>
    <w:uiPriority w:val="0"/>
    <w:rPr>
      <w:bdr w:val="none" w:color="auto" w:sz="0" w:space="0"/>
    </w:rPr>
  </w:style>
  <w:style w:type="character" w:customStyle="1" w:styleId="17">
    <w:name w:val="now2"/>
    <w:basedOn w:val="3"/>
    <w:uiPriority w:val="0"/>
    <w:rPr>
      <w:bdr w:val="none" w:color="auto" w:sz="0" w:space="0"/>
    </w:rPr>
  </w:style>
  <w:style w:type="character" w:customStyle="1" w:styleId="18">
    <w:name w:val="up2"/>
    <w:basedOn w:val="3"/>
    <w:uiPriority w:val="0"/>
    <w:rPr>
      <w:bdr w:val="none" w:color="auto" w:sz="0" w:space="0"/>
    </w:rPr>
  </w:style>
  <w:style w:type="character" w:customStyle="1" w:styleId="19">
    <w:name w:val="inq"/>
    <w:basedOn w:val="3"/>
    <w:uiPriority w:val="0"/>
    <w:rPr>
      <w:color w:val="333333"/>
    </w:rPr>
  </w:style>
  <w:style w:type="character" w:customStyle="1" w:styleId="20">
    <w:name w:val="inq1"/>
    <w:basedOn w:val="3"/>
    <w:uiPriority w:val="0"/>
  </w:style>
  <w:style w:type="character" w:customStyle="1" w:styleId="21">
    <w:name w:val="info12"/>
    <w:basedOn w:val="3"/>
    <w:uiPriority w:val="0"/>
    <w:rPr>
      <w:color w:val="666666"/>
    </w:rPr>
  </w:style>
  <w:style w:type="character" w:customStyle="1" w:styleId="22">
    <w:name w:val="subject-rate"/>
    <w:basedOn w:val="3"/>
    <w:uiPriority w:val="0"/>
    <w:rPr>
      <w:color w:val="E09015"/>
    </w:rPr>
  </w:style>
  <w:style w:type="character" w:customStyle="1" w:styleId="23">
    <w:name w:val="pl6"/>
    <w:basedOn w:val="3"/>
    <w:uiPriority w:val="0"/>
  </w:style>
  <w:style w:type="character" w:customStyle="1" w:styleId="24">
    <w:name w:val="pl7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2016-10-23T12:04:00Z</dcterms:created>
  <dc:creator>三宝一家</dc:creator>
  <cp:lastModifiedBy>三宝一家</cp:lastModifiedBy>
  <dcterms:modified xsi:type="dcterms:W3CDTF">2016-10-23T13:35:45Z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