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5D" w:rsidRPr="00D41F5D" w:rsidRDefault="00D41F5D" w:rsidP="00D41F5D">
      <w:pPr>
        <w:widowControl/>
        <w:shd w:val="clear" w:color="auto" w:fill="FAFCFF"/>
        <w:spacing w:after="225" w:line="432" w:lineRule="auto"/>
        <w:jc w:val="center"/>
        <w:outlineLvl w:val="1"/>
        <w:rPr>
          <w:rFonts w:ascii="黑体" w:eastAsia="黑体" w:hAnsi="黑体" w:cs="宋体"/>
          <w:kern w:val="36"/>
          <w:sz w:val="30"/>
          <w:szCs w:val="30"/>
        </w:rPr>
      </w:pPr>
      <w:r w:rsidRPr="00D41F5D">
        <w:rPr>
          <w:rFonts w:ascii="黑体" w:eastAsia="黑体" w:hAnsi="黑体" w:cs="宋体" w:hint="eastAsia"/>
          <w:kern w:val="36"/>
          <w:sz w:val="30"/>
          <w:szCs w:val="30"/>
        </w:rPr>
        <w:t>人民日报人民时评：有学校在，乡村的“灯”就亮着</w:t>
      </w:r>
    </w:p>
    <w:p w:rsidR="00D41F5D" w:rsidRPr="00D41F5D" w:rsidRDefault="00D41F5D" w:rsidP="00D41F5D">
      <w:pPr>
        <w:widowControl/>
        <w:shd w:val="clear" w:color="auto" w:fill="FAFCFF"/>
        <w:spacing w:line="432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41F5D">
        <w:rPr>
          <w:rFonts w:ascii="宋体" w:eastAsia="宋体" w:hAnsi="宋体" w:cs="宋体" w:hint="eastAsia"/>
          <w:kern w:val="0"/>
          <w:sz w:val="18"/>
          <w:szCs w:val="18"/>
        </w:rPr>
        <w:t>李泓冰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after="150" w:line="432" w:lineRule="auto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遥远的乡村来说，每一个学校，是一堆火；每一个老师，是一盏灯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before="150" w:after="150" w:line="432" w:lineRule="auto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kern w:val="0"/>
          <w:sz w:val="21"/>
          <w:szCs w:val="21"/>
        </w:rPr>
        <w:t xml:space="preserve">　　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before="150" w:after="150" w:line="432" w:lineRule="auto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kern w:val="0"/>
          <w:sz w:val="21"/>
          <w:szCs w:val="21"/>
        </w:rPr>
        <w:t xml:space="preserve">　　近些年来，一些地方盲目撤并乡村学校，已呈现诸多问题。而下面这则消息，让人稍稍舒了一口气：教育部有关负责人表示，保障学生就近入学是重要前提；准备撤并农村中小学前，必须征求家长意见。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before="150" w:after="150" w:line="432" w:lineRule="auto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kern w:val="0"/>
          <w:sz w:val="21"/>
          <w:szCs w:val="21"/>
        </w:rPr>
        <w:t xml:space="preserve">　　十年间，因为学龄人口减少，我国农村开始大规模调整学校布局，学生向县乡中心学校集中，目的是集中利用教育资源。这一调整的初衷是好的，对一些地区共享优质教育资源也有积极意义。然而，大量村级小学、乡级中学消失，孩子们上学路途遥远，交通、住宿、餐饮成本如何解决？更令人忧心的是，“超载车”、“黑校车”应运而生，让孩子们辗转于乡村道路上时险象丛生。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before="150" w:after="150" w:line="432" w:lineRule="auto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kern w:val="0"/>
          <w:sz w:val="21"/>
          <w:szCs w:val="21"/>
        </w:rPr>
        <w:t xml:space="preserve">　　乡村学校大量消失，还有影响更深远的“事故”，尚未引起足够重视——曾经以乡村学校的存在形式，深埋于中国乡野的文化种子，正有被渐次抽离、掏空的危险，继农村青壮年大量流入城市、农村老龄化、留守儿童骤增之后，农村空心化的趋势因此再一次加剧。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before="150" w:after="150" w:line="432" w:lineRule="auto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kern w:val="0"/>
          <w:sz w:val="21"/>
          <w:szCs w:val="21"/>
        </w:rPr>
        <w:t xml:space="preserve">　　拥有数千年农耕文化的中国，靠什么维系农村道德秩序，保存文明火种，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化怨解困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、和睦乡里？两千多年前，西汉思想家董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仲舒给汉武帝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献的国策之一就是，“立太学以教于国，设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庠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序以化于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邑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”，太学是国家级教育，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庠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序则是设于地方特别是乡村的学校。而教书并非设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庠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序的唯一目的，教化乡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邑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，才是根本。我们时常说，教育是强国兴邦之本，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除了指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教育有培育人才之功，还有一个常常被忽略的要义——乡村学校也承担这样的潜在责任：传承文化、维护社会安定、培育有凝聚力的民风民俗……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before="150" w:after="150" w:line="432" w:lineRule="auto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kern w:val="0"/>
          <w:sz w:val="21"/>
          <w:szCs w:val="21"/>
        </w:rPr>
        <w:t xml:space="preserve">　　《红楼梦》里，秦可卿死前托梦凤姐，说“永保无虞”的法子，就是在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祖茔边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多置田产、就近设家塾，便能保住家族最后的退路。敬祖守孝，尊孔兴学，曾是中国文化“永保无虞”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最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核心的精神家园，而这“就近”二字，极是要紧。新中国成立后，乡村教书先生依然受人尊敬，排解纠纷一言九鼎，婚丧嫁娶指点仪轨，代写家书咫尺天涯……小学校书声琅琅，听着就让村民踏实，一村老小，“就近”也能熏着点儿书香，多少儿时微贱后来成才的栋梁，都有早年在村小窗外听课的偷师经历。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before="150" w:after="150" w:line="432" w:lineRule="auto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kern w:val="0"/>
          <w:sz w:val="21"/>
          <w:szCs w:val="21"/>
        </w:rPr>
        <w:lastRenderedPageBreak/>
        <w:t xml:space="preserve">　　现在，大量小学搬离了村庄，中学搬离了乡镇。没了活蹦乱跳的读书郎，没了知书达理的教书先生，没了就近的学校，乡村的文化主心骨何处寄放？当孩子们翻山越岭奔向遥远的学校，他们的父母在城里胼手胝足打拼，祖父母则孤守于空荡荡的村落倚门盼归，靠谁来振兴中国乡村？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before="150" w:after="150" w:line="432" w:lineRule="auto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kern w:val="0"/>
          <w:sz w:val="21"/>
          <w:szCs w:val="21"/>
        </w:rPr>
        <w:t xml:space="preserve">　　对遥远的乡村来说，每一个学校，是一堆火；每一个老师，是一盏灯，那光虽是暗淡，却明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明灭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灭地闪了几千年，是烛照中国乡村的一线微芒，让人温暖且踏实。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before="150" w:after="150" w:line="432" w:lineRule="auto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kern w:val="0"/>
          <w:sz w:val="21"/>
          <w:szCs w:val="21"/>
        </w:rPr>
        <w:t xml:space="preserve">　　因此，当听到十年间，我国乡村小学数量竟锐减了一半，不免心中</w:t>
      </w:r>
      <w:proofErr w:type="gramStart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一</w:t>
      </w:r>
      <w:proofErr w:type="gramEnd"/>
      <w:r w:rsidRPr="00D41F5D">
        <w:rPr>
          <w:rFonts w:ascii="宋体" w:eastAsia="宋体" w:hAnsi="宋体" w:cs="宋体" w:hint="eastAsia"/>
          <w:kern w:val="0"/>
          <w:sz w:val="21"/>
          <w:szCs w:val="21"/>
        </w:rPr>
        <w:t>痛。这可能意味着在许多乡村，那盏灯黯然熄灭。教育部的亡羊补牢之策，可以防止更多这样的灯灭去，然而，如何能让遥远的乡村以让人心安的方式重燃人文教化之灯，依然是一个待解的问号……</w:t>
      </w:r>
    </w:p>
    <w:p w:rsidR="00D41F5D" w:rsidRPr="00D41F5D" w:rsidRDefault="00D41F5D" w:rsidP="00D41F5D">
      <w:pPr>
        <w:widowControl/>
        <w:shd w:val="clear" w:color="auto" w:fill="FAFCFF"/>
        <w:wordWrap w:val="0"/>
        <w:spacing w:before="150" w:line="432" w:lineRule="auto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 w:rsidRPr="00D41F5D">
        <w:rPr>
          <w:rFonts w:ascii="宋体" w:eastAsia="宋体" w:hAnsi="宋体" w:cs="宋体" w:hint="eastAsia"/>
          <w:kern w:val="0"/>
          <w:sz w:val="21"/>
          <w:szCs w:val="21"/>
        </w:rPr>
        <w:t xml:space="preserve">　　有学校在，乡村希望的灯就亮着。这意义岂非远远大于省下的几文教育经费？</w:t>
      </w:r>
    </w:p>
    <w:p w:rsidR="001045EF" w:rsidRPr="00D41F5D" w:rsidRDefault="001045EF">
      <w:bookmarkStart w:id="0" w:name="_GoBack"/>
      <w:bookmarkEnd w:id="0"/>
    </w:p>
    <w:sectPr w:rsidR="001045EF" w:rsidRPr="00D41F5D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5D"/>
    <w:rsid w:val="001045EF"/>
    <w:rsid w:val="00D41F5D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024">
          <w:marLeft w:val="0"/>
          <w:marRight w:val="0"/>
          <w:marTop w:val="150"/>
          <w:marBottom w:val="150"/>
          <w:divBdr>
            <w:top w:val="single" w:sz="6" w:space="0" w:color="C1C1C1"/>
            <w:left w:val="none" w:sz="0" w:space="0" w:color="auto"/>
            <w:bottom w:val="single" w:sz="6" w:space="11" w:color="C1C1C1"/>
            <w:right w:val="none" w:sz="0" w:space="0" w:color="auto"/>
          </w:divBdr>
          <w:divsChild>
            <w:div w:id="74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631">
                  <w:marLeft w:val="0"/>
                  <w:marRight w:val="0"/>
                  <w:marTop w:val="0"/>
                  <w:marBottom w:val="0"/>
                  <w:divBdr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divBdr>
                  <w:divsChild>
                    <w:div w:id="199113403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798">
          <w:marLeft w:val="0"/>
          <w:marRight w:val="0"/>
          <w:marTop w:val="150"/>
          <w:marBottom w:val="150"/>
          <w:divBdr>
            <w:top w:val="single" w:sz="6" w:space="0" w:color="C1C1C1"/>
            <w:left w:val="none" w:sz="0" w:space="0" w:color="auto"/>
            <w:bottom w:val="single" w:sz="6" w:space="11" w:color="C1C1C1"/>
            <w:right w:val="none" w:sz="0" w:space="0" w:color="auto"/>
          </w:divBdr>
          <w:divsChild>
            <w:div w:id="89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9572">
                  <w:marLeft w:val="0"/>
                  <w:marRight w:val="0"/>
                  <w:marTop w:val="0"/>
                  <w:marBottom w:val="0"/>
                  <w:divBdr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2012-06-12T02:54:00Z</dcterms:created>
  <dcterms:modified xsi:type="dcterms:W3CDTF">2012-06-12T02:55:00Z</dcterms:modified>
</cp:coreProperties>
</file>