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131" w:rsidRPr="005561A9" w:rsidRDefault="005561A9" w:rsidP="005561A9">
      <w:pPr>
        <w:ind w:firstLineChars="199" w:firstLine="799"/>
        <w:rPr>
          <w:rFonts w:hint="eastAsia"/>
          <w:b/>
          <w:color w:val="FF0000"/>
          <w:sz w:val="40"/>
          <w:szCs w:val="32"/>
        </w:rPr>
      </w:pPr>
      <w:r w:rsidRPr="005561A9">
        <w:rPr>
          <w:rFonts w:hint="eastAsia"/>
          <w:b/>
          <w:color w:val="FF0000"/>
          <w:sz w:val="40"/>
          <w:szCs w:val="32"/>
        </w:rPr>
        <w:t>2012</w:t>
      </w:r>
      <w:r w:rsidRPr="005561A9">
        <w:rPr>
          <w:rFonts w:hint="eastAsia"/>
          <w:b/>
          <w:color w:val="FF0000"/>
          <w:sz w:val="40"/>
          <w:szCs w:val="32"/>
        </w:rPr>
        <w:t>第七届全国创新作文大赛高中组初赛题：</w:t>
      </w:r>
    </w:p>
    <w:p w:rsidR="005561A9" w:rsidRPr="00A25115" w:rsidRDefault="005561A9" w:rsidP="005561A9">
      <w:pPr>
        <w:jc w:val="left"/>
        <w:rPr>
          <w:b/>
          <w:sz w:val="32"/>
          <w:szCs w:val="32"/>
        </w:rPr>
      </w:pPr>
      <w:r w:rsidRPr="00A25115">
        <w:rPr>
          <w:rFonts w:ascii="宋体" w:eastAsia="宋体" w:hAnsi="宋体" w:cs="宋体" w:hint="eastAsia"/>
          <w:b/>
          <w:kern w:val="0"/>
          <w:sz w:val="32"/>
          <w:szCs w:val="32"/>
        </w:rPr>
        <w:t>题目</w:t>
      </w:r>
      <w:proofErr w:type="gramStart"/>
      <w:r w:rsidRPr="00A25115">
        <w:rPr>
          <w:rFonts w:ascii="宋体" w:eastAsia="宋体" w:hAnsi="宋体" w:cs="宋体" w:hint="eastAsia"/>
          <w:b/>
          <w:kern w:val="0"/>
          <w:sz w:val="32"/>
          <w:szCs w:val="32"/>
        </w:rPr>
        <w:t>一</w:t>
      </w:r>
      <w:proofErr w:type="gramEnd"/>
      <w:r w:rsidRPr="00A25115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 2011年是值得我们铭记的一年，这一年里，在中国，乃至世界各地发生了无数震撼人心的大事件，让我们或欢笑，或流泪，或感动，或无奈。如果让你用一个字或一个词语概括你心目中的2011年，你会选择哪个字或词语呢？请根据你选择的字或词语写一篇文章，题材、体裁不限，题目自拟，不超过2000字。 </w:t>
      </w:r>
      <w:r w:rsidRPr="00A25115">
        <w:rPr>
          <w:rFonts w:ascii="宋体" w:eastAsia="宋体" w:hAnsi="宋体" w:cs="宋体" w:hint="eastAsia"/>
          <w:b/>
          <w:kern w:val="0"/>
          <w:sz w:val="32"/>
          <w:szCs w:val="32"/>
        </w:rPr>
        <w:br/>
        <w:t>题目二 “____度青春” 请先在横线处填上适当的数字，形成完整的题目，然后作文，题材、体裁不限，不超过2000字。</w:t>
      </w:r>
    </w:p>
    <w:p w:rsidR="005561A9" w:rsidRDefault="005561A9">
      <w:pPr>
        <w:rPr>
          <w:rFonts w:hint="eastAsia"/>
        </w:rPr>
      </w:pPr>
    </w:p>
    <w:p w:rsidR="00CB7ACE" w:rsidRDefault="00CB7ACE">
      <w:pPr>
        <w:rPr>
          <w:rFonts w:hint="eastAsia"/>
        </w:rPr>
      </w:pPr>
    </w:p>
    <w:p w:rsidR="00CB7ACE" w:rsidRDefault="00CB7ACE">
      <w:pPr>
        <w:rPr>
          <w:rFonts w:hint="eastAsia"/>
        </w:rPr>
      </w:pPr>
    </w:p>
    <w:p w:rsidR="00CB7ACE" w:rsidRDefault="00CB7ACE">
      <w:pPr>
        <w:rPr>
          <w:rFonts w:hint="eastAsia"/>
        </w:rPr>
      </w:pPr>
    </w:p>
    <w:p w:rsidR="00CB7ACE" w:rsidRPr="00A25115" w:rsidRDefault="00CB7ACE" w:rsidP="00CB7ACE">
      <w:pPr>
        <w:ind w:firstLineChars="150" w:firstLine="540"/>
        <w:jc w:val="left"/>
        <w:rPr>
          <w:b/>
          <w:sz w:val="32"/>
          <w:szCs w:val="32"/>
        </w:rPr>
      </w:pPr>
      <w:r>
        <w:rPr>
          <w:rFonts w:hint="eastAsia"/>
          <w:color w:val="313131"/>
          <w:sz w:val="36"/>
          <w:szCs w:val="36"/>
        </w:rPr>
        <w:t>2011</w:t>
      </w:r>
      <w:r>
        <w:rPr>
          <w:rFonts w:hint="eastAsia"/>
          <w:color w:val="313131"/>
          <w:sz w:val="36"/>
          <w:szCs w:val="36"/>
        </w:rPr>
        <w:t>年发生的国内外大事。从最热的网络词汇“伤不起”开始复习一遍年度热门事件，看看哪些是我们曾经熟悉的，哪些又是你已经遗忘的。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>“伤不起”篇：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首先来看看今年到底有什么让我们伤不起：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天气伤不起：</w:t>
      </w:r>
      <w:proofErr w:type="gramStart"/>
      <w:r>
        <w:rPr>
          <w:rFonts w:hint="eastAsia"/>
          <w:color w:val="313131"/>
          <w:sz w:val="36"/>
          <w:szCs w:val="36"/>
        </w:rPr>
        <w:t>一</w:t>
      </w:r>
      <w:proofErr w:type="gramEnd"/>
      <w:r>
        <w:rPr>
          <w:rFonts w:hint="eastAsia"/>
          <w:color w:val="313131"/>
          <w:sz w:val="36"/>
          <w:szCs w:val="36"/>
        </w:rPr>
        <w:t>月没开始多久，南方五省遭遇雨雪冰冻天气打击，冻伤的不只是人们的身体，还有那扶不起的“春运”；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食物伤不起：“瘦肉精”、“地沟油”、“双汇火腿肠问题”、</w:t>
      </w:r>
      <w:r>
        <w:rPr>
          <w:rFonts w:hint="eastAsia"/>
          <w:color w:val="313131"/>
          <w:sz w:val="36"/>
          <w:szCs w:val="36"/>
        </w:rPr>
        <w:lastRenderedPageBreak/>
        <w:t>“蒙牛”取代“苏丹红”等成本年度最大饮食“毒品”；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李刚伤不起：其实李刚及其儿子能伤得起，反倒是那个无辜的女孩以及最后的“轻判”让全国人民更伤不起；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红会伤不起：</w:t>
      </w:r>
      <w:proofErr w:type="gramStart"/>
      <w:r>
        <w:rPr>
          <w:rFonts w:hint="eastAsia"/>
          <w:color w:val="313131"/>
          <w:sz w:val="36"/>
          <w:szCs w:val="36"/>
        </w:rPr>
        <w:t>郭</w:t>
      </w:r>
      <w:proofErr w:type="gramEnd"/>
      <w:r>
        <w:rPr>
          <w:rFonts w:hint="eastAsia"/>
          <w:color w:val="313131"/>
          <w:sz w:val="36"/>
          <w:szCs w:val="36"/>
        </w:rPr>
        <w:t>美美事件不仅影响了“红十字会”的声誉及整个慈善事业，而急需慈善救助的人们受到的影响更大；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动车伤不起：相比起动车质量，人们更加关心的是事故起因及如何处理，而处分已出，似乎与人命比较仍显不足；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琴杀伤不起：药家</w:t>
      </w:r>
      <w:proofErr w:type="gramStart"/>
      <w:r>
        <w:rPr>
          <w:rFonts w:hint="eastAsia"/>
          <w:color w:val="313131"/>
          <w:sz w:val="36"/>
          <w:szCs w:val="36"/>
        </w:rPr>
        <w:t>鑫</w:t>
      </w:r>
      <w:proofErr w:type="gramEnd"/>
      <w:r>
        <w:rPr>
          <w:rFonts w:hint="eastAsia"/>
          <w:color w:val="313131"/>
          <w:sz w:val="36"/>
          <w:szCs w:val="36"/>
        </w:rPr>
        <w:t>的“激情”杀人固然让人们深刻反省，但专家的“琴杀”说法也使得社会舆论一片哗然；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冷漠伤不起：“小悦悦”及后续的</w:t>
      </w:r>
      <w:proofErr w:type="gramStart"/>
      <w:r>
        <w:rPr>
          <w:rFonts w:hint="eastAsia"/>
          <w:color w:val="313131"/>
          <w:sz w:val="36"/>
          <w:szCs w:val="36"/>
        </w:rPr>
        <w:t>碾童案</w:t>
      </w:r>
      <w:proofErr w:type="gramEnd"/>
      <w:r>
        <w:rPr>
          <w:rFonts w:hint="eastAsia"/>
          <w:color w:val="313131"/>
          <w:sz w:val="36"/>
          <w:szCs w:val="36"/>
        </w:rPr>
        <w:t>事故中，路人似乎比肇事者更为可恶，但救人的风险又有谁来承担呢？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热情伤不起：由于“彭宇案”、“许云鹤案”等，极大地挫伤了路人乐于助人的积极性，这是属于救人的风险；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体制伤不起：从“张尚武”乞讨到“王濛”所在的冰球队纠纷，处处体现出现行的体育制度需要有所改进；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lastRenderedPageBreak/>
        <w:t xml:space="preserve">　　校车伤不起：甘肃与江苏等地的校车事件还不是问题的关键，反而将高质量校车无偿赠与外邦才最让人痛心不已；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房产伤不起：无论是“佛山解绑令”还是各地风气云涌的“砸盘”，都反应调控所遇的阻力，毕竟牵涉的利益太多；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proofErr w:type="gramStart"/>
      <w:r>
        <w:rPr>
          <w:rFonts w:hint="eastAsia"/>
          <w:color w:val="313131"/>
          <w:sz w:val="36"/>
          <w:szCs w:val="36"/>
        </w:rPr>
        <w:t>淘宝伤</w:t>
      </w:r>
      <w:proofErr w:type="gramEnd"/>
      <w:r>
        <w:rPr>
          <w:rFonts w:hint="eastAsia"/>
          <w:color w:val="313131"/>
          <w:sz w:val="36"/>
          <w:szCs w:val="36"/>
        </w:rPr>
        <w:t>不起：经过“淘宝伤城”和“支付宝”网络暴力事件之后，伤得最重的不是中小买家，倒是</w:t>
      </w:r>
      <w:proofErr w:type="gramStart"/>
      <w:r>
        <w:rPr>
          <w:rFonts w:hint="eastAsia"/>
          <w:color w:val="313131"/>
          <w:sz w:val="36"/>
          <w:szCs w:val="36"/>
        </w:rPr>
        <w:t>马云比他们</w:t>
      </w:r>
      <w:proofErr w:type="gramEnd"/>
      <w:r>
        <w:rPr>
          <w:rFonts w:hint="eastAsia"/>
          <w:color w:val="313131"/>
          <w:sz w:val="36"/>
          <w:szCs w:val="36"/>
        </w:rPr>
        <w:t>更痛苦；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故宫伤不起：一年以来，故宫失窃、错别字、文物被摔等等事件，严肃的历史博物馆接连闹出如同笑话般的“悲剧”；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南海伤不起：东南亚国家对丰富的南海的蚕食不可饶恕，</w:t>
      </w:r>
      <w:proofErr w:type="gramStart"/>
      <w:r>
        <w:rPr>
          <w:rFonts w:hint="eastAsia"/>
          <w:color w:val="313131"/>
          <w:sz w:val="36"/>
          <w:szCs w:val="36"/>
        </w:rPr>
        <w:t>不</w:t>
      </w:r>
      <w:proofErr w:type="gramEnd"/>
      <w:r>
        <w:rPr>
          <w:rFonts w:hint="eastAsia"/>
          <w:color w:val="313131"/>
          <w:sz w:val="36"/>
          <w:szCs w:val="36"/>
        </w:rPr>
        <w:t>过重来没有保护好这块海洋福地，的确也该反省一下；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漏油伤不起：对于渤海漏油一事，</w:t>
      </w:r>
      <w:proofErr w:type="gramStart"/>
      <w:r>
        <w:rPr>
          <w:rFonts w:hint="eastAsia"/>
          <w:color w:val="313131"/>
          <w:sz w:val="36"/>
          <w:szCs w:val="36"/>
        </w:rPr>
        <w:t>即使康菲是</w:t>
      </w:r>
      <w:proofErr w:type="gramEnd"/>
      <w:r>
        <w:rPr>
          <w:rFonts w:hint="eastAsia"/>
          <w:color w:val="313131"/>
          <w:sz w:val="36"/>
          <w:szCs w:val="36"/>
        </w:rPr>
        <w:t>罪魁祸首，而中海油也该难辞其咎，漏油对渔民还是海洋都伤害甚大；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贷款伤不起：“全民借贷”之事街知巷闻，虽然财经界对此问题意见不一，但大家也有共同点为“缺钱惹的祸”；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洋货伤不起：“达芬奇”家具的假出口流程如“达芬奇密</w:t>
      </w:r>
      <w:r>
        <w:rPr>
          <w:rFonts w:hint="eastAsia"/>
          <w:color w:val="313131"/>
          <w:sz w:val="36"/>
          <w:szCs w:val="36"/>
        </w:rPr>
        <w:lastRenderedPageBreak/>
        <w:t>码”一般难以破译，其实它也只不过是高档点的山寨而已；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股市伤不起：股市指数年末重新回到“起跑点”，我们只能说股市虽然一直努力地跑，可惜跑的不是直线而是绕圈：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</w:t>
      </w:r>
      <w:r>
        <w:rPr>
          <w:rFonts w:hint="eastAsia"/>
          <w:color w:val="313131"/>
          <w:sz w:val="36"/>
          <w:szCs w:val="36"/>
        </w:rPr>
        <w:br/>
      </w:r>
      <w:r>
        <w:rPr>
          <w:rFonts w:hint="eastAsia"/>
          <w:color w:val="313131"/>
          <w:sz w:val="36"/>
          <w:szCs w:val="36"/>
        </w:rPr>
        <w:t xml:space="preserve">　　泄密伤不起：网站账户密码泄露事件从开始至今不断升级，网络安全被提上日程，再说肇事黑客又是何方神圣呢？</w:t>
      </w:r>
      <w:r>
        <w:rPr>
          <w:rFonts w:hint="eastAsia"/>
          <w:color w:val="313131"/>
          <w:sz w:val="21"/>
          <w:szCs w:val="21"/>
        </w:rPr>
        <w:br/>
      </w:r>
      <w:r>
        <w:rPr>
          <w:rFonts w:hint="eastAsia"/>
          <w:color w:val="313131"/>
          <w:sz w:val="21"/>
          <w:szCs w:val="21"/>
        </w:rPr>
        <w:br/>
      </w:r>
    </w:p>
    <w:p w:rsidR="00CB7ACE" w:rsidRPr="00CB7ACE" w:rsidRDefault="00CB7ACE"/>
    <w:sectPr w:rsidR="00CB7ACE" w:rsidRPr="00CB7ACE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61A9"/>
    <w:rsid w:val="00204131"/>
    <w:rsid w:val="005561A9"/>
    <w:rsid w:val="007E725A"/>
    <w:rsid w:val="00CB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1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2012-02-17T00:13:00Z</dcterms:created>
  <dcterms:modified xsi:type="dcterms:W3CDTF">2012-02-17T00:24:00Z</dcterms:modified>
</cp:coreProperties>
</file>