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33" w:rsidRDefault="00050633" w:rsidP="00050633">
      <w:pPr>
        <w:pStyle w:val="a4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Style w:val="a3"/>
          <w:rFonts w:ascii="simsun" w:hAnsi="simsun"/>
          <w:color w:val="ED1C24"/>
          <w:sz w:val="30"/>
          <w:szCs w:val="30"/>
        </w:rPr>
        <w:t>材料作文分类审题训练</w:t>
      </w:r>
    </w:p>
    <w:p w:rsidR="004F5EE8" w:rsidRDefault="00050633" w:rsidP="004F5EE8">
      <w:pPr>
        <w:pStyle w:val="a4"/>
        <w:spacing w:line="360" w:lineRule="auto"/>
        <w:ind w:firstLine="375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寓言故事型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一、根据所给材料，联系实际，写一篇议论文。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庄子》中有这样一则寓言：朱平曼喜好剑法，总想练就一身独步天下的绝技。他听说有个叫支离益的人善长屠龙之术，便赶去拜支离益为师，立志将这种人间稀有、世上少见的剑法学到手。他苦学苦练了三年，倾家荡产也在所不惜。终于他的屠龙剑术已达到炉火纯青的地步，便辞别了老师，开始仗剑闯荡江湖，希望杀尽天下害龙，显姓扬名。然而他四处寻觅却找不到一条龙的影子。其所谓的一身绝技，最终也没有任何用武之地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提示：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</w:t>
      </w:r>
      <w:r w:rsidR="004F5EE8">
        <w:rPr>
          <w:rFonts w:ascii="simsun" w:hAnsi="simsun" w:hint="eastAsia"/>
          <w:color w:val="494949"/>
          <w:sz w:val="21"/>
          <w:szCs w:val="21"/>
        </w:rPr>
        <w:t>致用之学</w:t>
      </w:r>
    </w:p>
    <w:p w:rsidR="00980B2C" w:rsidRDefault="00050633" w:rsidP="004F5EE8">
      <w:pPr>
        <w:pStyle w:val="a4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二、根据所给材料，联系实际，写一篇议论文。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由迷茫到彻悟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这是一则禅宗故事。从前，有一位少年，渴望练就一身超群的剑术，便千里迢迢来到一座仙山求教于一位世外高人。这位少年一心想早日成名，跪拜之后，便说：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我决心勤学苦练，请问师傅需要多久才能学成下山？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师傅答道：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十年。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少年嫌太长，就说：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假如我全力以赴，夜以继日，需要多长时间？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师父说：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这样大概要三十年。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少年大吃一惊：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为什么全力以赴反而要三十年呢？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师父不答。少年又说：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我一定要不惜一切代价，拼死拼活</w:t>
      </w:r>
      <w:proofErr w:type="gramStart"/>
      <w:r>
        <w:rPr>
          <w:rFonts w:ascii="simsun" w:hAnsi="simsun"/>
          <w:color w:val="494949"/>
          <w:sz w:val="21"/>
          <w:szCs w:val="21"/>
        </w:rPr>
        <w:t>修练</w:t>
      </w:r>
      <w:proofErr w:type="gramEnd"/>
      <w:r>
        <w:rPr>
          <w:rFonts w:ascii="simsun" w:hAnsi="simsun"/>
          <w:color w:val="494949"/>
          <w:sz w:val="21"/>
          <w:szCs w:val="21"/>
        </w:rPr>
        <w:t>，争取早日成功。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师父说：</w:t>
      </w:r>
      <w:r>
        <w:rPr>
          <w:rFonts w:ascii="simsun" w:hAnsi="simsun"/>
          <w:color w:val="494949"/>
          <w:sz w:val="21"/>
          <w:szCs w:val="21"/>
        </w:rPr>
        <w:t>“</w:t>
      </w:r>
      <w:r>
        <w:rPr>
          <w:rFonts w:ascii="simsun" w:hAnsi="simsun"/>
          <w:color w:val="494949"/>
          <w:sz w:val="21"/>
          <w:szCs w:val="21"/>
        </w:rPr>
        <w:t>那么，你就得跟我学至少七十年。</w:t>
      </w:r>
      <w:r>
        <w:rPr>
          <w:rFonts w:ascii="simsun" w:hAnsi="simsun"/>
          <w:color w:val="494949"/>
          <w:sz w:val="21"/>
          <w:szCs w:val="21"/>
        </w:rPr>
        <w:t>”</w:t>
      </w:r>
      <w:r>
        <w:rPr>
          <w:rFonts w:ascii="simsun" w:hAnsi="simsun"/>
          <w:color w:val="494949"/>
          <w:sz w:val="21"/>
          <w:szCs w:val="21"/>
        </w:rPr>
        <w:t>少年冥思苦想，良久，终于大悟。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根据所给材料，联系实际，写一篇议论文。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提示：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欲速则不达。</w:t>
      </w:r>
    </w:p>
    <w:p w:rsidR="00050633" w:rsidRDefault="00A0750E" w:rsidP="00A0750E">
      <w:pPr>
        <w:pStyle w:val="a4"/>
        <w:spacing w:line="360" w:lineRule="auto"/>
        <w:ind w:firstLineChars="50" w:firstLine="105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color w:val="494949"/>
          <w:sz w:val="21"/>
          <w:szCs w:val="21"/>
        </w:rPr>
        <w:t>027</w:t>
      </w:r>
      <w:r w:rsidR="00462DD7">
        <w:rPr>
          <w:rFonts w:ascii="simsun" w:hAnsi="simsun" w:hint="eastAsia"/>
          <w:color w:val="494949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050633">
        <w:rPr>
          <w:rFonts w:ascii="simsun" w:hAnsi="simsun"/>
          <w:color w:val="494949"/>
          <w:sz w:val="21"/>
          <w:szCs w:val="21"/>
        </w:rPr>
        <w:t xml:space="preserve">　　三、根据所给材料，联系实际，写一篇议论文。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决定胜负的铜钱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这是禅宗里的一个故事。古代有一位智勇双全的将军，一次，他率军对敌，但双方兵力悬殊，他的全部人马只及对方十分之一，因此众将士有点信心不足。这位将军就到一座庙里</w:t>
      </w:r>
      <w:r w:rsidR="00050633">
        <w:rPr>
          <w:rFonts w:ascii="simsun" w:hAnsi="simsun"/>
          <w:color w:val="494949"/>
          <w:sz w:val="21"/>
          <w:szCs w:val="21"/>
        </w:rPr>
        <w:lastRenderedPageBreak/>
        <w:t>求神问卜，然后，他取出一枚铜钱，当着众将士说：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胜负在天，就让神灵决定我们的命运吧！如果铜钱落地后正面朝上，神将保佑我们战无不胜；如果正面朝下，是神让我们失败，我们只有听天由命。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说着，将军轻轻向上一抛，铜钱落地，正面朝上，顿时全军欣然。接着将军又抛了一次，还是正面向上。这样，将士们欢腾雀跃，士气大振，终于获得全胜。凯旋归来后，将士们纷纷提出要感谢神灵的保佑。这时，将军才拿出铜钱让大家看，原来，这枚铜钱的两面都是正面。众位将士这才恍然大悟，保佑他们获胜的不是神灵，而是自己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、可以论证从来就没有救世主，人的命运掌握在自己手中，气可鼓，不可泄。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、可以论证关键时刻巧妙机智地进行鼓舞激励的重要作用。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、可以论证充满信心，振奋精神，就能发挥出巨大的潜能。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例子：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、一位农民朋友曾给我讲述了一段他自己的故事。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那天，我拖着沉甸甸的板车疲惫地来到了山脚下。望着前面那一段长长的上坡路，我不禁畏而却步。心想，今天靠自己一个人绝对拉不上去了，肯定得有人帮一把才行正在为难之际，正巧过来了一个热心的路人。他看出了我的窘境，对我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没关系，我来帮你。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说着，便利落地卷起袖子，拉开一副推车的架势。于是，我就咬紧牙使劲地拉车。在热心人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加油，加油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的鼓劲声中，我们终于将车拉到了坡顶。当我感谢热心人的鼎力相助时，没想到他却说：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你用不着感谢我。这两天我的腰扭伤了，根本就不能用劲。我只是喊喊</w:t>
      </w:r>
      <w:r w:rsidR="00050633">
        <w:rPr>
          <w:rFonts w:ascii="simsun" w:hAnsi="simsun"/>
          <w:color w:val="494949"/>
          <w:sz w:val="21"/>
          <w:szCs w:val="21"/>
        </w:rPr>
        <w:t>‘</w:t>
      </w:r>
      <w:r w:rsidR="00050633">
        <w:rPr>
          <w:rFonts w:ascii="simsun" w:hAnsi="simsun"/>
          <w:color w:val="494949"/>
          <w:sz w:val="21"/>
          <w:szCs w:val="21"/>
        </w:rPr>
        <w:t>加油</w:t>
      </w:r>
      <w:r w:rsidR="00050633">
        <w:rPr>
          <w:rFonts w:ascii="simsun" w:hAnsi="simsun"/>
          <w:color w:val="494949"/>
          <w:sz w:val="21"/>
          <w:szCs w:val="21"/>
        </w:rPr>
        <w:t>’</w:t>
      </w:r>
      <w:r w:rsidR="00050633">
        <w:rPr>
          <w:rFonts w:ascii="simsun" w:hAnsi="simsun"/>
          <w:color w:val="494949"/>
          <w:sz w:val="21"/>
          <w:szCs w:val="21"/>
        </w:rPr>
        <w:t>而已。能将这趟车拉上去，全靠的是你自己。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多年前的一个傍晚，一个叫亨利的青年移民，站在河边发呆。这天是他３０岁生日，可他不知道自己是否还有活下去的必要。因为亨利从小在福利院里长大，身材矮小，长相也不漂亮，讲话又带着浓厚的法国乡下口音，所以他一直很瞧不起自己，连最普通的工作都不敢去应聘，没有工作，也没有家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就在亨利徘徊于生死之间的时候</w:t>
      </w:r>
      <w:r w:rsidR="00050633">
        <w:rPr>
          <w:rFonts w:ascii="simsun" w:hAnsi="simsun"/>
          <w:color w:val="494949"/>
          <w:sz w:val="21"/>
          <w:szCs w:val="21"/>
        </w:rPr>
        <w:t>(</w:t>
      </w:r>
      <w:r w:rsidR="00050633">
        <w:rPr>
          <w:rFonts w:ascii="simsun" w:hAnsi="simsun"/>
          <w:color w:val="494949"/>
          <w:sz w:val="21"/>
          <w:szCs w:val="21"/>
        </w:rPr>
        <w:t>由</w:t>
      </w:r>
      <w:r w:rsidR="00050633">
        <w:rPr>
          <w:rFonts w:ascii="simsun" w:hAnsi="simsun"/>
          <w:color w:val="494949"/>
          <w:sz w:val="21"/>
          <w:szCs w:val="21"/>
        </w:rPr>
        <w:t>[</w:t>
      </w:r>
      <w:proofErr w:type="spellStart"/>
      <w:r w:rsidR="00050633">
        <w:rPr>
          <w:rFonts w:ascii="simsun" w:hAnsi="simsun"/>
          <w:color w:val="494949"/>
          <w:sz w:val="21"/>
          <w:szCs w:val="21"/>
        </w:rPr>
        <w:t>xszw</w:t>
      </w:r>
      <w:proofErr w:type="spellEnd"/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t>org]</w:t>
      </w:r>
      <w:r w:rsidR="00050633">
        <w:rPr>
          <w:rFonts w:ascii="simsun" w:hAnsi="simsun"/>
          <w:color w:val="494949"/>
          <w:sz w:val="21"/>
          <w:szCs w:val="21"/>
        </w:rPr>
        <w:t>整理</w:t>
      </w:r>
      <w:r w:rsidR="00050633">
        <w:rPr>
          <w:rFonts w:ascii="simsun" w:hAnsi="simsun"/>
          <w:color w:val="494949"/>
          <w:sz w:val="21"/>
          <w:szCs w:val="21"/>
        </w:rPr>
        <w:t>)</w:t>
      </w:r>
      <w:r w:rsidR="00050633">
        <w:rPr>
          <w:rFonts w:ascii="simsun" w:hAnsi="simsun"/>
          <w:color w:val="494949"/>
          <w:sz w:val="21"/>
          <w:szCs w:val="21"/>
        </w:rPr>
        <w:t>，他的好朋友约翰兴冲冲地跑过来对他说：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亨利，告诉你一个好消息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我刚刚从收音机里听到一则消息，拿破仑曾经丢失了一个孙子。播音员描述的相貌特征，与你丝毫不差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真的吗，我竟然是拿破仑的孙子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亨利一下子精神大振。联想到爷爷曾经以矮小的身材指挥着千军万马，用带着泥土芳香的法语发出威严的命令，他顿感自己矮小的身材同样充满力量，讲话时的法国口音也带着几分高贵和威严。第二天一大早，亨利便满怀自信地来到一</w:t>
      </w:r>
      <w:r w:rsidR="00050633">
        <w:rPr>
          <w:rFonts w:ascii="simsun" w:hAnsi="simsun"/>
          <w:color w:val="494949"/>
          <w:sz w:val="21"/>
          <w:szCs w:val="21"/>
        </w:rPr>
        <w:lastRenderedPageBreak/>
        <w:t>家大公司应聘。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20</w:t>
      </w:r>
      <w:r w:rsidR="00050633">
        <w:rPr>
          <w:rFonts w:ascii="simsun" w:hAnsi="simsun"/>
          <w:color w:val="494949"/>
          <w:sz w:val="21"/>
          <w:szCs w:val="21"/>
        </w:rPr>
        <w:t>年后，已成为这家大公司总裁的亨利，查证自己并非拿破仑的孙子，但这早已不重要了。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四、深秋，黄叶纷纷从枝头上落下来。有位哲人看到了说：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落叶并非殒落，是胜利凯旋！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要求：分析、理解材料寓意，联系现实生活写一篇议论文。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所给材料是寄寓性材料，寓意是蕴含在字里行间的，必须透过文字表面，挖掘其深层内涵，方能捕捉材料中心。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落叶并非殒落，是胜利凯旋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，否定了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殒落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而肯定了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凯旋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哲人否定黄叶因死亡而落下，而肯定它是胜利者的归宿。它落到树根化为另一种生命的营养，再去滋润一种新的生命。落叶的殒落，只是生命转化为另一种生命，因此，哲人不认为落叶是殒落，而是胜利的回归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参考命题：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落叶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是值得赞美的》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《奉献</w:t>
      </w:r>
      <w:r w:rsidR="00050633">
        <w:rPr>
          <w:rFonts w:ascii="simsun" w:hAnsi="simsun"/>
          <w:color w:val="494949"/>
          <w:sz w:val="21"/>
          <w:szCs w:val="21"/>
        </w:rPr>
        <w:t>--</w:t>
      </w:r>
      <w:r w:rsidR="00050633">
        <w:rPr>
          <w:rFonts w:ascii="simsun" w:hAnsi="simsun"/>
          <w:color w:val="494949"/>
          <w:sz w:val="21"/>
          <w:szCs w:val="21"/>
        </w:rPr>
        <w:t>永恒的美德》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五、阅读下面这则寓言故事，联系实际，自拟文题，写一篇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遇到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曰：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子将安之？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曰：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我将东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徙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曰：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何故？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曰：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乡人皆恶我鸣，以故东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徙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曰：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子能更鸣，可矣；不能更鸣，东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徙犹恶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子之声。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、译文：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遇到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你要去哪里？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家乡的人都讨厌我的鸣叫声，所以我要向东迁徙。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鸠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你（若是）能够改变自己的鸣叫声，还可以；如果不能改变鸣叫声，向东迁徙，（那里的人）仍然会讨厌你的鸣叫声。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、材料的重心是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治标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与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治本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的问题。既可以顺向思考，写《治标不如治本》，也可以逆向命题，写《治标未必不如治本》。还可谈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标本兼治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，谈怎样才能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治本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等问题。亦可以联系反腐败等现实来写。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六、就一则寓言故事，联系思维方法的实际，写篇叙议结合的文章。题目自拟。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一位客人到朋友家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作客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受到了朋友的热情款待。为他的到来主人准备了丰盛的午餐，特别是做了十分可口的红烧鲤鱼和鲜美可口的鲍鱼汤。客人吃得十分满意，临别时主人盛情相让，让客人喝了一大碗鲍鱼汤，之后还嫌接待不周，于是又送上了一大碗，还十分热情地</w:t>
      </w:r>
      <w:r w:rsidR="00050633">
        <w:rPr>
          <w:rFonts w:ascii="simsun" w:hAnsi="simsun"/>
          <w:color w:val="494949"/>
          <w:sz w:val="21"/>
          <w:szCs w:val="21"/>
        </w:rPr>
        <w:lastRenderedPageBreak/>
        <w:t>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再喝一碗鲜鱼汤吧！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于是客人盛情难却，勉强喝了下去，没想到主人又端来一碗，又说：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再来一碗吧！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最后客人只好婉言谢绝，心想：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以后再也不能到这里来做客了</w:t>
      </w:r>
      <w:r w:rsidR="00050633">
        <w:rPr>
          <w:rFonts w:ascii="simsun" w:hAnsi="simsun"/>
          <w:color w:val="494949"/>
          <w:sz w:val="21"/>
          <w:szCs w:val="21"/>
        </w:rPr>
        <w:t>……</w:t>
      </w:r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这篇寓言故事的主旨是告诫人们好事也要有分寸地去做。如果做过了火，就会走向反面。这是一种思维方法问题。立论作文时可就这方面问题联系实际。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可以用故事中的一句话（如《再来一碗鲜鱼汤吧！》）为题，也可综合故事主旨，用自己的语言立题，例如：《好事也不能过头》或者《分寸是十分重要的》等等。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七、根据所给材料，联系实际，写一篇议论文。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防冻秘方的不同价值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《庄子》中的寓言：宋国一个家族能制造一种防治皮肤冻伤的药，因此，这一族人世世代代都以在水中漂洗布絮为业。后来有一个十分精明的商人探听到这一消息，出资百金，买下了他们的秘方。此人拿着这个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专利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来到南方的吴国，他知道当时吴越两国正在大动干戈，吴军将士若使用了这种药在水战时便不会发生冻疮，于是就将此秘方献给吴王。吴王得到这种药后，如获至宝，在严寒的冬天向越军发动进攻。越军虽奋力抵抗，但因将士生了冻疮，战斗力锐减，终于溃不成军。后来，吴王封给这个商人一大片土地，顿使一个小小的商贩富敌王侯。然而，原来发明这一秘方的宋人家族却只能依旧给人家洗布为生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、可以论证市场经济需要机敏的反应，精明的头脑。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、可以论证具备敏锐的分析判断能力才能获得机遇。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、可以论证安于现状、循规蹈矩就不能有大成。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4</w:t>
      </w:r>
      <w:r w:rsidR="00050633">
        <w:rPr>
          <w:rFonts w:ascii="simsun" w:hAnsi="simsun"/>
          <w:color w:val="494949"/>
          <w:sz w:val="21"/>
          <w:szCs w:val="21"/>
        </w:rPr>
        <w:t>、可以论证要善于发现和利用潜在财富的价值。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八、阅读下面给出的这篇短文，自拟题目，写一篇议论文。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日本所编《欧美逸谭》中，有一则艺术家摔琴的故事：有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位着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名提琴家将用文艺复兴时期流传下来的最珍贵的提琴演奏，这张琴价值连城。一曲终了，那宝贝乐器的美妙乐音使听众如醉如痴，一致惊叹昔日提琴制造师超群绝伦的手艺。这时，提琴家一挥手，竟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将琴摔了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个粉碎，顿时四座皆惊。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此刻，主持人上场宣布：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刚才打碎的，只是一把价值一元多的琴。提琴家这样做，是为了告诉诸位，音乐之妙，并不在于乐器好或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歹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，而在于演奏它的人。现在，请大家欣赏以真正珍贵的提琴演奏的乐曲。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于是，提琴家再一次操起琴，同样美妙的乐音悠然而起。听众再不去注意琴的价值，而专心致志地进入了艺术境界。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、可以认证不能看重表面，而要注意实质。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、可以论证事业成败，人是决定性的因素。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、可论证艺术的内容与形式的关系。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九、世界球王贝利喜得贵子，有记者贺道：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看他长得多壮实，今后他一定会成为像你一样了不起的体育明星。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贝利听了不假思索地回答道：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他有可能成为一名优秀的运动员，但是绝不会有我这样的成就，因为他现在很富有，缺乏先天竞争意识，而我小的时候却是非常贫穷的。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请你根据这一段材料，写一篇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贫困是一笔财富，之所以说它是财富，是因为越是贫困越激励人们奋发向上，越是要改变生存环境，自然就产生了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人十之，己百之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的上进心。古代就有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寒门生贵子，白屋出公卿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的说法；孟子曾说过：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天将降大任于斯人也，必先苦其心智，劳其筋骨，饿其体肤，空乏其身</w:t>
      </w:r>
      <w:r w:rsidR="00050633">
        <w:rPr>
          <w:rFonts w:ascii="simsun" w:hAnsi="simsun"/>
          <w:color w:val="494949"/>
          <w:sz w:val="21"/>
          <w:szCs w:val="21"/>
        </w:rPr>
        <w:t>……”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参考论据：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范仲淹两岁丧父，后随母亲改嫁，幼时读书连稠一点的粥都难以吃到；司马光也出生寒门；明代大学士宋廉家中一贫如洗；苏联作家高尔基曾经是个流浪儿；荷兰画家梵高也曾是一文不名，生活上常靠弟弟接济；丹麦童话作家安徒生出身于鞋匠家庭；居里夫人刚刚满十岁就去打工，供姐姐读书</w:t>
      </w:r>
      <w:r w:rsidR="00050633">
        <w:rPr>
          <w:rFonts w:ascii="simsun" w:hAnsi="simsun"/>
          <w:color w:val="494949"/>
          <w:sz w:val="21"/>
          <w:szCs w:val="21"/>
        </w:rPr>
        <w:t>……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参考文题：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《贫困是一笔财富》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《自古雄才多磨难》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十、阅读下面材料，按要求作文。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在美国的阿拉斯加自然保护区内，人们为了保护鹿而把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狼全部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消灭了。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鹿没有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了天敌，终日无忧无虑地饮食林中。十几年的功夫，鹿群由千只发展到四万只，但体态蠢笨，没有了昔日的灵秀。植物也因鹿的大量繁殖和践踏而凋零了，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鹿本身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也因缺少食物以及安逸少动带来的体质衰弱而大批死亡。人们只好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把狼再引进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来，不久，鹿与自然保护区又恢复了生机。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要求：准确把握材料所蕴含的中心意思，联系生活，写一篇不少于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字的议论文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此则材料较完整地叙述了鹿由昔日的正常、健康到后来不健康的畸形发展过程。造成这</w:t>
      </w:r>
      <w:r w:rsidR="00050633">
        <w:rPr>
          <w:rFonts w:ascii="simsun" w:hAnsi="simsun"/>
          <w:color w:val="494949"/>
          <w:sz w:val="21"/>
          <w:szCs w:val="21"/>
        </w:rPr>
        <w:lastRenderedPageBreak/>
        <w:t>种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结果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的主要原因是人为地消灭了鹿的天敌</w:t>
      </w:r>
      <w:r w:rsidR="00050633">
        <w:rPr>
          <w:rFonts w:ascii="simsun" w:hAnsi="simsun"/>
          <w:color w:val="494949"/>
          <w:sz w:val="21"/>
          <w:szCs w:val="21"/>
        </w:rPr>
        <w:t>--</w:t>
      </w:r>
      <w:r w:rsidR="00050633">
        <w:rPr>
          <w:rFonts w:ascii="simsun" w:hAnsi="simsun"/>
          <w:color w:val="494949"/>
          <w:sz w:val="21"/>
          <w:szCs w:val="21"/>
        </w:rPr>
        <w:t>狼。材料内容前后是因果关系。应该立足材料所述事物的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去追溯事物的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因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，然后就其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因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立意，联系现实生活中的某一方面展开议论。鹿和保护区的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结果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是由于人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将狼全部消灭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，从而破坏了自然界的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生物圈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与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食物链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，遭到自然规律的报复，使当事者自食其果。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十一、阅读寓言《虹和桥》，然后按要求作文。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当虹看到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弧形的石桥时，对它说：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我的大地上的姐妹，你的生命比我长。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石桥回答说：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你那样美，你在人们的心目中是永恒的。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要求：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、需以《从虹和桥的对话所想到的》为题，写议论文。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、运用总分结构，对比论证方法。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600</w:t>
      </w:r>
      <w:r w:rsidR="00050633">
        <w:rPr>
          <w:rFonts w:ascii="simsun" w:hAnsi="simsun"/>
          <w:color w:val="494949"/>
          <w:sz w:val="21"/>
          <w:szCs w:val="21"/>
        </w:rPr>
        <w:t>字左右。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虹和桥各有优点，它们优点是：赞美别人不夸耀自己，表现了可贵的谦虚美德。这可以作为全文的中心论点。根据要求，按照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总分结构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对比论证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，可以设以下几个论段：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谦虚的人总能看到别人的优点，取人之长，补己之短。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骄傲的人往往躺在自己的成绩簿上沾沾自喜，固步自封。</w:t>
      </w:r>
      <w:r w:rsidR="00050633">
        <w:rPr>
          <w:rFonts w:hint="eastAsia"/>
          <w:color w:val="494949"/>
          <w:sz w:val="21"/>
          <w:szCs w:val="21"/>
        </w:rPr>
        <w:t>③</w:t>
      </w:r>
      <w:r w:rsidR="00050633">
        <w:rPr>
          <w:rFonts w:ascii="simsun" w:hAnsi="simsun"/>
          <w:color w:val="494949"/>
          <w:sz w:val="21"/>
          <w:szCs w:val="21"/>
        </w:rPr>
        <w:t>谦受益，满招损。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举例时注意有正有反。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十二、阅读下面给出的这篇短文，自拟题目，写一篇议论文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1987</w:t>
      </w:r>
      <w:r w:rsidR="00050633">
        <w:rPr>
          <w:rFonts w:ascii="simsun" w:hAnsi="simsun"/>
          <w:color w:val="494949"/>
          <w:sz w:val="21"/>
          <w:szCs w:val="21"/>
        </w:rPr>
        <w:t>年，</w:t>
      </w:r>
      <w:r w:rsidR="00050633">
        <w:rPr>
          <w:rFonts w:ascii="simsun" w:hAnsi="simsun"/>
          <w:color w:val="494949"/>
          <w:sz w:val="21"/>
          <w:szCs w:val="21"/>
        </w:rPr>
        <w:t>75</w:t>
      </w:r>
      <w:r w:rsidR="00050633">
        <w:rPr>
          <w:rFonts w:ascii="simsun" w:hAnsi="simsun"/>
          <w:color w:val="494949"/>
          <w:sz w:val="21"/>
          <w:szCs w:val="21"/>
        </w:rPr>
        <w:t>位诺贝尔奖金获得者在巴黎集会。有人问一位诺贝尔获奖者：您在哪所学校，哪个实验室学到了您认为最有价值的东西出人意料，这位学者说，是在幼儿园。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在幼儿园学到什么呢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学者答：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把自己的东西分一半给小伙伴，不是自己的东西不要拿；东西要放整齐；吃饭前要洗手；做错了事要表示歉意；午饭后要休息；要仔细观察大自然。从根本上我学到的东西就是这些。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这位学者的话代表了科学家的普遍看法。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从小养成良好的品质和习惯使人终生受益。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做学问与做人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总结：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对于寓言故事类的材料作文，审题立意的时候往往用到提炼本质和道理升华两种方法。提炼本质就是抓住材料所反映的本质性的问题去立意。这种方法适用于平实的叙述性材料。</w:t>
      </w:r>
      <w:r w:rsidR="00050633">
        <w:rPr>
          <w:rFonts w:ascii="simsun" w:hAnsi="simsun"/>
          <w:color w:val="494949"/>
          <w:sz w:val="21"/>
          <w:szCs w:val="21"/>
        </w:rPr>
        <w:lastRenderedPageBreak/>
        <w:t>这类材料没有明显的是非曲直，所表达的中心也不含蓄，就靠我们提炼出一个带哲理性的观点。例如第十二则材料在分析材料时，就要抓住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学者话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的本质。把自己的东西分一半给小伙伴：无私友爱品质。不是自己的东西不要拿：不贪的本质。东西要放整齐：严禁的习惯。做错了事要表示歉意：知错必改的品质。吃饭前要洗手，午饭后要休息：良好的生活习惯。从而我们看出，老学者在幼儿园学到的是一些良好的品质和习惯，这些良好的品质和习惯使他取得了成功，实现了人生的价值，所以这一材料的本质问题就是：从小养成良好的品质和习惯使人终生受益。以此为论点，深刻，准确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道理升华适用于比较含蓄的隐喻型材料，寓言，带有哲理性的自然现象。</w:t>
      </w:r>
      <w:r w:rsidR="00050633">
        <w:rPr>
          <w:rFonts w:ascii="simsun" w:hAnsi="simsun"/>
          <w:color w:val="494949"/>
          <w:sz w:val="21"/>
          <w:szCs w:val="21"/>
        </w:rPr>
        <w:t>1990</w:t>
      </w:r>
      <w:r w:rsidR="00050633">
        <w:rPr>
          <w:rFonts w:ascii="simsun" w:hAnsi="simsun"/>
          <w:color w:val="494949"/>
          <w:sz w:val="21"/>
          <w:szCs w:val="21"/>
        </w:rPr>
        <w:t>年高考作文材料提供的是法国寓言《小姑娘与玫瑰园》，</w:t>
      </w:r>
      <w:r w:rsidR="00050633">
        <w:rPr>
          <w:rFonts w:ascii="simsun" w:hAnsi="simsun"/>
          <w:color w:val="494949"/>
          <w:sz w:val="21"/>
          <w:szCs w:val="21"/>
        </w:rPr>
        <w:t>2003</w:t>
      </w:r>
      <w:r w:rsidR="00050633">
        <w:rPr>
          <w:rFonts w:ascii="simsun" w:hAnsi="simsun"/>
          <w:color w:val="494949"/>
          <w:sz w:val="21"/>
          <w:szCs w:val="21"/>
        </w:rPr>
        <w:t>年的《智子疑邻》都属于这一类型，分析这类材料，就要揭示蕴涵在材料中的那个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理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，然后再将这个道理的适用范围扩大化。例如《猎户》引《淮南子》中有一段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畋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不掩群，不取麕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夭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；不竭泽而渔，不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焚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材而猎。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就这一段话联系现实写一篇议论文。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有同学就事论事谈打猎，有的同学谈要保护小动物，要有恻隐之心；有的同学从效益的角度谈方法。这些都不得要领。也有的同学谈要保护生态平衡，不能把野生动物灭绝，这似乎都扣题了，但恰恰犯了一个错误：就事论事，没有上升到理论高度，没有在理论的指导下去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俯瞰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生态平衡这一问题。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不论是打猎，还是捕鱼，这几种做法有着共同的实质：只顾眼前利益，不顾将来。这就是蕴涵在材料中的那个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理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，从这一点出发，我们就可以这样立意：凡事要有长远眼光，要留有余地。再用它去联系联系现实生活，我们会自然的想到一些与此相似的事情，如弃学经商等。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漫画这种形式也常被采用。如</w:t>
      </w:r>
      <w:r w:rsidR="00050633">
        <w:rPr>
          <w:rFonts w:ascii="simsun" w:hAnsi="simsun"/>
          <w:color w:val="494949"/>
          <w:sz w:val="21"/>
          <w:szCs w:val="21"/>
        </w:rPr>
        <w:t>1996</w:t>
      </w:r>
      <w:r w:rsidR="00050633">
        <w:rPr>
          <w:rFonts w:ascii="simsun" w:hAnsi="simsun"/>
          <w:color w:val="494949"/>
          <w:sz w:val="21"/>
          <w:szCs w:val="21"/>
        </w:rPr>
        <w:t>年的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截错了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就是如此，漫画一般用夸张，幽默，讽刺的手法反映现实，多属于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隐寓型的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，所以也应该揭示画面所蕴涵的那个道理，再放之于现实，加以升华，而不能就画论画。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并列材料型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十三、阅读下面一组材料，结合实际情况写一篇议论文。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材料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阿基米德是古希腊数学家、力学家。在他</w:t>
      </w:r>
      <w:r w:rsidR="00050633">
        <w:rPr>
          <w:rFonts w:ascii="simsun" w:hAnsi="simsun"/>
          <w:color w:val="494949"/>
          <w:sz w:val="21"/>
          <w:szCs w:val="21"/>
        </w:rPr>
        <w:t>75</w:t>
      </w:r>
      <w:r w:rsidR="00050633">
        <w:rPr>
          <w:rFonts w:ascii="simsun" w:hAnsi="simsun"/>
          <w:color w:val="494949"/>
          <w:sz w:val="21"/>
          <w:szCs w:val="21"/>
        </w:rPr>
        <w:t>岁的时候，一天正蹲在地上看他画的几何图形，残暴的罗马士兵闯进来，拔出了利剑。阿基米德坦然说：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等一下杀我的头，给我一会儿工夫，让我把几条定理证完，不能给后人留下不完整的定理呵！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可是罗马士兵的剑已经砍下，阿基米德大叫：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我还没完成</w:t>
      </w:r>
      <w:r w:rsidR="00050633">
        <w:rPr>
          <w:rFonts w:ascii="simsun" w:hAnsi="simsun"/>
          <w:color w:val="494949"/>
          <w:sz w:val="21"/>
          <w:szCs w:val="21"/>
        </w:rPr>
        <w:t>--”</w:t>
      </w:r>
      <w:r w:rsidR="00050633">
        <w:rPr>
          <w:rFonts w:ascii="simsun" w:hAnsi="simsun"/>
          <w:color w:val="494949"/>
          <w:sz w:val="21"/>
          <w:szCs w:val="21"/>
        </w:rPr>
        <w:t>便离开了人世。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材料二：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瑞典化学家诺贝尔，经无数次失败后，终于成功地发明了黄色炸药。在进行最后一次火药制作实验时，火药爆炸了。他从爆炸的火与硝烟中跑出来，全身多处都流着鲜血，而他却高兴地大呼：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我成功了！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材料三：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居里夫人成年累月在实验室里与镭、钍、铀等放射性元素打交道。由于长期受到放射性物质的照射，居里夫人后来患了恶性贫血而死。她所发现的放射性元素镭，曾用来治疗癌症，医好了许多病人，而她自己却死在镭的手中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三位科学家不同国度，不同时代，研究领域也各自不同，但他们有着相似点：那就是对所从事的科研事业，都具有执着忘我的可贵精神。抓住三则材料的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共性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，进行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求同概括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，便会准确把握材料的中心论点了。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参考命题：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《可贵的执着精神》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《成功者的启示》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十四、根据下面给出的这则材料，自拟文题，写一篇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某鞋厂派了两名推销员，一同飞往一个海岛开辟市场。刚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下飞机，他们就了解到所有岛民从来没有穿鞋的习惯。推销员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甲心里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凉了半截，立即向厂里发出电报：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这里没有市场，预计他们的需求量为零！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推销员乙却惊喜万分，也立即向厂里发了电报：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市场前景广阔，他们的需求量将从零开始。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为什么同样的信息，会在甲乙两个推销员身上产生截然不同的反馈呢？这就要分析他们对同一事物的不同认识。从市场的需求看，是只看现状，还是看发展？从观察事物的方法看，是只看一面，还是看两面？从主观认识上看，是积极地开辟还是消极地对待？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运用辩证的观点，联系现实生活，是写好这类文章的关键。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十五、筛选以下材料，联系实际立论作文，并自拟标题。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、战国时期赵王实行胡服骑射政策。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、秦始皇大兴土木，修筑阿房宫，筑万里长城。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、汉代王昭君出塞，为帝业实施和亲政策。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4</w:t>
      </w:r>
      <w:r w:rsidR="00050633">
        <w:rPr>
          <w:rFonts w:ascii="simsun" w:hAnsi="simsun"/>
          <w:color w:val="494949"/>
          <w:sz w:val="21"/>
          <w:szCs w:val="21"/>
        </w:rPr>
        <w:t>、鲁迅就如何对待外国文化问题，写了《拿来主义》。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5</w:t>
      </w:r>
      <w:r w:rsidR="00050633">
        <w:rPr>
          <w:rFonts w:ascii="simsun" w:hAnsi="simsun"/>
          <w:color w:val="494949"/>
          <w:sz w:val="21"/>
          <w:szCs w:val="21"/>
        </w:rPr>
        <w:t>、我国当前实行的改革开放政策。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6</w:t>
      </w:r>
      <w:r w:rsidR="00050633">
        <w:rPr>
          <w:rFonts w:ascii="simsun" w:hAnsi="simsun"/>
          <w:color w:val="494949"/>
          <w:sz w:val="21"/>
          <w:szCs w:val="21"/>
        </w:rPr>
        <w:t>、清代搞闭关锁国行不通后又搞求荣卖国。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该题重在训练从多种材料中找到内在联系紧密的东西，并结合实际生活选好议论角度，确立议论的论点。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就材料而言，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4</w:t>
      </w:r>
      <w:r w:rsidR="00050633">
        <w:rPr>
          <w:rFonts w:ascii="simsun" w:hAnsi="simsun"/>
          <w:color w:val="494949"/>
          <w:sz w:val="21"/>
          <w:szCs w:val="21"/>
        </w:rPr>
        <w:t>都有联系，均表现出要勇于向外部世界（外国和外族）学习。</w:t>
      </w:r>
      <w:r w:rsidR="00050633">
        <w:rPr>
          <w:rFonts w:ascii="simsun" w:hAnsi="simsun"/>
          <w:color w:val="494949"/>
          <w:sz w:val="21"/>
          <w:szCs w:val="21"/>
        </w:rPr>
        <w:t>5</w:t>
      </w:r>
      <w:r w:rsidR="00050633">
        <w:rPr>
          <w:rFonts w:ascii="simsun" w:hAnsi="simsun"/>
          <w:color w:val="494949"/>
          <w:sz w:val="21"/>
          <w:szCs w:val="21"/>
        </w:rPr>
        <w:t>说的是当今所面临的问题，是我国现行的根本国策，与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4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也有联系，而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却从反面表明了秦始皇修筑长城所反映的文化封闭心态，其中的始皇大兴土木，修建阿房宫可以看作是干扰信息。</w:t>
      </w:r>
      <w:r w:rsidR="00050633">
        <w:rPr>
          <w:rFonts w:ascii="simsun" w:hAnsi="simsun"/>
          <w:color w:val="494949"/>
          <w:sz w:val="21"/>
          <w:szCs w:val="21"/>
        </w:rPr>
        <w:t>6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说的是闭关锁国政策与改革开放向国外友人学习的问题。从反面意义上看，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6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与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4</w:t>
      </w:r>
      <w:r w:rsidR="00050633">
        <w:rPr>
          <w:rFonts w:ascii="simsun" w:hAnsi="simsun"/>
          <w:color w:val="494949"/>
          <w:sz w:val="21"/>
          <w:szCs w:val="21"/>
        </w:rPr>
        <w:t>、</w:t>
      </w:r>
      <w:r w:rsidR="00050633">
        <w:rPr>
          <w:rFonts w:ascii="simsun" w:hAnsi="simsun"/>
          <w:color w:val="494949"/>
          <w:sz w:val="21"/>
          <w:szCs w:val="21"/>
        </w:rPr>
        <w:t>5</w:t>
      </w:r>
      <w:r w:rsidR="00050633">
        <w:rPr>
          <w:rFonts w:ascii="simsun" w:hAnsi="simsun"/>
          <w:color w:val="494949"/>
          <w:sz w:val="21"/>
          <w:szCs w:val="21"/>
        </w:rPr>
        <w:t>均有关系。搞清这些关系有助于把握整体材料的精神，为立论说理打下基础。立意可以选择封闭与开放、封闭与交流，以开放心态对待外部事物，外部文化等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文章标题可《今天还要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拿来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》、《从胡服骑射说起》。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十六、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美国着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名喜剧演员戴维？布瑞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纳中学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毕业时，向父亲求助。父亲送给他一枚硬币，并告诉他：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用这枚硬币买一张报纸，一字不漏地读一遍，然后翻到广告栏，自己找一个工作，到世界上去闯一闯。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后来，戴维？布瑞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纳经过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艰苦奋斗取得了成功。这个明星在回首往事时，认为父亲的那枚硬币是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最好的礼物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可惜的是现在有许多做父母的不懂这个道理。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据报载，某一位暴富起来的家长，将</w:t>
      </w:r>
      <w:r w:rsidR="00050633">
        <w:rPr>
          <w:rFonts w:ascii="simsun" w:hAnsi="simsun"/>
          <w:color w:val="494949"/>
          <w:sz w:val="21"/>
          <w:szCs w:val="21"/>
        </w:rPr>
        <w:t>5</w:t>
      </w:r>
      <w:r w:rsidR="00050633">
        <w:rPr>
          <w:rFonts w:ascii="simsun" w:hAnsi="simsun"/>
          <w:color w:val="494949"/>
          <w:sz w:val="21"/>
          <w:szCs w:val="21"/>
        </w:rPr>
        <w:t>万元人民币划入他那还在读初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的独生子的账上，造就了一个小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款爷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。于是，这孩子上学路上雇同学代背书包，作业也雇成绩好的同学代做。结果在学校占了两个第一：存款第一，学习成绩倒数第一。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古代有言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父母之爱子，则为之计深远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，而这真正的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计深远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乃培养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其独立的真本领。林则徐也说过：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子孙若如我，留钱作什么？贤而多财则损其志；子孙不如我，留钱作什么？愚而多财，益增其过。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这确实值得世人深思。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根据上述材料，自拟题目，写一篇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、可以论证有志青年应敢于独立奋斗，依赖前辈绝不可取。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、可以论证娇惯子女，有弊而无利。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、可以论证明智的家长注重引导子女自立自强。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十七、阅读下面三则材料，写一篇议论文，题目自拟，不少于</w:t>
      </w:r>
      <w:r w:rsidR="00050633">
        <w:rPr>
          <w:rFonts w:ascii="simsun" w:hAnsi="simsun"/>
          <w:color w:val="494949"/>
          <w:sz w:val="21"/>
          <w:szCs w:val="21"/>
        </w:rPr>
        <w:t>600</w:t>
      </w:r>
      <w:r w:rsidR="00050633">
        <w:rPr>
          <w:rFonts w:ascii="simsun" w:hAnsi="simsun"/>
          <w:color w:val="494949"/>
          <w:sz w:val="21"/>
          <w:szCs w:val="21"/>
        </w:rPr>
        <w:t>字。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、鲁迅说：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无论什么事，如果不断收集材料，积之十年，总可成一学者。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、歌德在谈到积累材料时曾经说过：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一个人在年轻时积累了许多银币和铜币，年岁愈大，这些钱币的价值也愈高。到了最后，他年轻时的财产在面前块块都变成了纯金。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、一位历史学教授对他的学生说：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如果你收集两万张卡片，就可以在历史界成为权威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写提供多则材料的议论文，不仅要注意材料的共性，有时还要注意材料的个性。这三则材料的共性是一目了然的，那就是都说明了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治学要注意积累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。如果仅着眼于这一共性，写起来就思路闭塞，感到无话可说，没办法只得堆砌一些事例。这就需要进一步挖掘材料的个性。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试将三个材料做一番仔细分析比较。鲁迅强调积累要长期坚持；歌德强调积累大有价值，而决不是徒耗时光和精力；历史学教授强调多积广积。这样，就能围绕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治学要注意积累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这一中心论点，提出三个分论点，从三个不同的方面，层层分析，步步推进，使文章内容显得充分扎实且比较深。同时，三则材料都能顾及，各有用场。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十八、阅读下面三则材料，写一篇议论文，题目自拟，不少于</w:t>
      </w:r>
      <w:r w:rsidR="00050633">
        <w:rPr>
          <w:rFonts w:ascii="simsun" w:hAnsi="simsun"/>
          <w:color w:val="494949"/>
          <w:sz w:val="21"/>
          <w:szCs w:val="21"/>
        </w:rPr>
        <w:t>600</w:t>
      </w:r>
      <w:r w:rsidR="00050633">
        <w:rPr>
          <w:rFonts w:ascii="simsun" w:hAnsi="simsun"/>
          <w:color w:val="494949"/>
          <w:sz w:val="21"/>
          <w:szCs w:val="21"/>
        </w:rPr>
        <w:t>字。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(1)</w:t>
      </w:r>
      <w:r w:rsidR="00050633">
        <w:rPr>
          <w:rFonts w:ascii="simsun" w:hAnsi="simsun"/>
          <w:color w:val="494949"/>
          <w:sz w:val="21"/>
          <w:szCs w:val="21"/>
        </w:rPr>
        <w:t>作家丁玲，十年浩劫的折磨，使她留下了难以忍受的腰痛病，不能伏案写作，但她不甘心文学生命的终结，自己做了一块特殊的写作板：一块二尺见方的木板，凿上四个眼，系上两条带子，套在双肩上，在上面写出了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一篇篇文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质兼美的散文。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(2)</w:t>
      </w:r>
      <w:r w:rsidR="00050633">
        <w:rPr>
          <w:rFonts w:ascii="simsun" w:hAnsi="simsun"/>
          <w:color w:val="494949"/>
          <w:sz w:val="21"/>
          <w:szCs w:val="21"/>
        </w:rPr>
        <w:t>杨荫榆自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女师大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事件被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打落水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后，先后在苏州女师，苏州东吴大学任教，日寇攻陷苏州时骂敌，于</w:t>
      </w:r>
      <w:r w:rsidR="00050633">
        <w:rPr>
          <w:rFonts w:ascii="simsun" w:hAnsi="simsun"/>
          <w:color w:val="494949"/>
          <w:sz w:val="21"/>
          <w:szCs w:val="21"/>
        </w:rPr>
        <w:t>1938</w:t>
      </w:r>
      <w:r w:rsidR="00050633">
        <w:rPr>
          <w:rFonts w:ascii="simsun" w:hAnsi="simsun"/>
          <w:color w:val="494949"/>
          <w:sz w:val="21"/>
          <w:szCs w:val="21"/>
        </w:rPr>
        <w:t>年被日寇杀害。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(3)</w:t>
      </w:r>
      <w:r w:rsidR="00050633">
        <w:rPr>
          <w:rFonts w:ascii="simsun" w:hAnsi="simsun"/>
          <w:color w:val="494949"/>
          <w:sz w:val="21"/>
          <w:szCs w:val="21"/>
        </w:rPr>
        <w:t>陈独秀是中共创始人之一，是中国共产党第一任总书记，晚年被解职后生活贫困，疾病缠身，处境尴尬，但断然拒绝国民党反动派的利诱。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三则材料的共同点是保持晚节，夕阳无限好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人间重晚晴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。这一共同点就应是作文立意之所在。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十九、阅读下面两则材料，写一篇议论文，题目自拟，不少于</w:t>
      </w:r>
      <w:r w:rsidR="00050633">
        <w:rPr>
          <w:rFonts w:ascii="simsun" w:hAnsi="simsun"/>
          <w:color w:val="494949"/>
          <w:sz w:val="21"/>
          <w:szCs w:val="21"/>
        </w:rPr>
        <w:t>600</w:t>
      </w:r>
      <w:r w:rsidR="00050633">
        <w:rPr>
          <w:rFonts w:ascii="simsun" w:hAnsi="simsun"/>
          <w:color w:val="494949"/>
          <w:sz w:val="21"/>
          <w:szCs w:val="21"/>
        </w:rPr>
        <w:t>字。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(1)</w:t>
      </w:r>
      <w:r w:rsidR="00050633">
        <w:rPr>
          <w:rFonts w:ascii="simsun" w:hAnsi="simsun"/>
          <w:color w:val="494949"/>
          <w:sz w:val="21"/>
          <w:szCs w:val="21"/>
        </w:rPr>
        <w:t>志愿军英雄马玉祥曾经说：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我不是什么英雄，当年在朝鲜战场上我是一个兵，后来转回地方，我也是一个兵，现在离休了，我还愿当一个兵，这辈子我掂量自己，只要够个兵的份量，也就心满意足了。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(2)</w:t>
      </w:r>
      <w:r w:rsidR="00050633">
        <w:rPr>
          <w:rFonts w:ascii="simsun" w:hAnsi="simsun"/>
          <w:color w:val="494949"/>
          <w:sz w:val="21"/>
          <w:szCs w:val="21"/>
        </w:rPr>
        <w:t>拿破仑说，不想当元帅的士兵不是好士兵。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提示：立意角度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要想成就事业，既要有雄心壮志，又要有谦逊的品格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对待并列材料的材料作文，一般采取同异互求的方法审题立意，这种方法就是把几个不同材料的某一共同点提出来，加以概括提炼，作为文章的论点。这种方法首先适用于相似排列的多元式材料，如材料十八，第一则材料是一正面名作家，晚年伤病困扰，不辍写作；第二则材料写一老教育者前半生有重大过失，晚年不堪外族入侵，保持名节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骂敌遇害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；第三则材料中的陈独秀是中共创始人，曾犯过严重错误，晚年赋闲，贫病交加，仍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不屈事微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敌。三则材料的共同点是保持晚节，夕阳无限好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人间重晚晴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。这一共同点就应是作文立意之所在。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再如有一则写作训练中给了三则不同材料。第一则熟语，近朱者赤，近墨者黑；第二则是《晏子春秋》上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橘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生淮南则为橘，生于淮北则为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枳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的几句话；第三则是成语故事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一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傅众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咻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。三则材料虽然长短不一，内容各异，但有一个共同点，那就是客观环境条件影响着事物的发展，作文时就应抓住这一共同点来立意。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另外，这种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互求法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还适用于看似矛盾的多元材料，如材料十五，再比如材料十九，马玉祥与拿破仑的话其矛盾点是显而易见的。在提炼论点时，关键在于分析其统一点。所说的统一点，就是指合理点。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要做一个好兵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有没有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合理点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想当元帅是否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排斥做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一个好兵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想当元帅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是否有合理的地方如果前者与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后者都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合理，那么它们的共同点是什么如果这些问题都正确地想通了，那么提炼出来的观点就可能符合辩证统一的观点。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关系型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二十、下面是诗人艾青写过的一首短诗，联系现实生活写一篇议论文。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离开了时间</w:t>
      </w:r>
      <w:r w:rsidR="00050633">
        <w:rPr>
          <w:rFonts w:ascii="simsun" w:hAnsi="simsun"/>
          <w:color w:val="494949"/>
          <w:sz w:val="21"/>
          <w:szCs w:val="21"/>
        </w:rPr>
        <w:t>/</w:t>
      </w:r>
      <w:r w:rsidR="00050633">
        <w:rPr>
          <w:rFonts w:ascii="simsun" w:hAnsi="simsun"/>
          <w:color w:val="494949"/>
          <w:sz w:val="21"/>
          <w:szCs w:val="21"/>
        </w:rPr>
        <w:t>就没有了生命；生命和时间</w:t>
      </w:r>
      <w:r w:rsidR="00050633">
        <w:rPr>
          <w:rFonts w:ascii="simsun" w:hAnsi="simsun"/>
          <w:color w:val="494949"/>
          <w:sz w:val="21"/>
          <w:szCs w:val="21"/>
        </w:rPr>
        <w:t>/</w:t>
      </w:r>
      <w:r w:rsidR="00050633">
        <w:rPr>
          <w:rFonts w:ascii="simsun" w:hAnsi="simsun"/>
          <w:color w:val="494949"/>
          <w:sz w:val="21"/>
          <w:szCs w:val="21"/>
        </w:rPr>
        <w:t>紧密相依连；失去了时间</w:t>
      </w:r>
      <w:r w:rsidR="00050633">
        <w:rPr>
          <w:rFonts w:ascii="simsun" w:hAnsi="simsun"/>
          <w:color w:val="494949"/>
          <w:sz w:val="21"/>
          <w:szCs w:val="21"/>
        </w:rPr>
        <w:t>/</w:t>
      </w:r>
      <w:r w:rsidR="00050633">
        <w:rPr>
          <w:rFonts w:ascii="simsun" w:hAnsi="simsun"/>
          <w:color w:val="494949"/>
          <w:sz w:val="21"/>
          <w:szCs w:val="21"/>
        </w:rPr>
        <w:t>生命就成了虚幻；没有了生命</w:t>
      </w:r>
      <w:r w:rsidR="00050633">
        <w:rPr>
          <w:rFonts w:ascii="simsun" w:hAnsi="simsun"/>
          <w:color w:val="494949"/>
          <w:sz w:val="21"/>
          <w:szCs w:val="21"/>
        </w:rPr>
        <w:t>/</w:t>
      </w:r>
      <w:r w:rsidR="00050633">
        <w:rPr>
          <w:rFonts w:ascii="simsun" w:hAnsi="simsun"/>
          <w:color w:val="494949"/>
          <w:sz w:val="21"/>
          <w:szCs w:val="21"/>
        </w:rPr>
        <w:t>时间就成了云烟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提示：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如果材料的内容，是谈人或事物之间的关系，那么人与人之间，人与物之间，物与物之间的辩证关系就是材料的中心。这则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材料谈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的是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生命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与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时间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的辩证关系：两者相互依存，时间的价值就是生命的价值；如果说生命的价值在于过程，那么这过程是按时间来计算的、来体现的。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珍惜生命的分分秒秒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就是这则材料的中心意思。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参考命题：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《时间与生命》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《时间就是生命》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《虚度时光，就是害人害己》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关系型的材料作文主要注意的是，像关系型议论文一样，写的时候要照顾两面，不要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只是丹存的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写一方面。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是非型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二十一、某车间主任的人选在大黄和小黄之间难以确定，新厂长想通过下棋测试性格确定一个人，与大黄下，大黄稳扎稳打，出手老练，三局都握手言和，与小黄下，小黄猛打猛杀，咄咄逼人，既有开局三斧头又有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半路杀出个程咬金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，前两局直杀得厂长无还手之力，第三局宣称一定要赢厂长，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不料只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下了个平局，小黄不肯罢休，拽住厂长再干，厂长不干了，因为他已物色好车间主任了。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根据上述材料，自拟题目，写一篇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二十二、当断臂的维纳斯展示在人们面前时，无数好事之徒趋之若鹜。他们提出种种接上断臂的奇思妙想，维纳斯的断臂就如一个充满诱惑力的圈套，但迄今为止没有任何设计能获得普遍的赞赏。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根据上述材料，自拟题目，写一篇</w:t>
      </w:r>
      <w:r w:rsidR="00050633">
        <w:rPr>
          <w:rFonts w:ascii="simsun" w:hAnsi="simsun"/>
          <w:color w:val="494949"/>
          <w:sz w:val="21"/>
          <w:szCs w:val="21"/>
        </w:rPr>
        <w:t>800</w:t>
      </w:r>
      <w:r w:rsidR="00050633">
        <w:rPr>
          <w:rFonts w:ascii="simsun" w:hAnsi="simsun"/>
          <w:color w:val="494949"/>
          <w:sz w:val="21"/>
          <w:szCs w:val="21"/>
        </w:rPr>
        <w:t>字左右的议论文。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是非型材料作文一般采用自由评论的方法，这类材料作者不摆明自己的观点，也没有明确的倾向，需要我们分析其中是非曲直，拿出主见。一般说这类作文不求结论的一致性，仁者见仁，智者见智，言之成理即可。如材料二十一：以此材料作文，就须各抒己见。有人主张选小黄，因为他敢闯敢拼，有开拓精神，有必胜信心，当今改革正需要这种人；有人主张选大黄，因为他稳扎稳打，不急不</w:t>
      </w:r>
      <w:proofErr w:type="gramStart"/>
      <w:r w:rsidR="00050633">
        <w:rPr>
          <w:rFonts w:ascii="simsun" w:hAnsi="simsun"/>
          <w:color w:val="494949"/>
          <w:sz w:val="21"/>
          <w:szCs w:val="21"/>
        </w:rPr>
        <w:t>躁</w:t>
      </w:r>
      <w:proofErr w:type="gramEnd"/>
      <w:r w:rsidR="00050633">
        <w:rPr>
          <w:rFonts w:ascii="simsun" w:hAnsi="simsun"/>
          <w:color w:val="494949"/>
          <w:sz w:val="21"/>
          <w:szCs w:val="21"/>
        </w:rPr>
        <w:t>，务实肯干。只要论证有力，论据充分，哪种观点都能采用。这类材料的立意，有似于</w:t>
      </w:r>
      <w:r w:rsidR="00050633">
        <w:rPr>
          <w:rFonts w:ascii="simsun" w:hAnsi="simsun"/>
          <w:color w:val="494949"/>
          <w:sz w:val="21"/>
          <w:szCs w:val="21"/>
        </w:rPr>
        <w:t>1991</w:t>
      </w:r>
      <w:r w:rsidR="00050633">
        <w:rPr>
          <w:rFonts w:ascii="simsun" w:hAnsi="simsun"/>
          <w:color w:val="494949"/>
          <w:sz w:val="21"/>
          <w:szCs w:val="21"/>
        </w:rPr>
        <w:t>年的高考题《近墨者黑》《近墨者未必黑》，</w:t>
      </w:r>
      <w:r w:rsidR="00050633">
        <w:rPr>
          <w:rFonts w:ascii="simsun" w:hAnsi="simsun"/>
          <w:color w:val="494949"/>
          <w:sz w:val="21"/>
          <w:szCs w:val="21"/>
        </w:rPr>
        <w:t>2002</w:t>
      </w:r>
      <w:r w:rsidR="00050633">
        <w:rPr>
          <w:rFonts w:ascii="simsun" w:hAnsi="simsun"/>
          <w:color w:val="494949"/>
          <w:sz w:val="21"/>
          <w:szCs w:val="21"/>
        </w:rPr>
        <w:t>年的北京作文《规则》。需要指出的是，有些材料将褒贬爱憎的感情或明或暗地体现出来，这就是材料的是非倾向性，对此不可视而不见。辨明材料中的倾向性，可以判断自己提炼的观点是否正确。如材料二十二，这则材料的倾向性非常强。材料称想接上断臂的人为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好事之徒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，称他们的行为是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趋之若鹜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。这足以将褒贬之情溢于言表，也就是说材料中对接臂的做法持否定态度，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好事之徒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的做法实质是把自己的想法强加于人。据此，我们可以提炼这样的观点：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a</w:t>
      </w:r>
      <w:r w:rsidR="00050633">
        <w:rPr>
          <w:rFonts w:ascii="simsun" w:hAnsi="simsun"/>
          <w:color w:val="494949"/>
          <w:sz w:val="21"/>
          <w:szCs w:val="21"/>
        </w:rPr>
        <w:t>要有独特的美</w:t>
      </w:r>
      <w:r w:rsidR="00050633">
        <w:rPr>
          <w:rFonts w:ascii="simsun" w:hAnsi="simsun"/>
          <w:color w:val="494949"/>
          <w:sz w:val="21"/>
          <w:szCs w:val="21"/>
        </w:rPr>
        <w:t>(</w:t>
      </w:r>
      <w:r w:rsidR="00050633">
        <w:rPr>
          <w:rFonts w:ascii="simsun" w:hAnsi="simsun"/>
          <w:color w:val="494949"/>
          <w:sz w:val="21"/>
          <w:szCs w:val="21"/>
        </w:rPr>
        <w:t>从维纳斯的角度</w:t>
      </w:r>
      <w:r w:rsidR="00050633">
        <w:rPr>
          <w:rFonts w:ascii="simsun" w:hAnsi="simsun"/>
          <w:color w:val="494949"/>
          <w:sz w:val="21"/>
          <w:szCs w:val="21"/>
        </w:rPr>
        <w:t>)</w:t>
      </w:r>
      <w:r w:rsidR="00050633">
        <w:rPr>
          <w:rFonts w:ascii="simsun" w:hAnsi="simsun"/>
          <w:color w:val="494949"/>
          <w:sz w:val="21"/>
          <w:szCs w:val="21"/>
        </w:rPr>
        <w:t>；残缺也是一种美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b</w:t>
      </w:r>
      <w:r w:rsidR="00050633">
        <w:rPr>
          <w:rFonts w:ascii="simsun" w:hAnsi="simsun"/>
          <w:color w:val="494949"/>
          <w:sz w:val="21"/>
          <w:szCs w:val="21"/>
        </w:rPr>
        <w:t>要顺其自然，不要把自己的观点强加于人</w:t>
      </w:r>
      <w:r w:rsidR="00050633">
        <w:rPr>
          <w:rFonts w:ascii="simsun" w:hAnsi="simsun"/>
          <w:color w:val="494949"/>
          <w:sz w:val="21"/>
          <w:szCs w:val="21"/>
        </w:rPr>
        <w:t>(</w:t>
      </w:r>
      <w:r w:rsidR="00050633">
        <w:rPr>
          <w:rFonts w:ascii="simsun" w:hAnsi="simsun"/>
          <w:color w:val="494949"/>
          <w:sz w:val="21"/>
          <w:szCs w:val="21"/>
        </w:rPr>
        <w:t>从好事者的角度</w:t>
      </w:r>
      <w:r w:rsidR="00050633">
        <w:rPr>
          <w:rFonts w:ascii="simsun" w:hAnsi="simsun"/>
          <w:color w:val="494949"/>
          <w:sz w:val="21"/>
          <w:szCs w:val="21"/>
        </w:rPr>
        <w:t>)</w:t>
      </w:r>
      <w:r w:rsidR="00050633">
        <w:rPr>
          <w:rFonts w:ascii="simsun" w:hAnsi="simsun"/>
          <w:color w:val="494949"/>
          <w:sz w:val="21"/>
          <w:szCs w:val="21"/>
        </w:rPr>
        <w:t>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显而易见，如不顾材料中的倾向性而提炼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攻关莫怕难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，</w:t>
      </w:r>
      <w:r w:rsidR="00050633">
        <w:rPr>
          <w:rFonts w:ascii="simsun" w:hAnsi="simsun"/>
          <w:color w:val="494949"/>
          <w:sz w:val="21"/>
          <w:szCs w:val="21"/>
        </w:rPr>
        <w:t>“</w:t>
      </w:r>
      <w:r w:rsidR="00050633">
        <w:rPr>
          <w:rFonts w:ascii="simsun" w:hAnsi="simsun"/>
          <w:color w:val="494949"/>
          <w:sz w:val="21"/>
          <w:szCs w:val="21"/>
        </w:rPr>
        <w:t>只要坚持就能成功</w:t>
      </w:r>
      <w:r w:rsidR="00050633">
        <w:rPr>
          <w:rFonts w:ascii="simsun" w:hAnsi="simsun"/>
          <w:color w:val="494949"/>
          <w:sz w:val="21"/>
          <w:szCs w:val="21"/>
        </w:rPr>
        <w:t>”</w:t>
      </w:r>
      <w:r w:rsidR="00050633">
        <w:rPr>
          <w:rFonts w:ascii="simsun" w:hAnsi="simsun"/>
          <w:color w:val="494949"/>
          <w:sz w:val="21"/>
          <w:szCs w:val="21"/>
        </w:rPr>
        <w:t>的观点是不正确的。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五、总结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lastRenderedPageBreak/>
        <w:t xml:space="preserve">　　在审题时必须把握以下几个要点：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1</w:t>
      </w:r>
      <w:r w:rsidR="00050633">
        <w:rPr>
          <w:rFonts w:ascii="simsun" w:hAnsi="simsun"/>
          <w:color w:val="494949"/>
          <w:sz w:val="21"/>
          <w:szCs w:val="21"/>
        </w:rPr>
        <w:t>、读懂材料意思，从不同角度概括出你理解的材料所反映的不同的寓意。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2</w:t>
      </w:r>
      <w:r w:rsidR="00050633">
        <w:rPr>
          <w:rFonts w:ascii="simsun" w:hAnsi="simsun"/>
          <w:color w:val="494949"/>
          <w:sz w:val="21"/>
          <w:szCs w:val="21"/>
        </w:rPr>
        <w:t>、对从材料中从不同角度概括的材料的寓意，逐一做出明确判断（对还是错；对，为什么？错，为什么？），联系现实，对照生活中的某些热点、焦点，选择最佳立意角度。所谓最佳立意角度，一是材料的本质寓意，一是自己最熟悉最有把握写好的角度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</w:t>
      </w:r>
      <w:r w:rsidR="00050633">
        <w:rPr>
          <w:rFonts w:ascii="simsun" w:hAnsi="simsun"/>
          <w:color w:val="494949"/>
          <w:sz w:val="21"/>
          <w:szCs w:val="21"/>
        </w:rPr>
        <w:t>3</w:t>
      </w:r>
      <w:r w:rsidR="00050633">
        <w:rPr>
          <w:rFonts w:ascii="simsun" w:hAnsi="simsun"/>
          <w:color w:val="494949"/>
          <w:sz w:val="21"/>
          <w:szCs w:val="21"/>
        </w:rPr>
        <w:t>、升格自己所决定作为文章立意的角度，使它带有一种普遍意义（上升到生活之理的层面或哲学之理的层面），使你的文章能抒发出你个性的人生感悟与体验，或能引起读者的共鸣，对读者的人生（生活、学习、实践）产生有益的启示。４、联系现实，筛选写作素材，考虑结构与语言表达方式，展开作文。例如：一个赵国人牵了一匹马到集市上去卖，卖了三天，无人问津。他找到伯乐，要伯乐围着他的马转三圈，然后离开。离开时要三次回头看马。如果伯乐这样做，他付给伯乐一天的工钱。伯乐照着赵国人的话做了，马很快卖掉了，而且马价提高了十倍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这则材料有以下几个角度：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赵国人：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自己卖马，三天无人问津；自己是普通人，人微言轻；做个平凡人好难（感想平凡）。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想了一个办法，很快卖掉，且马价倍增；请名人捧场；名人效应。</w:t>
      </w:r>
      <w:r w:rsidR="00050633">
        <w:rPr>
          <w:rFonts w:hint="eastAsia"/>
          <w:color w:val="494949"/>
          <w:sz w:val="21"/>
          <w:szCs w:val="21"/>
        </w:rPr>
        <w:t>③</w:t>
      </w:r>
      <w:r w:rsidR="00050633">
        <w:rPr>
          <w:rFonts w:ascii="simsun" w:hAnsi="simsun"/>
          <w:color w:val="494949"/>
          <w:sz w:val="21"/>
          <w:szCs w:val="21"/>
        </w:rPr>
        <w:t>付给了伯乐一天的工钱；虽有付出，但很划算；付出与回报。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伯乐：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获得了一天的报酬；付出时间，收获金钱；回报与付出。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伯乐是相马的专家；权威、人们愿意相信有名望的人；努力成为内行，权威与信任。</w:t>
      </w:r>
      <w:r w:rsidR="00050633">
        <w:rPr>
          <w:rFonts w:hint="eastAsia"/>
          <w:color w:val="494949"/>
          <w:sz w:val="21"/>
          <w:szCs w:val="21"/>
        </w:rPr>
        <w:t>③</w:t>
      </w:r>
      <w:r w:rsidR="00050633">
        <w:rPr>
          <w:rFonts w:ascii="simsun" w:hAnsi="simsun"/>
          <w:color w:val="494949"/>
          <w:sz w:val="21"/>
          <w:szCs w:val="21"/>
        </w:rPr>
        <w:t>暗示人们马是千里马；发现千里马；人才与伯乐。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马：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是千里马；是人才；人才需要发现、提拔。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不是千里马；是庸才，南郭先生与齐宣王；不正当竞争，谁是罪魁祸首。</w:t>
      </w:r>
      <w:r w:rsidR="00050633">
        <w:rPr>
          <w:rFonts w:hint="eastAsia"/>
          <w:color w:val="494949"/>
          <w:sz w:val="21"/>
          <w:szCs w:val="21"/>
        </w:rPr>
        <w:t>③</w:t>
      </w:r>
      <w:r w:rsidR="00050633">
        <w:rPr>
          <w:rFonts w:ascii="simsun" w:hAnsi="simsun"/>
          <w:color w:val="494949"/>
          <w:sz w:val="21"/>
          <w:szCs w:val="21"/>
        </w:rPr>
        <w:t>同样的一匹马，差异怎么这么大呢？马的感想；这个世界怎么了？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买马人：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上当；为什么会上当；迷信、盲从权威。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物有所值；一份价钱一份货；相信品牌，名牌战略。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这则材料的最佳角度：名人效应；人才与伯乐；迷信、盲从权威。</w:t>
      </w:r>
      <w:r w:rsidR="00050633">
        <w:rPr>
          <w:rFonts w:ascii="simsun" w:hAnsi="simsun"/>
          <w:color w:val="494949"/>
          <w:sz w:val="21"/>
          <w:szCs w:val="21"/>
        </w:rPr>
        <w:br/>
      </w:r>
      <w:r w:rsidR="00050633">
        <w:rPr>
          <w:rFonts w:ascii="simsun" w:hAnsi="simsun"/>
          <w:color w:val="494949"/>
          <w:sz w:val="21"/>
          <w:szCs w:val="21"/>
        </w:rPr>
        <w:t xml:space="preserve">　　升格为生活之理或哲学之理：</w:t>
      </w:r>
      <w:r w:rsidR="00050633">
        <w:rPr>
          <w:rFonts w:hint="eastAsia"/>
          <w:color w:val="494949"/>
          <w:sz w:val="21"/>
          <w:szCs w:val="21"/>
        </w:rPr>
        <w:t>①</w:t>
      </w:r>
      <w:r w:rsidR="00050633">
        <w:rPr>
          <w:rFonts w:ascii="simsun" w:hAnsi="simsun"/>
          <w:color w:val="494949"/>
          <w:sz w:val="21"/>
          <w:szCs w:val="21"/>
        </w:rPr>
        <w:t>名人效应之我见；</w:t>
      </w:r>
      <w:r w:rsidR="00050633">
        <w:rPr>
          <w:rFonts w:hint="eastAsia"/>
          <w:color w:val="494949"/>
          <w:sz w:val="21"/>
          <w:szCs w:val="21"/>
        </w:rPr>
        <w:t>②</w:t>
      </w:r>
      <w:r w:rsidR="00050633">
        <w:rPr>
          <w:rFonts w:ascii="simsun" w:hAnsi="simsun"/>
          <w:color w:val="494949"/>
          <w:sz w:val="21"/>
          <w:szCs w:val="21"/>
        </w:rPr>
        <w:t>人才需要伯乐的提携；</w:t>
      </w:r>
      <w:r w:rsidR="00050633">
        <w:rPr>
          <w:rFonts w:hint="eastAsia"/>
          <w:color w:val="494949"/>
          <w:sz w:val="21"/>
          <w:szCs w:val="21"/>
        </w:rPr>
        <w:t>③</w:t>
      </w:r>
      <w:r w:rsidR="00050633">
        <w:rPr>
          <w:rFonts w:ascii="simsun" w:hAnsi="simsun"/>
          <w:color w:val="494949"/>
          <w:sz w:val="21"/>
          <w:szCs w:val="21"/>
        </w:rPr>
        <w:t>不能迷信盲从权威。</w:t>
      </w:r>
    </w:p>
    <w:p w:rsidR="00D520B7" w:rsidRPr="004F5EE8" w:rsidRDefault="00D520B7"/>
    <w:sectPr w:rsidR="00D520B7" w:rsidRPr="004F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33"/>
    <w:rsid w:val="00050633"/>
    <w:rsid w:val="00462DD7"/>
    <w:rsid w:val="004F5EE8"/>
    <w:rsid w:val="00531A6B"/>
    <w:rsid w:val="00980B2C"/>
    <w:rsid w:val="00A0750E"/>
    <w:rsid w:val="00D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633"/>
    <w:rPr>
      <w:b/>
      <w:bCs/>
    </w:rPr>
  </w:style>
  <w:style w:type="paragraph" w:styleId="a4">
    <w:name w:val="Normal (Web)"/>
    <w:basedOn w:val="a"/>
    <w:uiPriority w:val="99"/>
    <w:semiHidden/>
    <w:unhideWhenUsed/>
    <w:rsid w:val="00050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633"/>
    <w:rPr>
      <w:b/>
      <w:bCs/>
    </w:rPr>
  </w:style>
  <w:style w:type="paragraph" w:styleId="a4">
    <w:name w:val="Normal (Web)"/>
    <w:basedOn w:val="a"/>
    <w:uiPriority w:val="99"/>
    <w:semiHidden/>
    <w:unhideWhenUsed/>
    <w:rsid w:val="00050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4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11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59041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16620</Words>
  <Characters>94740</Characters>
  <Application>Microsoft Office Word</Application>
  <DocSecurity>0</DocSecurity>
  <Lines>789</Lines>
  <Paragraphs>222</Paragraphs>
  <ScaleCrop>false</ScaleCrop>
  <Company>Lenovo</Company>
  <LinksUpToDate>false</LinksUpToDate>
  <CharactersWithSpaces>111138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2016-04-14T03:41:00Z</dcterms:created>
  <dcterms:modified xsi:type="dcterms:W3CDTF">2016-04-15T01:38:00Z</dcterms:modified>
</cp:coreProperties>
</file>