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D54" w:rsidRPr="00335D54" w:rsidRDefault="00335D54" w:rsidP="00335D54">
      <w:pPr>
        <w:pStyle w:val="a4"/>
        <w:kinsoku w:val="0"/>
        <w:overflowPunct w:val="0"/>
        <w:spacing w:before="120" w:beforeAutospacing="0" w:after="0" w:afterAutospacing="0"/>
        <w:textAlignment w:val="baseline"/>
        <w:rPr>
          <w:sz w:val="30"/>
          <w:szCs w:val="30"/>
        </w:rPr>
      </w:pPr>
      <w:r w:rsidRPr="00335D54">
        <w:rPr>
          <w:rFonts w:asciiTheme="minorHAnsi" w:eastAsiaTheme="minorEastAsia" w:cstheme="minorBidi" w:hint="eastAsia"/>
          <w:b/>
          <w:bCs/>
          <w:color w:val="FF0000"/>
          <w:sz w:val="30"/>
          <w:szCs w:val="30"/>
        </w:rPr>
        <w:t>阅</w:t>
      </w:r>
      <w:r w:rsidRPr="00335D54">
        <w:rPr>
          <w:rFonts w:asciiTheme="minorHAnsi" w:eastAsiaTheme="minorEastAsia" w:cstheme="minorBidi" w:hint="eastAsia"/>
          <w:b/>
          <w:bCs/>
          <w:color w:val="FF0000"/>
          <w:sz w:val="30"/>
          <w:szCs w:val="30"/>
        </w:rPr>
        <w:t>读下列文字，</w:t>
      </w:r>
      <w:proofErr w:type="gramStart"/>
      <w:r w:rsidRPr="00335D54">
        <w:rPr>
          <w:rFonts w:asciiTheme="minorHAnsi" w:eastAsiaTheme="minorEastAsia" w:cstheme="minorBidi" w:hint="eastAsia"/>
          <w:b/>
          <w:bCs/>
          <w:color w:val="FF0000"/>
          <w:sz w:val="30"/>
          <w:szCs w:val="30"/>
        </w:rPr>
        <w:t>写篇不少于</w:t>
      </w:r>
      <w:proofErr w:type="gramEnd"/>
      <w:r w:rsidRPr="00335D54">
        <w:rPr>
          <w:rFonts w:asciiTheme="minorHAnsi" w:eastAsiaTheme="minorEastAsia" w:hAnsi="Arial" w:cstheme="minorBidi"/>
          <w:b/>
          <w:bCs/>
          <w:color w:val="FF0000"/>
          <w:sz w:val="30"/>
          <w:szCs w:val="30"/>
        </w:rPr>
        <w:t>800</w:t>
      </w:r>
      <w:r w:rsidRPr="00335D54">
        <w:rPr>
          <w:rFonts w:asciiTheme="minorHAnsi" w:eastAsiaTheme="minorEastAsia" w:cstheme="minorBidi" w:hint="eastAsia"/>
          <w:b/>
          <w:bCs/>
          <w:color w:val="FF0000"/>
          <w:sz w:val="30"/>
          <w:szCs w:val="30"/>
        </w:rPr>
        <w:t>字的文章。</w:t>
      </w:r>
    </w:p>
    <w:p w:rsidR="00335D54" w:rsidRPr="00335D54" w:rsidRDefault="00335D54" w:rsidP="00314706">
      <w:pPr>
        <w:kinsoku w:val="0"/>
        <w:overflowPunct w:val="0"/>
        <w:ind w:firstLineChars="200" w:firstLine="600"/>
        <w:textAlignment w:val="baseline"/>
        <w:rPr>
          <w:color w:val="00007D"/>
          <w:sz w:val="30"/>
          <w:szCs w:val="30"/>
        </w:rPr>
      </w:pPr>
      <w:r w:rsidRPr="00335D54">
        <w:rPr>
          <w:rFonts w:ascii="楷体" w:eastAsia="楷体" w:hAnsi="楷体" w:hint="eastAsia"/>
          <w:color w:val="000000" w:themeColor="text1"/>
          <w:sz w:val="30"/>
          <w:szCs w:val="30"/>
        </w:rPr>
        <w:t>有一天，狼发现山脚下有一个洞，各种动物由此通过。</w:t>
      </w:r>
      <w:proofErr w:type="gramStart"/>
      <w:r w:rsidRPr="00335D54">
        <w:rPr>
          <w:rFonts w:ascii="楷体" w:eastAsia="楷体" w:hAnsi="楷体" w:hint="eastAsia"/>
          <w:color w:val="000000" w:themeColor="text1"/>
          <w:sz w:val="30"/>
          <w:szCs w:val="30"/>
        </w:rPr>
        <w:t>狼非常</w:t>
      </w:r>
      <w:proofErr w:type="gramEnd"/>
      <w:r w:rsidRPr="00335D54">
        <w:rPr>
          <w:rFonts w:ascii="楷体" w:eastAsia="楷体" w:hAnsi="楷体" w:hint="eastAsia"/>
          <w:color w:val="000000" w:themeColor="text1"/>
          <w:sz w:val="30"/>
          <w:szCs w:val="30"/>
        </w:rPr>
        <w:t>高兴，它想，守住山洞就可以捕获各种猎物。于是，它堵上洞的另一端，单等动物们来送死。</w:t>
      </w:r>
    </w:p>
    <w:p w:rsidR="00335D54" w:rsidRPr="00335D54" w:rsidRDefault="00335D54" w:rsidP="00314706">
      <w:pPr>
        <w:kinsoku w:val="0"/>
        <w:overflowPunct w:val="0"/>
        <w:ind w:firstLineChars="200" w:firstLine="600"/>
        <w:textAlignment w:val="baseline"/>
        <w:rPr>
          <w:color w:val="00007D"/>
          <w:sz w:val="30"/>
          <w:szCs w:val="30"/>
        </w:rPr>
      </w:pPr>
      <w:r w:rsidRPr="00335D54">
        <w:rPr>
          <w:rFonts w:ascii="楷体" w:eastAsia="楷体" w:hAnsi="楷体" w:hint="eastAsia"/>
          <w:color w:val="000000" w:themeColor="text1"/>
          <w:sz w:val="30"/>
          <w:szCs w:val="30"/>
        </w:rPr>
        <w:t>第一天，来了一只羊，狼追上去，羊拼命地逃，最终从一个</w:t>
      </w:r>
      <w:proofErr w:type="gramStart"/>
      <w:r w:rsidRPr="00335D54">
        <w:rPr>
          <w:rFonts w:ascii="楷体" w:eastAsia="楷体" w:hAnsi="楷体" w:hint="eastAsia"/>
          <w:color w:val="000000" w:themeColor="text1"/>
          <w:sz w:val="30"/>
          <w:szCs w:val="30"/>
        </w:rPr>
        <w:t>小偏洞仓皇</w:t>
      </w:r>
      <w:proofErr w:type="gramEnd"/>
      <w:r w:rsidRPr="00335D54">
        <w:rPr>
          <w:rFonts w:ascii="楷体" w:eastAsia="楷体" w:hAnsi="楷体" w:hint="eastAsia"/>
          <w:color w:val="000000" w:themeColor="text1"/>
          <w:sz w:val="30"/>
          <w:szCs w:val="30"/>
        </w:rPr>
        <w:t>逃窜。狼气急败坏地堵上那个小洞。第二天，来了一只兔子，狼奋力追捕，结果，兔子从洞侧面一个更小一点的洞逃生了。于是，狼把类似大小</w:t>
      </w:r>
      <w:proofErr w:type="gramStart"/>
      <w:r w:rsidRPr="00335D54">
        <w:rPr>
          <w:rFonts w:ascii="楷体" w:eastAsia="楷体" w:hAnsi="楷体" w:hint="eastAsia"/>
          <w:color w:val="000000" w:themeColor="text1"/>
          <w:sz w:val="30"/>
          <w:szCs w:val="30"/>
        </w:rPr>
        <w:t>的洞全堵上</w:t>
      </w:r>
      <w:proofErr w:type="gramEnd"/>
      <w:r w:rsidRPr="00335D54">
        <w:rPr>
          <w:rFonts w:ascii="楷体" w:eastAsia="楷体" w:hAnsi="楷体" w:hint="eastAsia"/>
          <w:color w:val="000000" w:themeColor="text1"/>
          <w:sz w:val="30"/>
          <w:szCs w:val="30"/>
        </w:rPr>
        <w:t>了。第三天，来了一只小松鼠，狼飞奔过去，追得小松鼠上蹿下跳，最终，小松鼠从洞顶的一个通道跑掉了。</w:t>
      </w:r>
      <w:proofErr w:type="gramStart"/>
      <w:r w:rsidRPr="00335D54">
        <w:rPr>
          <w:rFonts w:ascii="楷体" w:eastAsia="楷体" w:hAnsi="楷体" w:hint="eastAsia"/>
          <w:color w:val="000000" w:themeColor="text1"/>
          <w:sz w:val="30"/>
          <w:szCs w:val="30"/>
        </w:rPr>
        <w:t>狼非常</w:t>
      </w:r>
      <w:proofErr w:type="gramEnd"/>
      <w:r w:rsidRPr="00335D54">
        <w:rPr>
          <w:rFonts w:ascii="楷体" w:eastAsia="楷体" w:hAnsi="楷体" w:hint="eastAsia"/>
          <w:color w:val="000000" w:themeColor="text1"/>
          <w:sz w:val="30"/>
          <w:szCs w:val="30"/>
        </w:rPr>
        <w:t>气愤，于是，它堵塞了山洞里的所有窟窿，把整个山洞堵得水泄不通，狼对自己的措施非常得意。</w:t>
      </w:r>
    </w:p>
    <w:p w:rsidR="00335D54" w:rsidRPr="00335D54" w:rsidRDefault="00335D54" w:rsidP="00314706">
      <w:pPr>
        <w:kinsoku w:val="0"/>
        <w:overflowPunct w:val="0"/>
        <w:ind w:firstLineChars="200" w:firstLine="600"/>
        <w:textAlignment w:val="baseline"/>
        <w:rPr>
          <w:color w:val="00007D"/>
          <w:sz w:val="30"/>
          <w:szCs w:val="30"/>
        </w:rPr>
      </w:pPr>
      <w:r w:rsidRPr="00335D54">
        <w:rPr>
          <w:rFonts w:ascii="楷体" w:eastAsia="楷体" w:hAnsi="楷体" w:hint="eastAsia"/>
          <w:color w:val="000000" w:themeColor="text1"/>
          <w:sz w:val="30"/>
          <w:szCs w:val="30"/>
        </w:rPr>
        <w:t>第四天，来了一只老虎，狼吓坏了，拔腿就跑。老虎穷追不舍，狼在山洞里跑来跑去，由于没有出口，无法逃脱，最终，被老虎吃掉了。</w:t>
      </w:r>
    </w:p>
    <w:p w:rsidR="00335D54" w:rsidRPr="00335D54" w:rsidRDefault="00335D54" w:rsidP="00314706">
      <w:pPr>
        <w:kinsoku w:val="0"/>
        <w:overflowPunct w:val="0"/>
        <w:ind w:firstLineChars="200" w:firstLine="600"/>
        <w:textAlignment w:val="baseline"/>
        <w:rPr>
          <w:color w:val="00007D"/>
          <w:sz w:val="30"/>
          <w:szCs w:val="30"/>
        </w:rPr>
      </w:pPr>
      <w:bookmarkStart w:id="0" w:name="_GoBack"/>
      <w:bookmarkEnd w:id="0"/>
      <w:r w:rsidRPr="00335D54">
        <w:rPr>
          <w:rFonts w:asciiTheme="minorHAnsi" w:eastAsiaTheme="minorEastAsia" w:hint="eastAsia"/>
          <w:color w:val="000000" w:themeColor="text1"/>
          <w:sz w:val="30"/>
          <w:szCs w:val="30"/>
        </w:rPr>
        <w:t>要求全面理解材料，但可以选择一个侧面、一个角度构思作文，自主确定立意，确定文体，确定标题；不要脱离材料内容及含意的范围作文，不要套作，不得抄袭。</w:t>
      </w:r>
    </w:p>
    <w:p w:rsidR="00335D54" w:rsidRPr="00335D54" w:rsidRDefault="00335D54" w:rsidP="00335D54">
      <w:pPr>
        <w:ind w:firstLineChars="1050" w:firstLine="3150"/>
        <w:rPr>
          <w:rFonts w:hint="eastAsia"/>
          <w:sz w:val="30"/>
          <w:szCs w:val="30"/>
        </w:rPr>
      </w:pPr>
      <w:r w:rsidRPr="00335D54">
        <w:rPr>
          <w:rFonts w:hint="eastAsia"/>
          <w:sz w:val="30"/>
          <w:szCs w:val="30"/>
        </w:rPr>
        <w:t>余</w:t>
      </w:r>
      <w:r w:rsidRPr="00335D54">
        <w:rPr>
          <w:rFonts w:hint="eastAsia"/>
          <w:sz w:val="30"/>
          <w:szCs w:val="30"/>
        </w:rPr>
        <w:t xml:space="preserve">    </w:t>
      </w:r>
      <w:r w:rsidRPr="00335D54">
        <w:rPr>
          <w:rFonts w:hint="eastAsia"/>
          <w:sz w:val="30"/>
          <w:szCs w:val="30"/>
        </w:rPr>
        <w:t>地</w:t>
      </w:r>
    </w:p>
    <w:p w:rsidR="00335D54" w:rsidRPr="00335D54" w:rsidRDefault="00335D54" w:rsidP="00335D54">
      <w:pPr>
        <w:jc w:val="center"/>
        <w:rPr>
          <w:sz w:val="30"/>
          <w:szCs w:val="30"/>
        </w:rPr>
      </w:pPr>
      <w:r w:rsidRPr="00335D54">
        <w:rPr>
          <w:rFonts w:hint="eastAsia"/>
          <w:sz w:val="30"/>
          <w:szCs w:val="30"/>
        </w:rPr>
        <w:t>张爽婕</w:t>
      </w:r>
    </w:p>
    <w:p w:rsidR="00335D54" w:rsidRPr="00335D54" w:rsidRDefault="00335D54" w:rsidP="00335D54">
      <w:pPr>
        <w:ind w:firstLineChars="200" w:firstLine="600"/>
        <w:rPr>
          <w:sz w:val="30"/>
          <w:szCs w:val="30"/>
        </w:rPr>
      </w:pPr>
      <w:r w:rsidRPr="00335D54">
        <w:rPr>
          <w:rFonts w:hint="eastAsia"/>
          <w:sz w:val="30"/>
          <w:szCs w:val="30"/>
        </w:rPr>
        <w:t>聪明的狼发现了一个山洞。为了捕获由此通过的动物，他堵住了洞的一端，堵住了羊的偏洞，兔子的侧洞、松鼠的顶洞，同时，沾沾自喜的狼也堵上了自己的生命之洞——它把自己堵在了洞里，堵在了老虎的爪牙之中。</w:t>
      </w:r>
    </w:p>
    <w:p w:rsidR="00335D54" w:rsidRPr="00335D54" w:rsidRDefault="00335D54" w:rsidP="00335D54">
      <w:pPr>
        <w:ind w:firstLineChars="200" w:firstLine="600"/>
        <w:rPr>
          <w:sz w:val="30"/>
          <w:szCs w:val="30"/>
        </w:rPr>
      </w:pPr>
      <w:r w:rsidRPr="00335D54">
        <w:rPr>
          <w:rFonts w:hint="eastAsia"/>
          <w:sz w:val="30"/>
          <w:szCs w:val="30"/>
        </w:rPr>
        <w:t>生活中多少人</w:t>
      </w:r>
      <w:proofErr w:type="gramStart"/>
      <w:r w:rsidRPr="00335D54">
        <w:rPr>
          <w:rFonts w:hint="eastAsia"/>
          <w:sz w:val="30"/>
          <w:szCs w:val="30"/>
        </w:rPr>
        <w:t>不</w:t>
      </w:r>
      <w:proofErr w:type="gramEnd"/>
      <w:r w:rsidRPr="00335D54">
        <w:rPr>
          <w:rFonts w:hint="eastAsia"/>
          <w:sz w:val="30"/>
          <w:szCs w:val="30"/>
        </w:rPr>
        <w:t>正像这只狼一般吗？破釜沉舟、置之死地而后生，</w:t>
      </w:r>
      <w:proofErr w:type="gramStart"/>
      <w:r w:rsidRPr="00335D54">
        <w:rPr>
          <w:rFonts w:hint="eastAsia"/>
          <w:sz w:val="30"/>
          <w:szCs w:val="30"/>
        </w:rPr>
        <w:t>不</w:t>
      </w:r>
      <w:proofErr w:type="gramEnd"/>
      <w:r w:rsidRPr="00335D54">
        <w:rPr>
          <w:rFonts w:hint="eastAsia"/>
          <w:sz w:val="30"/>
          <w:szCs w:val="30"/>
        </w:rPr>
        <w:t>留退路，终以惨痛的代价告诫我们——留有余地，留下的是另一片更广阔的天地。</w:t>
      </w:r>
    </w:p>
    <w:p w:rsidR="00335D54" w:rsidRPr="00335D54" w:rsidRDefault="00335D54" w:rsidP="00335D54">
      <w:pPr>
        <w:ind w:firstLineChars="200" w:firstLine="600"/>
        <w:rPr>
          <w:sz w:val="30"/>
          <w:szCs w:val="30"/>
        </w:rPr>
      </w:pPr>
      <w:r w:rsidRPr="00335D54">
        <w:rPr>
          <w:rFonts w:hint="eastAsia"/>
          <w:sz w:val="30"/>
          <w:szCs w:val="30"/>
        </w:rPr>
        <w:lastRenderedPageBreak/>
        <w:t>长风破空，残阳如血，一声惨烈的马啸划破一望无垠的寂寞苍穹。“虞兮虞兮奈若何？”剑锋湛</w:t>
      </w:r>
      <w:proofErr w:type="gramStart"/>
      <w:r w:rsidRPr="00335D54">
        <w:rPr>
          <w:rFonts w:hint="eastAsia"/>
          <w:sz w:val="30"/>
          <w:szCs w:val="30"/>
        </w:rPr>
        <w:t>湛</w:t>
      </w:r>
      <w:proofErr w:type="gramEnd"/>
      <w:r w:rsidRPr="00335D54">
        <w:rPr>
          <w:rFonts w:hint="eastAsia"/>
          <w:sz w:val="30"/>
          <w:szCs w:val="30"/>
        </w:rPr>
        <w:t>寒光转过，一个顶天立地的生命轰然倒下。项羽倒下，没有给自己留下余地、留下一</w:t>
      </w:r>
      <w:r w:rsidR="0069418B">
        <w:rPr>
          <w:rFonts w:hint="eastAsia"/>
          <w:sz w:val="30"/>
          <w:szCs w:val="30"/>
        </w:rPr>
        <w:t>个</w:t>
      </w:r>
      <w:r w:rsidRPr="00335D54">
        <w:rPr>
          <w:rFonts w:hint="eastAsia"/>
          <w:sz w:val="30"/>
          <w:szCs w:val="30"/>
        </w:rPr>
        <w:t>能让自己愿意逃脱的</w:t>
      </w:r>
      <w:r w:rsidR="0069418B">
        <w:rPr>
          <w:rFonts w:hint="eastAsia"/>
          <w:sz w:val="30"/>
          <w:szCs w:val="30"/>
        </w:rPr>
        <w:t>机会</w:t>
      </w:r>
      <w:r w:rsidRPr="00335D54">
        <w:rPr>
          <w:rFonts w:hint="eastAsia"/>
          <w:sz w:val="30"/>
          <w:szCs w:val="30"/>
        </w:rPr>
        <w:t>，于是演绎了“霸王别姬”的悲剧。越王勾践被吴王所俘，沦为阶下囚。他没有自刎没有投江，没有欲生欲死怨天尤人，而是做了一个似乎不够有气节有魄力的决定，</w:t>
      </w:r>
      <w:proofErr w:type="gramStart"/>
      <w:r w:rsidRPr="00335D54">
        <w:rPr>
          <w:rFonts w:hint="eastAsia"/>
          <w:sz w:val="30"/>
          <w:szCs w:val="30"/>
        </w:rPr>
        <w:t>甘为吴</w:t>
      </w:r>
      <w:proofErr w:type="gramEnd"/>
      <w:r w:rsidRPr="00335D54">
        <w:rPr>
          <w:rFonts w:hint="eastAsia"/>
          <w:sz w:val="30"/>
          <w:szCs w:val="30"/>
        </w:rPr>
        <w:t>王马夫。这不是沉沦不是屈服，而是放下王的尊严</w:t>
      </w:r>
      <w:r w:rsidR="0069418B">
        <w:rPr>
          <w:rFonts w:hint="eastAsia"/>
          <w:sz w:val="30"/>
          <w:szCs w:val="30"/>
        </w:rPr>
        <w:t>，</w:t>
      </w:r>
      <w:r w:rsidRPr="00335D54">
        <w:rPr>
          <w:rFonts w:hint="eastAsia"/>
          <w:sz w:val="30"/>
          <w:szCs w:val="30"/>
        </w:rPr>
        <w:t>给自己留下</w:t>
      </w:r>
      <w:r w:rsidR="0069418B">
        <w:rPr>
          <w:rFonts w:hint="eastAsia"/>
          <w:sz w:val="30"/>
          <w:szCs w:val="30"/>
        </w:rPr>
        <w:t>东山再起的机会</w:t>
      </w:r>
      <w:r w:rsidRPr="00335D54">
        <w:rPr>
          <w:rFonts w:hint="eastAsia"/>
          <w:sz w:val="30"/>
          <w:szCs w:val="30"/>
        </w:rPr>
        <w:t>。他在马厩里励精图治，在余地里创造反败为胜的机遇，于是演绎了“苦心人，天不负，卧薪尝胆，三千越甲可吞吴”的传奇。</w:t>
      </w:r>
    </w:p>
    <w:p w:rsidR="00335D54" w:rsidRPr="00335D54" w:rsidRDefault="00335D54" w:rsidP="00335D54">
      <w:pPr>
        <w:ind w:firstLineChars="200" w:firstLine="600"/>
        <w:rPr>
          <w:sz w:val="30"/>
          <w:szCs w:val="30"/>
        </w:rPr>
      </w:pPr>
      <w:r w:rsidRPr="00335D54">
        <w:rPr>
          <w:rFonts w:hint="eastAsia"/>
          <w:sz w:val="30"/>
          <w:szCs w:val="30"/>
        </w:rPr>
        <w:t>对自己要留有余地。这是“三思而后行”，是“留得青山在不愁没柴烧”，是“大丈夫能屈能伸”，是为人处世的一种智慧。给自己留下余地，留下的就是生机。</w:t>
      </w:r>
    </w:p>
    <w:p w:rsidR="00335D54" w:rsidRPr="00335D54" w:rsidRDefault="00335D54" w:rsidP="00335D54">
      <w:pPr>
        <w:ind w:firstLineChars="200" w:firstLine="600"/>
        <w:rPr>
          <w:sz w:val="30"/>
          <w:szCs w:val="30"/>
        </w:rPr>
      </w:pPr>
      <w:r w:rsidRPr="00335D54">
        <w:rPr>
          <w:rFonts w:hint="eastAsia"/>
          <w:sz w:val="30"/>
          <w:szCs w:val="30"/>
        </w:rPr>
        <w:t>大泽乡雨下如滂沱，陈胜吴广起义声势如野火。只因为众人不能按期到达指定地点，严刑</w:t>
      </w:r>
      <w:proofErr w:type="gramStart"/>
      <w:r w:rsidRPr="00335D54">
        <w:rPr>
          <w:rFonts w:hint="eastAsia"/>
          <w:sz w:val="30"/>
          <w:szCs w:val="30"/>
        </w:rPr>
        <w:t>苛</w:t>
      </w:r>
      <w:proofErr w:type="gramEnd"/>
      <w:r w:rsidRPr="00335D54">
        <w:rPr>
          <w:rFonts w:hint="eastAsia"/>
          <w:sz w:val="30"/>
          <w:szCs w:val="30"/>
        </w:rPr>
        <w:t>法不得违，数百</w:t>
      </w:r>
      <w:proofErr w:type="gramStart"/>
      <w:r w:rsidRPr="00335D54">
        <w:rPr>
          <w:rFonts w:hint="eastAsia"/>
          <w:sz w:val="30"/>
          <w:szCs w:val="30"/>
        </w:rPr>
        <w:t>之众令当斩</w:t>
      </w:r>
      <w:proofErr w:type="gramEnd"/>
      <w:r w:rsidRPr="00335D54">
        <w:rPr>
          <w:rFonts w:hint="eastAsia"/>
          <w:sz w:val="30"/>
          <w:szCs w:val="30"/>
        </w:rPr>
        <w:t>。就这样，他们揭竿而起，中国历史上第一次农民起义星火燎原，战胜九国的强盛秦朝风雨飘摇，败在农民的手里。秦王朝的失败，是因为统治者的穷奢极欲，残忍血腥，没有为人民留下生存的余地。箭矢疾如流星，那一箭，射中了公子小白的</w:t>
      </w:r>
      <w:r w:rsidR="00267363">
        <w:rPr>
          <w:rFonts w:hint="eastAsia"/>
          <w:sz w:val="30"/>
          <w:szCs w:val="30"/>
        </w:rPr>
        <w:t>衣带钩</w:t>
      </w:r>
      <w:r w:rsidRPr="00335D54">
        <w:rPr>
          <w:rFonts w:hint="eastAsia"/>
          <w:sz w:val="30"/>
          <w:szCs w:val="30"/>
        </w:rPr>
        <w:t>，射中的也是一代贤臣管仲与</w:t>
      </w:r>
      <w:proofErr w:type="gramStart"/>
      <w:r w:rsidRPr="00335D54">
        <w:rPr>
          <w:rFonts w:hint="eastAsia"/>
          <w:sz w:val="30"/>
          <w:szCs w:val="30"/>
        </w:rPr>
        <w:t>一代雄君齐桓公</w:t>
      </w:r>
      <w:proofErr w:type="gramEnd"/>
      <w:r w:rsidRPr="00335D54">
        <w:rPr>
          <w:rFonts w:hint="eastAsia"/>
          <w:sz w:val="30"/>
          <w:szCs w:val="30"/>
        </w:rPr>
        <w:t>的缘数。公子小白不因为管仲辅佐公子纠</w:t>
      </w:r>
      <w:r w:rsidR="00267363">
        <w:rPr>
          <w:rFonts w:hint="eastAsia"/>
          <w:sz w:val="30"/>
          <w:szCs w:val="30"/>
        </w:rPr>
        <w:t>，</w:t>
      </w:r>
      <w:r w:rsidRPr="00335D54">
        <w:rPr>
          <w:rFonts w:hint="eastAsia"/>
          <w:sz w:val="30"/>
          <w:szCs w:val="30"/>
        </w:rPr>
        <w:t>射自己的</w:t>
      </w:r>
      <w:proofErr w:type="gramStart"/>
      <w:r w:rsidRPr="00335D54">
        <w:rPr>
          <w:rFonts w:hint="eastAsia"/>
          <w:sz w:val="30"/>
          <w:szCs w:val="30"/>
        </w:rPr>
        <w:t>一</w:t>
      </w:r>
      <w:proofErr w:type="gramEnd"/>
      <w:r w:rsidRPr="00335D54">
        <w:rPr>
          <w:rFonts w:hint="eastAsia"/>
          <w:sz w:val="30"/>
          <w:szCs w:val="30"/>
        </w:rPr>
        <w:t>箭</w:t>
      </w:r>
      <w:proofErr w:type="gramStart"/>
      <w:r w:rsidRPr="00335D54">
        <w:rPr>
          <w:rFonts w:hint="eastAsia"/>
          <w:sz w:val="30"/>
          <w:szCs w:val="30"/>
        </w:rPr>
        <w:t>之仇大下</w:t>
      </w:r>
      <w:proofErr w:type="gramEnd"/>
      <w:r w:rsidRPr="00335D54">
        <w:rPr>
          <w:rFonts w:hint="eastAsia"/>
          <w:sz w:val="30"/>
          <w:szCs w:val="30"/>
        </w:rPr>
        <w:t>杀手，反而重用这位仇人，放下报复之心，捐弃前嫌。齐桓公姜小白气度恢弘，不念旧恶，管仲德才兼备，尽心辅佐。因为齐桓公给对手留有</w:t>
      </w:r>
      <w:r w:rsidR="00267363">
        <w:rPr>
          <w:rFonts w:hint="eastAsia"/>
          <w:sz w:val="30"/>
          <w:szCs w:val="30"/>
        </w:rPr>
        <w:t>尊严，留下发展的空间</w:t>
      </w:r>
      <w:r w:rsidRPr="00335D54">
        <w:rPr>
          <w:rFonts w:hint="eastAsia"/>
          <w:sz w:val="30"/>
          <w:szCs w:val="30"/>
        </w:rPr>
        <w:t>，成就了齐国的辉煌，也成就了自己的霸业。</w:t>
      </w:r>
    </w:p>
    <w:p w:rsidR="00335D54" w:rsidRPr="00335D54" w:rsidRDefault="00335D54" w:rsidP="00335D54">
      <w:pPr>
        <w:ind w:firstLineChars="200" w:firstLine="600"/>
        <w:rPr>
          <w:sz w:val="30"/>
          <w:szCs w:val="30"/>
        </w:rPr>
      </w:pPr>
      <w:r w:rsidRPr="00335D54">
        <w:rPr>
          <w:rFonts w:hint="eastAsia"/>
          <w:sz w:val="30"/>
          <w:szCs w:val="30"/>
        </w:rPr>
        <w:lastRenderedPageBreak/>
        <w:t>对他人要留有余地。这是“退一步海阔天空”，这是“堵住别人的退路就是堵住自己的生路”。给他人留下余地，也是为自己留下生机。</w:t>
      </w:r>
    </w:p>
    <w:p w:rsidR="00335D54" w:rsidRPr="00335D54" w:rsidRDefault="00335D54" w:rsidP="00335D54">
      <w:pPr>
        <w:ind w:firstLineChars="200" w:firstLine="600"/>
        <w:rPr>
          <w:sz w:val="30"/>
          <w:szCs w:val="30"/>
        </w:rPr>
      </w:pPr>
      <w:r w:rsidRPr="00335D54">
        <w:rPr>
          <w:rFonts w:hint="eastAsia"/>
          <w:sz w:val="30"/>
          <w:szCs w:val="30"/>
        </w:rPr>
        <w:t>艺术上要留余地。中国古典山水画的留白手法，留得恰到好处，更成就了饱满的意境。“别有幽愁暗恨生，此时无声胜有声”，行云流水的乐声戛然而止，留得精妙绝伦，更丰富了连篇的遐想。</w:t>
      </w:r>
    </w:p>
    <w:p w:rsidR="00335D54" w:rsidRPr="00335D54" w:rsidRDefault="00335D54" w:rsidP="00335D54">
      <w:pPr>
        <w:ind w:firstLineChars="200" w:firstLine="600"/>
        <w:rPr>
          <w:sz w:val="30"/>
          <w:szCs w:val="30"/>
        </w:rPr>
      </w:pPr>
      <w:r w:rsidRPr="00335D54">
        <w:rPr>
          <w:rFonts w:hint="eastAsia"/>
          <w:sz w:val="30"/>
          <w:szCs w:val="30"/>
        </w:rPr>
        <w:t>自然中</w:t>
      </w:r>
      <w:r w:rsidR="009D64F1">
        <w:rPr>
          <w:rFonts w:hint="eastAsia"/>
          <w:sz w:val="30"/>
          <w:szCs w:val="30"/>
        </w:rPr>
        <w:t>要</w:t>
      </w:r>
      <w:r w:rsidRPr="00335D54">
        <w:rPr>
          <w:rFonts w:hint="eastAsia"/>
          <w:sz w:val="30"/>
          <w:szCs w:val="30"/>
        </w:rPr>
        <w:t>有留余地。澄澈的蓝天留下白云的余地。丝丝白絮点缀，蓝天更晶莹。如墨的夜空深邃，月亮留下星子的余地，点点星光伴着如水的月光，陪伴着孤独的月。</w:t>
      </w:r>
    </w:p>
    <w:p w:rsidR="00335D54" w:rsidRPr="00335D54" w:rsidRDefault="00335D54" w:rsidP="00335D54">
      <w:pPr>
        <w:ind w:firstLineChars="200" w:firstLine="600"/>
        <w:rPr>
          <w:sz w:val="30"/>
          <w:szCs w:val="30"/>
        </w:rPr>
      </w:pPr>
      <w:r w:rsidRPr="00335D54">
        <w:rPr>
          <w:rFonts w:hint="eastAsia"/>
          <w:sz w:val="30"/>
          <w:szCs w:val="30"/>
        </w:rPr>
        <w:t>无论说话做事，抑或抬头低首，余地的影迹无处不在。无论千古往事，抑或如今当下，留有余地的故事轻易可寻。留下余地吧，舍下的，是更美丽的得。</w:t>
      </w:r>
      <w:r w:rsidR="00940A63">
        <w:rPr>
          <w:rFonts w:hint="eastAsia"/>
          <w:sz w:val="30"/>
          <w:szCs w:val="30"/>
        </w:rPr>
        <w:t>（</w:t>
      </w:r>
      <w:r w:rsidR="00940A63">
        <w:rPr>
          <w:rFonts w:hint="eastAsia"/>
          <w:sz w:val="30"/>
          <w:szCs w:val="30"/>
        </w:rPr>
        <w:t>1076</w:t>
      </w:r>
      <w:r w:rsidR="00940A63">
        <w:rPr>
          <w:rFonts w:hint="eastAsia"/>
          <w:sz w:val="30"/>
          <w:szCs w:val="30"/>
        </w:rPr>
        <w:t>字）</w:t>
      </w:r>
    </w:p>
    <w:p w:rsidR="00335D54" w:rsidRPr="00335D54" w:rsidRDefault="00335D54" w:rsidP="00335D54">
      <w:pPr>
        <w:spacing w:line="220" w:lineRule="atLeast"/>
        <w:ind w:firstLineChars="1350" w:firstLine="4050"/>
        <w:rPr>
          <w:rFonts w:ascii="微软雅黑" w:hAnsi="微软雅黑" w:hint="eastAsia"/>
          <w:sz w:val="30"/>
          <w:szCs w:val="30"/>
          <w:shd w:val="clear" w:color="auto" w:fill="FFFFFF"/>
        </w:rPr>
      </w:pPr>
    </w:p>
    <w:p w:rsidR="006E47E0" w:rsidRPr="00335D54" w:rsidRDefault="00784E55" w:rsidP="00335D54">
      <w:pPr>
        <w:spacing w:line="220" w:lineRule="atLeast"/>
        <w:ind w:firstLineChars="1350" w:firstLine="4050"/>
        <w:rPr>
          <w:rFonts w:ascii="微软雅黑" w:hAnsi="微软雅黑" w:hint="eastAsia"/>
          <w:sz w:val="30"/>
          <w:szCs w:val="30"/>
          <w:shd w:val="clear" w:color="auto" w:fill="FFFFFF"/>
        </w:rPr>
      </w:pPr>
      <w:r w:rsidRPr="00335D54">
        <w:rPr>
          <w:rFonts w:ascii="微软雅黑" w:hAnsi="微软雅黑" w:hint="eastAsia"/>
          <w:sz w:val="30"/>
          <w:szCs w:val="30"/>
          <w:shd w:val="clear" w:color="auto" w:fill="FFFFFF"/>
        </w:rPr>
        <w:t>生活需要余地</w:t>
      </w:r>
    </w:p>
    <w:p w:rsidR="00335D54" w:rsidRPr="00335D54" w:rsidRDefault="00335D54" w:rsidP="00335D54">
      <w:pPr>
        <w:spacing w:line="220" w:lineRule="atLeast"/>
        <w:ind w:firstLineChars="1750" w:firstLine="5250"/>
        <w:rPr>
          <w:rFonts w:ascii="微软雅黑" w:hAnsi="微软雅黑"/>
          <w:sz w:val="30"/>
          <w:szCs w:val="30"/>
          <w:shd w:val="clear" w:color="auto" w:fill="FFFFFF"/>
        </w:rPr>
      </w:pPr>
      <w:r w:rsidRPr="00335D54">
        <w:rPr>
          <w:rFonts w:ascii="微软雅黑" w:hAnsi="微软雅黑" w:hint="eastAsia"/>
          <w:sz w:val="30"/>
          <w:szCs w:val="30"/>
          <w:shd w:val="clear" w:color="auto" w:fill="FFFFFF"/>
        </w:rPr>
        <w:t>俞珊珊</w:t>
      </w:r>
    </w:p>
    <w:p w:rsidR="00784E55" w:rsidRPr="00335D54" w:rsidRDefault="00784E55" w:rsidP="00335D54">
      <w:pPr>
        <w:spacing w:line="220" w:lineRule="atLeast"/>
        <w:ind w:firstLineChars="100" w:firstLine="300"/>
        <w:rPr>
          <w:rFonts w:ascii="微软雅黑" w:hAnsi="微软雅黑"/>
          <w:sz w:val="30"/>
          <w:szCs w:val="30"/>
          <w:shd w:val="clear" w:color="auto" w:fill="FFFFFF"/>
        </w:rPr>
      </w:pPr>
      <w:r w:rsidRPr="00335D54">
        <w:rPr>
          <w:rFonts w:ascii="微软雅黑" w:hAnsi="微软雅黑" w:hint="eastAsia"/>
          <w:sz w:val="30"/>
          <w:szCs w:val="30"/>
          <w:shd w:val="clear" w:color="auto" w:fill="FFFFFF"/>
        </w:rPr>
        <w:t xml:space="preserve"> 狼花了三天堵上</w:t>
      </w:r>
      <w:r w:rsidR="00335D54" w:rsidRPr="00335D54">
        <w:rPr>
          <w:rFonts w:ascii="微软雅黑" w:hAnsi="微软雅黑" w:hint="eastAsia"/>
          <w:sz w:val="30"/>
          <w:szCs w:val="30"/>
          <w:shd w:val="clear" w:color="auto" w:fill="FFFFFF"/>
        </w:rPr>
        <w:t>所有的出口来捕猎</w:t>
      </w:r>
      <w:r w:rsidR="006E47E0" w:rsidRPr="00335D54">
        <w:rPr>
          <w:rFonts w:ascii="微软雅黑" w:hAnsi="微软雅黑" w:hint="eastAsia"/>
          <w:sz w:val="30"/>
          <w:szCs w:val="30"/>
          <w:shd w:val="clear" w:color="auto" w:fill="FFFFFF"/>
        </w:rPr>
        <w:t>，而最后却因为堵塞了自己的出路而葬身虎腹。这种自掘坟墓的行为，给我们带来的应不仅仅只是茶余饭后的笑料。</w:t>
      </w:r>
    </w:p>
    <w:p w:rsidR="00E80384" w:rsidRPr="00335D54" w:rsidRDefault="00E80384" w:rsidP="00335D54">
      <w:pPr>
        <w:spacing w:line="220" w:lineRule="atLeast"/>
        <w:ind w:firstLineChars="250" w:firstLine="750"/>
        <w:rPr>
          <w:rFonts w:ascii="微软雅黑" w:hAnsi="微软雅黑"/>
          <w:sz w:val="30"/>
          <w:szCs w:val="30"/>
          <w:shd w:val="clear" w:color="auto" w:fill="FFFFFF"/>
        </w:rPr>
      </w:pPr>
      <w:r w:rsidRPr="00335D54">
        <w:rPr>
          <w:rFonts w:ascii="微软雅黑" w:hAnsi="微软雅黑" w:hint="eastAsia"/>
          <w:sz w:val="30"/>
          <w:szCs w:val="30"/>
          <w:shd w:val="clear" w:color="auto" w:fill="FFFFFF"/>
        </w:rPr>
        <w:t>所谓</w:t>
      </w:r>
      <w:proofErr w:type="gramStart"/>
      <w:r w:rsidRPr="00335D54">
        <w:rPr>
          <w:rFonts w:ascii="微软雅黑" w:hAnsi="微软雅黑" w:hint="eastAsia"/>
          <w:sz w:val="30"/>
          <w:szCs w:val="30"/>
          <w:shd w:val="clear" w:color="auto" w:fill="FFFFFF"/>
        </w:rPr>
        <w:t>“</w:t>
      </w:r>
      <w:proofErr w:type="gramEnd"/>
      <w:r w:rsidRPr="00335D54">
        <w:rPr>
          <w:rFonts w:ascii="微软雅黑" w:hAnsi="微软雅黑" w:hint="eastAsia"/>
          <w:sz w:val="30"/>
          <w:szCs w:val="30"/>
          <w:shd w:val="clear" w:color="auto" w:fill="FFFFFF"/>
        </w:rPr>
        <w:t>物极必反</w:t>
      </w:r>
      <w:proofErr w:type="gramStart"/>
      <w:r w:rsidRPr="00335D54">
        <w:rPr>
          <w:rFonts w:ascii="微软雅黑" w:hAnsi="微软雅黑" w:hint="eastAsia"/>
          <w:sz w:val="30"/>
          <w:szCs w:val="30"/>
          <w:shd w:val="clear" w:color="auto" w:fill="FFFFFF"/>
        </w:rPr>
        <w:t>“</w:t>
      </w:r>
      <w:proofErr w:type="gramEnd"/>
      <w:r w:rsidRPr="00335D54">
        <w:rPr>
          <w:rFonts w:ascii="微软雅黑" w:hAnsi="微软雅黑" w:hint="eastAsia"/>
          <w:sz w:val="30"/>
          <w:szCs w:val="30"/>
          <w:shd w:val="clear" w:color="auto" w:fill="FFFFFF"/>
        </w:rPr>
        <w:t>，做事何必做绝，生活需要更多的余地。</w:t>
      </w:r>
      <w:r w:rsidRPr="00335D54">
        <w:rPr>
          <w:rStyle w:val="apple-converted-space"/>
          <w:rFonts w:ascii="微软雅黑" w:hAnsi="微软雅黑" w:hint="eastAsia"/>
          <w:sz w:val="30"/>
          <w:szCs w:val="30"/>
          <w:shd w:val="clear" w:color="auto" w:fill="FFFFFF"/>
        </w:rPr>
        <w:t> </w:t>
      </w:r>
      <w:r w:rsidRPr="00335D54">
        <w:rPr>
          <w:rFonts w:ascii="微软雅黑" w:hAnsi="微软雅黑" w:hint="eastAsia"/>
          <w:sz w:val="30"/>
          <w:szCs w:val="30"/>
          <w:shd w:val="clear" w:color="auto" w:fill="FFFFFF"/>
        </w:rPr>
        <w:t>美国管理学家蓝斯登说：“在你往上爬的时候，一定要保持梯子的整洁，否则你下来时可能会滑倒。”努力前行时，一定要找到退路 在你为实现理想而努力前行的时候，一定要找到你的退路，只有这样才能让生命进退自如。</w:t>
      </w:r>
    </w:p>
    <w:p w:rsidR="00913508" w:rsidRPr="00335D54" w:rsidRDefault="00913508" w:rsidP="00335D54">
      <w:pPr>
        <w:spacing w:line="220" w:lineRule="atLeast"/>
        <w:ind w:firstLineChars="200" w:firstLine="600"/>
        <w:rPr>
          <w:rFonts w:ascii="微软雅黑" w:hAnsi="微软雅黑"/>
          <w:sz w:val="30"/>
          <w:szCs w:val="30"/>
          <w:shd w:val="clear" w:color="auto" w:fill="FFFFFF"/>
        </w:rPr>
      </w:pPr>
      <w:r w:rsidRPr="00335D54">
        <w:rPr>
          <w:rFonts w:ascii="微软雅黑" w:hAnsi="微软雅黑" w:hint="eastAsia"/>
          <w:sz w:val="30"/>
          <w:szCs w:val="30"/>
          <w:shd w:val="clear" w:color="auto" w:fill="FFFFFF"/>
        </w:rPr>
        <w:lastRenderedPageBreak/>
        <w:t>我国改革开放的总设计师邓小平，在接受美国《财富》杂志专访时，对心态只提了两个字：忍耐。正因为“忍耐”，</w:t>
      </w:r>
      <w:r w:rsidR="00335D54" w:rsidRPr="00335D54">
        <w:rPr>
          <w:rFonts w:ascii="微软雅黑" w:hAnsi="微软雅黑" w:hint="eastAsia"/>
          <w:sz w:val="30"/>
          <w:szCs w:val="30"/>
          <w:shd w:val="clear" w:color="auto" w:fill="FFFFFF"/>
        </w:rPr>
        <w:t>留出了人生的余地，</w:t>
      </w:r>
      <w:r w:rsidRPr="00335D54">
        <w:rPr>
          <w:rFonts w:ascii="微软雅黑" w:hAnsi="微软雅黑" w:hint="eastAsia"/>
          <w:sz w:val="30"/>
          <w:szCs w:val="30"/>
          <w:shd w:val="clear" w:color="auto" w:fill="FFFFFF"/>
        </w:rPr>
        <w:t>在三起三落的履历中，他积累了无穷的睿智，包括对社会、人生、友情的及时总结，练就了非同寻常的“平常心”，终于抵达了生命的最高境界。 让生命进退自如，来自理智。当为情所困，为名所累，不妨收拾浮躁，审时度势，对生命重新定位，对雄关更新标准，坚定信念，从头迈步。得意中，留一条退路；失意时，觅一条出路。然后，不失时机地捕捉机遇，退一步海阔天空，这时候就会发现：百思不解的答案，往往就在身后，欠缺的只是蓦然回首。</w:t>
      </w:r>
    </w:p>
    <w:p w:rsidR="00FE31E8" w:rsidRPr="00335D54" w:rsidRDefault="00913508" w:rsidP="00D31D50">
      <w:pPr>
        <w:spacing w:line="220" w:lineRule="atLeast"/>
        <w:rPr>
          <w:rFonts w:ascii="微软雅黑" w:hAnsi="微软雅黑"/>
          <w:color w:val="333333"/>
          <w:sz w:val="30"/>
          <w:szCs w:val="30"/>
          <w:shd w:val="clear" w:color="auto" w:fill="FFFFFF"/>
        </w:rPr>
      </w:pPr>
      <w:r w:rsidRPr="00335D54">
        <w:rPr>
          <w:rFonts w:ascii="微软雅黑" w:hAnsi="微软雅黑" w:hint="eastAsia"/>
          <w:sz w:val="30"/>
          <w:szCs w:val="30"/>
          <w:shd w:val="clear" w:color="auto" w:fill="FFFFFF"/>
        </w:rPr>
        <w:t xml:space="preserve"> </w:t>
      </w:r>
      <w:r w:rsidR="008317B7" w:rsidRPr="00335D54">
        <w:rPr>
          <w:rFonts w:ascii="微软雅黑" w:hAnsi="微软雅黑" w:hint="eastAsia"/>
          <w:sz w:val="30"/>
          <w:szCs w:val="30"/>
          <w:shd w:val="clear" w:color="auto" w:fill="FFFFFF"/>
        </w:rPr>
        <w:t xml:space="preserve">  </w:t>
      </w:r>
      <w:r w:rsidR="00335D54" w:rsidRPr="00335D54">
        <w:rPr>
          <w:rFonts w:ascii="微软雅黑" w:hAnsi="微软雅黑" w:hint="eastAsia"/>
          <w:sz w:val="30"/>
          <w:szCs w:val="30"/>
          <w:shd w:val="clear" w:color="auto" w:fill="FFFFFF"/>
        </w:rPr>
        <w:t xml:space="preserve">  </w:t>
      </w:r>
      <w:r w:rsidR="000A24E9" w:rsidRPr="00335D54">
        <w:rPr>
          <w:rFonts w:ascii="微软雅黑" w:hAnsi="微软雅黑" w:hint="eastAsia"/>
          <w:color w:val="333333"/>
          <w:sz w:val="30"/>
          <w:szCs w:val="30"/>
          <w:shd w:val="clear" w:color="auto" w:fill="FFFFFF"/>
        </w:rPr>
        <w:t>1906年美国亚利桑那洲的卡巴森林为保护鹿群，大肆捕杀森林中的其他肉食动物，鹿群在失去天敌威胁后，数目剧增，而因为鹿的剧增，森林里的植物开始急剧减少，不久后，鹿群失去了</w:t>
      </w:r>
      <w:r w:rsidR="002A25A9" w:rsidRPr="00335D54">
        <w:rPr>
          <w:rFonts w:ascii="微软雅黑" w:hAnsi="微软雅黑" w:hint="eastAsia"/>
          <w:color w:val="333333"/>
          <w:sz w:val="30"/>
          <w:szCs w:val="30"/>
          <w:shd w:val="clear" w:color="auto" w:fill="FFFFFF"/>
        </w:rPr>
        <w:t>食物，很多在饥饿中死去，鹿的数量以一种骇人的速度剧减，这时当地政府才意识到当年把肉食动物赶尽杀绝是多么愚蠢的一项措施，而此时鹿群濒临灭绝，森林植被覆盖率减少，需要很长一段时间才能恢复原先的生态平衡。冥冥之中，大自然也在向人们传递着“给生命留下余地”的</w:t>
      </w:r>
      <w:proofErr w:type="gramStart"/>
      <w:r w:rsidR="002A25A9" w:rsidRPr="00335D54">
        <w:rPr>
          <w:rFonts w:ascii="微软雅黑" w:hAnsi="微软雅黑" w:hint="eastAsia"/>
          <w:color w:val="333333"/>
          <w:sz w:val="30"/>
          <w:szCs w:val="30"/>
          <w:shd w:val="clear" w:color="auto" w:fill="FFFFFF"/>
        </w:rPr>
        <w:t>讯息</w:t>
      </w:r>
      <w:proofErr w:type="gramEnd"/>
      <w:r w:rsidR="002A25A9" w:rsidRPr="00335D54">
        <w:rPr>
          <w:rFonts w:ascii="微软雅黑" w:hAnsi="微软雅黑" w:hint="eastAsia"/>
          <w:color w:val="333333"/>
          <w:sz w:val="30"/>
          <w:szCs w:val="30"/>
          <w:shd w:val="clear" w:color="auto" w:fill="FFFFFF"/>
        </w:rPr>
        <w:t>。</w:t>
      </w:r>
    </w:p>
    <w:p w:rsidR="002A25A9" w:rsidRPr="00335D54" w:rsidRDefault="002A25A9" w:rsidP="00D31D50">
      <w:pPr>
        <w:spacing w:line="220" w:lineRule="atLeast"/>
        <w:rPr>
          <w:rFonts w:ascii="Arial" w:hAnsi="Arial" w:cs="Arial"/>
          <w:sz w:val="30"/>
          <w:szCs w:val="30"/>
          <w:shd w:val="clear" w:color="auto" w:fill="FFFFFF"/>
        </w:rPr>
      </w:pPr>
      <w:r w:rsidRPr="00335D54">
        <w:rPr>
          <w:rFonts w:ascii="微软雅黑" w:hAnsi="微软雅黑" w:hint="eastAsia"/>
          <w:color w:val="333333"/>
          <w:sz w:val="30"/>
          <w:szCs w:val="30"/>
          <w:shd w:val="clear" w:color="auto" w:fill="FFFFFF"/>
        </w:rPr>
        <w:t xml:space="preserve"> </w:t>
      </w:r>
      <w:r w:rsidR="008317B7" w:rsidRPr="00335D54">
        <w:rPr>
          <w:rFonts w:ascii="微软雅黑" w:hAnsi="微软雅黑" w:hint="eastAsia"/>
          <w:color w:val="333333"/>
          <w:sz w:val="30"/>
          <w:szCs w:val="30"/>
          <w:shd w:val="clear" w:color="auto" w:fill="FFFFFF"/>
        </w:rPr>
        <w:t xml:space="preserve">  </w:t>
      </w:r>
      <w:r w:rsidR="00335D54" w:rsidRPr="00335D54">
        <w:rPr>
          <w:rFonts w:ascii="微软雅黑" w:hAnsi="微软雅黑" w:hint="eastAsia"/>
          <w:color w:val="333333"/>
          <w:sz w:val="30"/>
          <w:szCs w:val="30"/>
          <w:shd w:val="clear" w:color="auto" w:fill="FFFFFF"/>
        </w:rPr>
        <w:t xml:space="preserve">  </w:t>
      </w:r>
      <w:r w:rsidRPr="00335D54">
        <w:rPr>
          <w:rFonts w:ascii="微软雅黑" w:hAnsi="微软雅黑" w:hint="eastAsia"/>
          <w:sz w:val="30"/>
          <w:szCs w:val="30"/>
          <w:shd w:val="clear" w:color="auto" w:fill="FFFFFF"/>
        </w:rPr>
        <w:t>中国国画讲究留白，</w:t>
      </w:r>
      <w:r w:rsidRPr="00335D54">
        <w:rPr>
          <w:rFonts w:ascii="Arial" w:hAnsi="Arial" w:cs="Arial"/>
          <w:sz w:val="30"/>
          <w:szCs w:val="30"/>
          <w:shd w:val="clear" w:color="auto" w:fill="FFFFFF"/>
        </w:rPr>
        <w:t>以</w:t>
      </w:r>
      <w:r w:rsidRPr="00335D54">
        <w:rPr>
          <w:rFonts w:ascii="Arial" w:hAnsi="Arial" w:cs="Arial"/>
          <w:sz w:val="30"/>
          <w:szCs w:val="30"/>
          <w:shd w:val="clear" w:color="auto" w:fill="FFFFFF"/>
        </w:rPr>
        <w:t>“</w:t>
      </w:r>
      <w:r w:rsidRPr="00335D54">
        <w:rPr>
          <w:rFonts w:ascii="Arial" w:hAnsi="Arial" w:cs="Arial"/>
          <w:sz w:val="30"/>
          <w:szCs w:val="30"/>
          <w:shd w:val="clear" w:color="auto" w:fill="FFFFFF"/>
        </w:rPr>
        <w:t>空白</w:t>
      </w:r>
      <w:r w:rsidRPr="00335D54">
        <w:rPr>
          <w:rFonts w:ascii="Arial" w:hAnsi="Arial" w:cs="Arial"/>
          <w:sz w:val="30"/>
          <w:szCs w:val="30"/>
          <w:shd w:val="clear" w:color="auto" w:fill="FFFFFF"/>
        </w:rPr>
        <w:t>”</w:t>
      </w:r>
      <w:r w:rsidRPr="00335D54">
        <w:rPr>
          <w:rFonts w:ascii="Arial" w:hAnsi="Arial" w:cs="Arial"/>
          <w:sz w:val="30"/>
          <w:szCs w:val="30"/>
          <w:shd w:val="clear" w:color="auto" w:fill="FFFFFF"/>
        </w:rPr>
        <w:t>为载体进而渲染出美的意境的艺术</w:t>
      </w:r>
      <w:r w:rsidR="00E26D5D" w:rsidRPr="00335D54">
        <w:rPr>
          <w:rFonts w:ascii="Arial" w:hAnsi="Arial" w:cs="Arial" w:hint="eastAsia"/>
          <w:sz w:val="30"/>
          <w:szCs w:val="30"/>
          <w:shd w:val="clear" w:color="auto" w:fill="FFFFFF"/>
        </w:rPr>
        <w:t>。</w:t>
      </w:r>
      <w:r w:rsidR="00E26D5D" w:rsidRPr="00335D54">
        <w:rPr>
          <w:rFonts w:ascii="Arial" w:hAnsi="Arial" w:cs="Arial"/>
          <w:sz w:val="30"/>
          <w:szCs w:val="30"/>
          <w:shd w:val="clear" w:color="auto" w:fill="FFFFFF"/>
        </w:rPr>
        <w:t>指书画艺术创作中为使整个作品画面、章法更为协调精美而有意留下相应的空白，</w:t>
      </w:r>
      <w:r w:rsidR="0043173F" w:rsidRPr="00335D54">
        <w:rPr>
          <w:rFonts w:ascii="Arial" w:hAnsi="Arial" w:cs="Arial" w:hint="eastAsia"/>
          <w:sz w:val="30"/>
          <w:szCs w:val="30"/>
          <w:shd w:val="clear" w:color="auto" w:fill="FFFFFF"/>
        </w:rPr>
        <w:t>以“空白”为载体进而渲染出美的意境，留下无限想象</w:t>
      </w:r>
      <w:r w:rsidR="00E26D5D" w:rsidRPr="00335D54">
        <w:rPr>
          <w:rFonts w:ascii="Arial" w:hAnsi="Arial" w:cs="Arial"/>
          <w:sz w:val="30"/>
          <w:szCs w:val="30"/>
          <w:shd w:val="clear" w:color="auto" w:fill="FFFFFF"/>
        </w:rPr>
        <w:t>的空间。正所谓</w:t>
      </w:r>
      <w:r w:rsidR="00E26D5D" w:rsidRPr="00335D54">
        <w:rPr>
          <w:rFonts w:ascii="Arial" w:hAnsi="Arial" w:cs="Arial"/>
          <w:sz w:val="30"/>
          <w:szCs w:val="30"/>
          <w:shd w:val="clear" w:color="auto" w:fill="FFFFFF"/>
        </w:rPr>
        <w:t>“</w:t>
      </w:r>
      <w:r w:rsidR="00E26D5D" w:rsidRPr="00335D54">
        <w:rPr>
          <w:rFonts w:ascii="Arial" w:hAnsi="Arial" w:cs="Arial"/>
          <w:sz w:val="30"/>
          <w:szCs w:val="30"/>
          <w:shd w:val="clear" w:color="auto" w:fill="FFFFFF"/>
        </w:rPr>
        <w:t>此处无物胜有物</w:t>
      </w:r>
      <w:r w:rsidR="00E26D5D" w:rsidRPr="00335D54">
        <w:rPr>
          <w:rFonts w:ascii="Arial" w:hAnsi="Arial" w:cs="Arial"/>
          <w:sz w:val="30"/>
          <w:szCs w:val="30"/>
          <w:shd w:val="clear" w:color="auto" w:fill="FFFFFF"/>
        </w:rPr>
        <w:t>”</w:t>
      </w:r>
      <w:r w:rsidR="00E26D5D" w:rsidRPr="00335D54">
        <w:rPr>
          <w:rFonts w:ascii="Arial" w:hAnsi="Arial" w:cs="Arial"/>
          <w:sz w:val="30"/>
          <w:szCs w:val="30"/>
          <w:shd w:val="clear" w:color="auto" w:fill="FFFFFF"/>
        </w:rPr>
        <w:t>。</w:t>
      </w:r>
      <w:r w:rsidR="00E26D5D" w:rsidRPr="00335D54">
        <w:rPr>
          <w:rFonts w:ascii="Arial" w:hAnsi="Arial" w:cs="Arial" w:hint="eastAsia"/>
          <w:sz w:val="30"/>
          <w:szCs w:val="30"/>
          <w:shd w:val="clear" w:color="auto" w:fill="FFFFFF"/>
        </w:rPr>
        <w:t>余地的观念，在艺术中也同样广为人所传颂。</w:t>
      </w:r>
    </w:p>
    <w:p w:rsidR="00E26D5D" w:rsidRPr="00335D54" w:rsidRDefault="00E26D5D" w:rsidP="00335D54">
      <w:pPr>
        <w:spacing w:line="220" w:lineRule="atLeast"/>
        <w:ind w:firstLineChars="200" w:firstLine="600"/>
        <w:rPr>
          <w:sz w:val="30"/>
          <w:szCs w:val="30"/>
        </w:rPr>
      </w:pPr>
      <w:r w:rsidRPr="00335D54">
        <w:rPr>
          <w:rFonts w:hint="eastAsia"/>
          <w:sz w:val="30"/>
          <w:szCs w:val="30"/>
        </w:rPr>
        <w:t>古训所云：凡事不可做尽，留三分余地与人，</w:t>
      </w:r>
      <w:proofErr w:type="gramStart"/>
      <w:r w:rsidRPr="00335D54">
        <w:rPr>
          <w:rFonts w:hint="eastAsia"/>
          <w:sz w:val="30"/>
          <w:szCs w:val="30"/>
        </w:rPr>
        <w:t>留些余德</w:t>
      </w:r>
      <w:proofErr w:type="gramEnd"/>
      <w:r w:rsidRPr="00335D54">
        <w:rPr>
          <w:rFonts w:hint="eastAsia"/>
          <w:sz w:val="30"/>
          <w:szCs w:val="30"/>
        </w:rPr>
        <w:t>与己。茶道中讲究</w:t>
      </w:r>
      <w:proofErr w:type="gramStart"/>
      <w:r w:rsidRPr="00335D54">
        <w:rPr>
          <w:rFonts w:hint="eastAsia"/>
          <w:sz w:val="30"/>
          <w:szCs w:val="30"/>
        </w:rPr>
        <w:t>倒茶只</w:t>
      </w:r>
      <w:proofErr w:type="gramEnd"/>
      <w:r w:rsidRPr="00335D54">
        <w:rPr>
          <w:rFonts w:hint="eastAsia"/>
          <w:sz w:val="30"/>
          <w:szCs w:val="30"/>
        </w:rPr>
        <w:t>倒七分满。从某种意义上说，宽容别人</w:t>
      </w:r>
      <w:r w:rsidRPr="00335D54">
        <w:rPr>
          <w:rFonts w:hint="eastAsia"/>
          <w:sz w:val="30"/>
          <w:szCs w:val="30"/>
        </w:rPr>
        <w:lastRenderedPageBreak/>
        <w:t>也是宽容自己，给别人留点空间，你自己将得到一片蓝天。给别人留三分余地，就是给自己留七分余地。当你把別人逼上绝路的时候，你也就把自己逼上了绝路。生活需要余地，为人处事留三分为他人设想，尚存几分，善自品尝思量，方</w:t>
      </w:r>
      <w:proofErr w:type="gramStart"/>
      <w:r w:rsidRPr="00335D54">
        <w:rPr>
          <w:rFonts w:hint="eastAsia"/>
          <w:sz w:val="30"/>
          <w:szCs w:val="30"/>
        </w:rPr>
        <w:t>觉其中</w:t>
      </w:r>
      <w:proofErr w:type="gramEnd"/>
      <w:r w:rsidRPr="00335D54">
        <w:rPr>
          <w:rFonts w:hint="eastAsia"/>
          <w:sz w:val="30"/>
          <w:szCs w:val="30"/>
        </w:rPr>
        <w:t>滋味，淡泊久长。</w:t>
      </w:r>
      <w:r w:rsidR="00940A63">
        <w:rPr>
          <w:rFonts w:hint="eastAsia"/>
          <w:sz w:val="30"/>
          <w:szCs w:val="30"/>
        </w:rPr>
        <w:t>（</w:t>
      </w:r>
      <w:r w:rsidR="00940A63">
        <w:rPr>
          <w:rFonts w:hint="eastAsia"/>
          <w:sz w:val="30"/>
          <w:szCs w:val="30"/>
        </w:rPr>
        <w:t>953</w:t>
      </w:r>
      <w:r w:rsidR="00940A63">
        <w:rPr>
          <w:rFonts w:hint="eastAsia"/>
          <w:sz w:val="30"/>
          <w:szCs w:val="30"/>
        </w:rPr>
        <w:t>字）</w:t>
      </w:r>
    </w:p>
    <w:sectPr w:rsidR="00E26D5D" w:rsidRPr="00335D54"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221C1"/>
    <w:multiLevelType w:val="hybridMultilevel"/>
    <w:tmpl w:val="45E24712"/>
    <w:lvl w:ilvl="0" w:tplc="124C43D6">
      <w:start w:val="1"/>
      <w:numFmt w:val="bullet"/>
      <w:lvlText w:val=""/>
      <w:lvlJc w:val="left"/>
      <w:pPr>
        <w:tabs>
          <w:tab w:val="num" w:pos="720"/>
        </w:tabs>
        <w:ind w:left="720" w:hanging="360"/>
      </w:pPr>
      <w:rPr>
        <w:rFonts w:ascii="Wingdings" w:hAnsi="Wingdings" w:hint="default"/>
      </w:rPr>
    </w:lvl>
    <w:lvl w:ilvl="1" w:tplc="EA16F758" w:tentative="1">
      <w:start w:val="1"/>
      <w:numFmt w:val="bullet"/>
      <w:lvlText w:val=""/>
      <w:lvlJc w:val="left"/>
      <w:pPr>
        <w:tabs>
          <w:tab w:val="num" w:pos="1440"/>
        </w:tabs>
        <w:ind w:left="1440" w:hanging="360"/>
      </w:pPr>
      <w:rPr>
        <w:rFonts w:ascii="Wingdings" w:hAnsi="Wingdings" w:hint="default"/>
      </w:rPr>
    </w:lvl>
    <w:lvl w:ilvl="2" w:tplc="B7605EB8" w:tentative="1">
      <w:start w:val="1"/>
      <w:numFmt w:val="bullet"/>
      <w:lvlText w:val=""/>
      <w:lvlJc w:val="left"/>
      <w:pPr>
        <w:tabs>
          <w:tab w:val="num" w:pos="2160"/>
        </w:tabs>
        <w:ind w:left="2160" w:hanging="360"/>
      </w:pPr>
      <w:rPr>
        <w:rFonts w:ascii="Wingdings" w:hAnsi="Wingdings" w:hint="default"/>
      </w:rPr>
    </w:lvl>
    <w:lvl w:ilvl="3" w:tplc="3C444800" w:tentative="1">
      <w:start w:val="1"/>
      <w:numFmt w:val="bullet"/>
      <w:lvlText w:val=""/>
      <w:lvlJc w:val="left"/>
      <w:pPr>
        <w:tabs>
          <w:tab w:val="num" w:pos="2880"/>
        </w:tabs>
        <w:ind w:left="2880" w:hanging="360"/>
      </w:pPr>
      <w:rPr>
        <w:rFonts w:ascii="Wingdings" w:hAnsi="Wingdings" w:hint="default"/>
      </w:rPr>
    </w:lvl>
    <w:lvl w:ilvl="4" w:tplc="8B0239A0" w:tentative="1">
      <w:start w:val="1"/>
      <w:numFmt w:val="bullet"/>
      <w:lvlText w:val=""/>
      <w:lvlJc w:val="left"/>
      <w:pPr>
        <w:tabs>
          <w:tab w:val="num" w:pos="3600"/>
        </w:tabs>
        <w:ind w:left="3600" w:hanging="360"/>
      </w:pPr>
      <w:rPr>
        <w:rFonts w:ascii="Wingdings" w:hAnsi="Wingdings" w:hint="default"/>
      </w:rPr>
    </w:lvl>
    <w:lvl w:ilvl="5" w:tplc="1BD0700E" w:tentative="1">
      <w:start w:val="1"/>
      <w:numFmt w:val="bullet"/>
      <w:lvlText w:val=""/>
      <w:lvlJc w:val="left"/>
      <w:pPr>
        <w:tabs>
          <w:tab w:val="num" w:pos="4320"/>
        </w:tabs>
        <w:ind w:left="4320" w:hanging="360"/>
      </w:pPr>
      <w:rPr>
        <w:rFonts w:ascii="Wingdings" w:hAnsi="Wingdings" w:hint="default"/>
      </w:rPr>
    </w:lvl>
    <w:lvl w:ilvl="6" w:tplc="3B3845C6" w:tentative="1">
      <w:start w:val="1"/>
      <w:numFmt w:val="bullet"/>
      <w:lvlText w:val=""/>
      <w:lvlJc w:val="left"/>
      <w:pPr>
        <w:tabs>
          <w:tab w:val="num" w:pos="5040"/>
        </w:tabs>
        <w:ind w:left="5040" w:hanging="360"/>
      </w:pPr>
      <w:rPr>
        <w:rFonts w:ascii="Wingdings" w:hAnsi="Wingdings" w:hint="default"/>
      </w:rPr>
    </w:lvl>
    <w:lvl w:ilvl="7" w:tplc="1FBCC98E" w:tentative="1">
      <w:start w:val="1"/>
      <w:numFmt w:val="bullet"/>
      <w:lvlText w:val=""/>
      <w:lvlJc w:val="left"/>
      <w:pPr>
        <w:tabs>
          <w:tab w:val="num" w:pos="5760"/>
        </w:tabs>
        <w:ind w:left="5760" w:hanging="360"/>
      </w:pPr>
      <w:rPr>
        <w:rFonts w:ascii="Wingdings" w:hAnsi="Wingdings" w:hint="default"/>
      </w:rPr>
    </w:lvl>
    <w:lvl w:ilvl="8" w:tplc="E4D2E23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A24E9"/>
    <w:rsid w:val="00267363"/>
    <w:rsid w:val="002A25A9"/>
    <w:rsid w:val="002F1B52"/>
    <w:rsid w:val="00314706"/>
    <w:rsid w:val="00323B43"/>
    <w:rsid w:val="00335D54"/>
    <w:rsid w:val="003D37D8"/>
    <w:rsid w:val="00426133"/>
    <w:rsid w:val="0043173F"/>
    <w:rsid w:val="004358AB"/>
    <w:rsid w:val="0069418B"/>
    <w:rsid w:val="006E47E0"/>
    <w:rsid w:val="00784E55"/>
    <w:rsid w:val="008317B7"/>
    <w:rsid w:val="008955B1"/>
    <w:rsid w:val="008B7726"/>
    <w:rsid w:val="00913508"/>
    <w:rsid w:val="00940A63"/>
    <w:rsid w:val="009D64F1"/>
    <w:rsid w:val="00AB2137"/>
    <w:rsid w:val="00BF7A4E"/>
    <w:rsid w:val="00D31D50"/>
    <w:rsid w:val="00E26D5D"/>
    <w:rsid w:val="00E80384"/>
    <w:rsid w:val="00F23E8D"/>
    <w:rsid w:val="00FD17BB"/>
    <w:rsid w:val="00FE3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80384"/>
  </w:style>
  <w:style w:type="character" w:styleId="a3">
    <w:name w:val="Hyperlink"/>
    <w:basedOn w:val="a0"/>
    <w:uiPriority w:val="99"/>
    <w:semiHidden/>
    <w:unhideWhenUsed/>
    <w:rsid w:val="00E26D5D"/>
    <w:rPr>
      <w:color w:val="0000FF"/>
      <w:u w:val="single"/>
    </w:rPr>
  </w:style>
  <w:style w:type="paragraph" w:styleId="a4">
    <w:name w:val="Normal (Web)"/>
    <w:basedOn w:val="a"/>
    <w:uiPriority w:val="99"/>
    <w:semiHidden/>
    <w:unhideWhenUsed/>
    <w:rsid w:val="00335D54"/>
    <w:pPr>
      <w:adjustRightInd/>
      <w:snapToGrid/>
      <w:spacing w:before="100" w:beforeAutospacing="1" w:after="100" w:afterAutospacing="1"/>
    </w:pPr>
    <w:rPr>
      <w:rFonts w:ascii="宋体" w:eastAsia="宋体" w:hAnsi="宋体" w:cs="宋体"/>
      <w:sz w:val="24"/>
      <w:szCs w:val="24"/>
    </w:rPr>
  </w:style>
  <w:style w:type="paragraph" w:styleId="a5">
    <w:name w:val="List Paragraph"/>
    <w:basedOn w:val="a"/>
    <w:uiPriority w:val="34"/>
    <w:qFormat/>
    <w:rsid w:val="00335D54"/>
    <w:pPr>
      <w:adjustRightInd/>
      <w:snapToGrid/>
      <w:spacing w:after="0"/>
      <w:ind w:firstLineChars="200" w:firstLine="420"/>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80384"/>
  </w:style>
  <w:style w:type="character" w:styleId="a3">
    <w:name w:val="Hyperlink"/>
    <w:basedOn w:val="a0"/>
    <w:uiPriority w:val="99"/>
    <w:semiHidden/>
    <w:unhideWhenUsed/>
    <w:rsid w:val="00E26D5D"/>
    <w:rPr>
      <w:color w:val="0000FF"/>
      <w:u w:val="single"/>
    </w:rPr>
  </w:style>
  <w:style w:type="paragraph" w:styleId="a4">
    <w:name w:val="Normal (Web)"/>
    <w:basedOn w:val="a"/>
    <w:uiPriority w:val="99"/>
    <w:semiHidden/>
    <w:unhideWhenUsed/>
    <w:rsid w:val="00335D54"/>
    <w:pPr>
      <w:adjustRightInd/>
      <w:snapToGrid/>
      <w:spacing w:before="100" w:beforeAutospacing="1" w:after="100" w:afterAutospacing="1"/>
    </w:pPr>
    <w:rPr>
      <w:rFonts w:ascii="宋体" w:eastAsia="宋体" w:hAnsi="宋体" w:cs="宋体"/>
      <w:sz w:val="24"/>
      <w:szCs w:val="24"/>
    </w:rPr>
  </w:style>
  <w:style w:type="paragraph" w:styleId="a5">
    <w:name w:val="List Paragraph"/>
    <w:basedOn w:val="a"/>
    <w:uiPriority w:val="34"/>
    <w:qFormat/>
    <w:rsid w:val="00335D54"/>
    <w:pPr>
      <w:adjustRightInd/>
      <w:snapToGrid/>
      <w:spacing w:after="0"/>
      <w:ind w:firstLineChars="200" w:firstLine="420"/>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616811">
      <w:bodyDiv w:val="1"/>
      <w:marLeft w:val="0"/>
      <w:marRight w:val="0"/>
      <w:marTop w:val="0"/>
      <w:marBottom w:val="0"/>
      <w:divBdr>
        <w:top w:val="none" w:sz="0" w:space="0" w:color="auto"/>
        <w:left w:val="none" w:sz="0" w:space="0" w:color="auto"/>
        <w:bottom w:val="none" w:sz="0" w:space="0" w:color="auto"/>
        <w:right w:val="none" w:sz="0" w:space="0" w:color="auto"/>
      </w:divBdr>
      <w:divsChild>
        <w:div w:id="674570378">
          <w:marLeft w:val="547"/>
          <w:marRight w:val="0"/>
          <w:marTop w:val="106"/>
          <w:marBottom w:val="0"/>
          <w:divBdr>
            <w:top w:val="none" w:sz="0" w:space="0" w:color="auto"/>
            <w:left w:val="none" w:sz="0" w:space="0" w:color="auto"/>
            <w:bottom w:val="none" w:sz="0" w:space="0" w:color="auto"/>
            <w:right w:val="none" w:sz="0" w:space="0" w:color="auto"/>
          </w:divBdr>
        </w:div>
        <w:div w:id="1326086867">
          <w:marLeft w:val="547"/>
          <w:marRight w:val="0"/>
          <w:marTop w:val="106"/>
          <w:marBottom w:val="0"/>
          <w:divBdr>
            <w:top w:val="none" w:sz="0" w:space="0" w:color="auto"/>
            <w:left w:val="none" w:sz="0" w:space="0" w:color="auto"/>
            <w:bottom w:val="none" w:sz="0" w:space="0" w:color="auto"/>
            <w:right w:val="none" w:sz="0" w:space="0" w:color="auto"/>
          </w:divBdr>
        </w:div>
        <w:div w:id="2123378363">
          <w:marLeft w:val="547"/>
          <w:marRight w:val="0"/>
          <w:marTop w:val="106"/>
          <w:marBottom w:val="0"/>
          <w:divBdr>
            <w:top w:val="none" w:sz="0" w:space="0" w:color="auto"/>
            <w:left w:val="none" w:sz="0" w:space="0" w:color="auto"/>
            <w:bottom w:val="none" w:sz="0" w:space="0" w:color="auto"/>
            <w:right w:val="none" w:sz="0" w:space="0" w:color="auto"/>
          </w:divBdr>
        </w:div>
        <w:div w:id="1658067902">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375</Words>
  <Characters>2144</Characters>
  <Application>Microsoft Office Word</Application>
  <DocSecurity>0</DocSecurity>
  <Lines>17</Lines>
  <Paragraphs>5</Paragraphs>
  <ScaleCrop>false</ScaleCrop>
  <Company>Lenovo</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7</cp:revision>
  <dcterms:created xsi:type="dcterms:W3CDTF">2016-03-30T23:36:00Z</dcterms:created>
  <dcterms:modified xsi:type="dcterms:W3CDTF">2016-03-30T23:42:00Z</dcterms:modified>
</cp:coreProperties>
</file>