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9E0" w:rsidRDefault="00AC29E0" w:rsidP="00AC29E0">
      <w:pPr>
        <w:rPr>
          <w:rFonts w:hint="eastAsia"/>
        </w:rPr>
      </w:pPr>
      <w:r>
        <w:rPr>
          <w:rFonts w:hint="eastAsia"/>
        </w:rPr>
        <w:t>宫体诗的自赎</w:t>
      </w:r>
    </w:p>
    <w:p w:rsidR="00AC29E0" w:rsidRDefault="00AC29E0" w:rsidP="00AC29E0">
      <w:pPr>
        <w:rPr>
          <w:rFonts w:hint="eastAsia"/>
        </w:rPr>
      </w:pPr>
      <w:r>
        <w:rPr>
          <w:rFonts w:hint="eastAsia"/>
        </w:rPr>
        <w:t>闻一多</w:t>
      </w:r>
      <w:bookmarkStart w:id="0" w:name="_GoBack"/>
      <w:bookmarkEnd w:id="0"/>
    </w:p>
    <w:p w:rsidR="00AC29E0" w:rsidRDefault="00AC29E0" w:rsidP="00AC29E0">
      <w:pPr>
        <w:rPr>
          <w:rFonts w:hint="eastAsia"/>
        </w:rPr>
      </w:pPr>
      <w:r>
        <w:rPr>
          <w:rFonts w:hint="eastAsia"/>
        </w:rPr>
        <w:t>宫体诗就是宫廷的，或以宫廷为中心的艳情诗，它是个有历史性的名词，所以严格地讲，宫体诗又当指以梁简文帝为太子时的东宫，及陈后主、隋炀帝、唐太宗等几个宫廷为中心的艳情诗。我们该记得从梁简文帝当太子到</w:t>
      </w:r>
      <w:proofErr w:type="gramStart"/>
      <w:r>
        <w:rPr>
          <w:rFonts w:hint="eastAsia"/>
        </w:rPr>
        <w:t>唐太宗宴驾中间</w:t>
      </w:r>
      <w:proofErr w:type="gramEnd"/>
      <w:r>
        <w:rPr>
          <w:rFonts w:hint="eastAsia"/>
        </w:rPr>
        <w:t>一段时期，正是谢脁已死、陈子昂未生之间一段时期。这其间没有出过一个第一流的诗人。那是一个以声律的发明与批评的勃兴为人所推重，但论到诗的本身，则为人所诟病的时期。没有第一流诗人，甚至没有任何诗人，不是一桩罪过。那只是一个消极的缺憾。但这时期却犯了一桩积极的罪。它不是一个空白，而是一个污点，就因为他们製造了些有如下面这样的宫体诗：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长</w:t>
      </w:r>
      <w:proofErr w:type="gramStart"/>
      <w:r>
        <w:rPr>
          <w:rFonts w:hint="eastAsia"/>
        </w:rPr>
        <w:t>筵广未</w:t>
      </w:r>
      <w:proofErr w:type="gramEnd"/>
      <w:r>
        <w:rPr>
          <w:rFonts w:hint="eastAsia"/>
        </w:rPr>
        <w:t>同，上客</w:t>
      </w:r>
      <w:proofErr w:type="gramStart"/>
      <w:r>
        <w:rPr>
          <w:rFonts w:hint="eastAsia"/>
        </w:rPr>
        <w:t>娇难逼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还杯了</w:t>
      </w:r>
      <w:proofErr w:type="gramEnd"/>
      <w:r>
        <w:rPr>
          <w:rFonts w:hint="eastAsia"/>
        </w:rPr>
        <w:t>不顾，回身正颜色。（高爽《咏酌酒人》）</w:t>
      </w:r>
      <w:r>
        <w:rPr>
          <w:rFonts w:hint="eastAsia"/>
        </w:rPr>
        <w:t xml:space="preserve"> </w:t>
      </w:r>
    </w:p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众中俱不笑，座上莫相</w:t>
      </w:r>
      <w:proofErr w:type="gramStart"/>
      <w:r>
        <w:rPr>
          <w:rFonts w:hint="eastAsia"/>
        </w:rPr>
        <w:t>撩</w:t>
      </w:r>
      <w:proofErr w:type="gramEnd"/>
      <w:r>
        <w:rPr>
          <w:rFonts w:hint="eastAsia"/>
        </w:rPr>
        <w:t>。（邓鉴《奉和夜听妓声》）。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>这里所反映的上客们的态度，便代表他们那整个宫廷内外的气氛。</w:t>
      </w:r>
      <w:r>
        <w:rPr>
          <w:rFonts w:hint="eastAsia"/>
        </w:rPr>
        <w:t xml:space="preserve"> </w:t>
      </w:r>
    </w:p>
    <w:p w:rsidR="00AC29E0" w:rsidRDefault="00AC29E0" w:rsidP="00AC29E0">
      <w:pPr>
        <w:rPr>
          <w:rFonts w:hint="eastAsia"/>
        </w:rPr>
      </w:pPr>
      <w:r>
        <w:rPr>
          <w:rFonts w:hint="eastAsia"/>
        </w:rPr>
        <w:t>人人眼角里是淫荡：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上客徒留目，不见正横陈。（鲍泉《敬酬刘长史咏名士悦倾城》）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>人人心中怀着鬼胎：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春风别有意，密处也寻香。（李义府《堂词》）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proofErr w:type="gramStart"/>
      <w:r>
        <w:rPr>
          <w:rFonts w:hint="eastAsia"/>
        </w:rPr>
        <w:t>对姬妾</w:t>
      </w:r>
      <w:proofErr w:type="gramEnd"/>
      <w:r>
        <w:rPr>
          <w:rFonts w:hint="eastAsia"/>
        </w:rPr>
        <w:t>娼妓如此，对自己的结髮妻亦然（</w:t>
      </w:r>
      <w:proofErr w:type="gramStart"/>
      <w:r>
        <w:rPr>
          <w:rFonts w:hint="eastAsia"/>
        </w:rPr>
        <w:t>刘孝威《鄀县寓见人织率尔赠妇》</w:t>
      </w:r>
      <w:proofErr w:type="gramEnd"/>
      <w:r>
        <w:rPr>
          <w:rFonts w:hint="eastAsia"/>
        </w:rPr>
        <w:t>便是一例）。于是发妻也就成了</w:t>
      </w:r>
      <w:proofErr w:type="gramStart"/>
      <w:r>
        <w:rPr>
          <w:rFonts w:hint="eastAsia"/>
        </w:rPr>
        <w:t>倡</w:t>
      </w:r>
      <w:proofErr w:type="gramEnd"/>
      <w:r>
        <w:rPr>
          <w:rFonts w:hint="eastAsia"/>
        </w:rPr>
        <w:t>家。徐</w:t>
      </w:r>
      <w:proofErr w:type="gramStart"/>
      <w:r>
        <w:rPr>
          <w:rFonts w:hint="eastAsia"/>
        </w:rPr>
        <w:t>悱</w:t>
      </w:r>
      <w:proofErr w:type="gramEnd"/>
      <w:r>
        <w:rPr>
          <w:rFonts w:hint="eastAsia"/>
        </w:rPr>
        <w:t>写得出《对房前桃树咏佳期赠内》那样一首诗，他的夫人刘令娴为什</w:t>
      </w:r>
      <w:proofErr w:type="gramStart"/>
      <w:r>
        <w:rPr>
          <w:rFonts w:hint="eastAsia"/>
        </w:rPr>
        <w:t>麽</w:t>
      </w:r>
      <w:proofErr w:type="gramEnd"/>
      <w:r>
        <w:rPr>
          <w:rFonts w:hint="eastAsia"/>
        </w:rPr>
        <w:t>不可以写一首《光宅寺》来赛过他？索性大家都揭开了：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知</w:t>
      </w:r>
      <w:proofErr w:type="gramStart"/>
      <w:r>
        <w:rPr>
          <w:rFonts w:hint="eastAsia"/>
        </w:rPr>
        <w:t>君亦荡子</w:t>
      </w:r>
      <w:proofErr w:type="gramEnd"/>
      <w:r>
        <w:rPr>
          <w:rFonts w:hint="eastAsia"/>
        </w:rPr>
        <w:t>，贱妾自</w:t>
      </w:r>
      <w:proofErr w:type="gramStart"/>
      <w:r>
        <w:rPr>
          <w:rFonts w:hint="eastAsia"/>
        </w:rPr>
        <w:t>倡</w:t>
      </w:r>
      <w:proofErr w:type="gramEnd"/>
      <w:r>
        <w:rPr>
          <w:rFonts w:hint="eastAsia"/>
        </w:rPr>
        <w:t>家。（吴均《鼓瑟曲有所思》）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>因为也许她明白她自己的秘诀是什么。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自知心所爱，出入</w:t>
      </w:r>
      <w:proofErr w:type="gramStart"/>
      <w:r>
        <w:rPr>
          <w:rFonts w:hint="eastAsia"/>
        </w:rPr>
        <w:t>仕</w:t>
      </w:r>
      <w:proofErr w:type="gramEnd"/>
      <w:r>
        <w:rPr>
          <w:rFonts w:hint="eastAsia"/>
        </w:rPr>
        <w:t>秦宫。</w:t>
      </w:r>
      <w:proofErr w:type="gramStart"/>
      <w:r>
        <w:rPr>
          <w:rFonts w:hint="eastAsia"/>
        </w:rPr>
        <w:t>谁言连屈尹</w:t>
      </w:r>
      <w:proofErr w:type="gramEnd"/>
      <w:r>
        <w:rPr>
          <w:rFonts w:hint="eastAsia"/>
        </w:rPr>
        <w:t>，更是莫</w:t>
      </w:r>
      <w:proofErr w:type="gramStart"/>
      <w:r>
        <w:rPr>
          <w:rFonts w:hint="eastAsia"/>
        </w:rPr>
        <w:t>遨</w:t>
      </w:r>
      <w:proofErr w:type="gramEnd"/>
      <w:r>
        <w:rPr>
          <w:rFonts w:hint="eastAsia"/>
        </w:rPr>
        <w:t>通？（简文帝《艳歌篇》十八韵）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>简文</w:t>
      </w:r>
      <w:proofErr w:type="gramStart"/>
      <w:r>
        <w:rPr>
          <w:rFonts w:hint="eastAsia"/>
        </w:rPr>
        <w:t>帝对此</w:t>
      </w:r>
      <w:proofErr w:type="gramEnd"/>
      <w:r>
        <w:rPr>
          <w:rFonts w:hint="eastAsia"/>
        </w:rPr>
        <w:t>并不诧异，说不定这对他，正是件称心的消息。堕落是没有止境的。从一种变态到另一种变态往往是个极短的距离，所以</w:t>
      </w:r>
      <w:proofErr w:type="gramStart"/>
      <w:r>
        <w:rPr>
          <w:rFonts w:hint="eastAsia"/>
        </w:rPr>
        <w:t>现在像简文</w:t>
      </w:r>
      <w:proofErr w:type="gramEnd"/>
      <w:r>
        <w:rPr>
          <w:rFonts w:hint="eastAsia"/>
        </w:rPr>
        <w:t>帝《娈童》、吴均《咏少年》、刘孝绰《咏小儿採莲》、刘遵《繁华应令》，以及陆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《中山王孺子妾歌》一类作品，也不足令人惊奇了。变态的又一型类是以物代人为求满足的对象。于是绣领，袙腹，履，枕，席，卧具……全有了生命，而成为被玷污者。推而广之，以至灯烛，玉阶，梁尘，也莫不踊跃地助他们集中意念到那个荒唐的焦点，不用说，有机生物如花草</w:t>
      </w:r>
      <w:proofErr w:type="gramStart"/>
      <w:r>
        <w:rPr>
          <w:rFonts w:hint="eastAsia"/>
        </w:rPr>
        <w:t>莺蝶等更都是</w:t>
      </w:r>
      <w:proofErr w:type="gramEnd"/>
      <w:r>
        <w:rPr>
          <w:rFonts w:hint="eastAsia"/>
        </w:rPr>
        <w:t>可人的同情者。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罗</w:t>
      </w:r>
      <w:proofErr w:type="gramStart"/>
      <w:r>
        <w:rPr>
          <w:rFonts w:hint="eastAsia"/>
        </w:rPr>
        <w:t>荐已掰</w:t>
      </w:r>
      <w:proofErr w:type="gramEnd"/>
      <w:r>
        <w:rPr>
          <w:rFonts w:hint="eastAsia"/>
        </w:rPr>
        <w:t>鸳鸯被，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衣複有葡萄带。残红艳</w:t>
      </w:r>
      <w:proofErr w:type="gramStart"/>
      <w:r>
        <w:rPr>
          <w:rFonts w:hint="eastAsia"/>
        </w:rPr>
        <w:t>粉映帘中</w:t>
      </w:r>
      <w:proofErr w:type="gramEnd"/>
      <w:r>
        <w:rPr>
          <w:rFonts w:hint="eastAsia"/>
        </w:rPr>
        <w:t>，戏蝶流</w:t>
      </w:r>
      <w:proofErr w:type="gramStart"/>
      <w:r>
        <w:rPr>
          <w:rFonts w:hint="eastAsia"/>
        </w:rPr>
        <w:t>莺聚窗外</w:t>
      </w:r>
      <w:proofErr w:type="gramEnd"/>
      <w:r>
        <w:rPr>
          <w:rFonts w:hint="eastAsia"/>
        </w:rPr>
        <w:t>。（上官仪《八咏应制》）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>看看以上的情形，我们真要疑心，那是</w:t>
      </w:r>
      <w:proofErr w:type="gramStart"/>
      <w:r>
        <w:rPr>
          <w:rFonts w:hint="eastAsia"/>
        </w:rPr>
        <w:t>作诗</w:t>
      </w:r>
      <w:proofErr w:type="gramEnd"/>
      <w:r>
        <w:rPr>
          <w:rFonts w:hint="eastAsia"/>
        </w:rPr>
        <w:t>，还是在一种伪装下的无耻中求满足。在那种情形之下，你怎能希望有好诗！所以常常是那套褪色的陈词滥调，诗的本身并不能比题目给人以更深的印象。实在有时他们真不像是在</w:t>
      </w:r>
      <w:proofErr w:type="gramStart"/>
      <w:r>
        <w:rPr>
          <w:rFonts w:hint="eastAsia"/>
        </w:rPr>
        <w:t>作诗</w:t>
      </w:r>
      <w:proofErr w:type="gramEnd"/>
      <w:r>
        <w:rPr>
          <w:rFonts w:hint="eastAsia"/>
        </w:rPr>
        <w:t>，而只是制题。这都是惨淡经营的结果</w:t>
      </w:r>
      <w:r>
        <w:rPr>
          <w:rFonts w:hint="eastAsia"/>
        </w:rPr>
        <w:lastRenderedPageBreak/>
        <w:t>《咏人聘妾仍逐琴心》（伏知道），《为寒床妇赠夫》（王胄）。特别是后一例，尽有“闺情”、“秋思”、“寄远”一类</w:t>
      </w:r>
      <w:proofErr w:type="gramStart"/>
      <w:r>
        <w:rPr>
          <w:rFonts w:hint="eastAsia"/>
        </w:rPr>
        <w:t>的题面可用</w:t>
      </w:r>
      <w:proofErr w:type="gramEnd"/>
      <w:r>
        <w:rPr>
          <w:rFonts w:hint="eastAsia"/>
        </w:rPr>
        <w:t>，然而作者偏要标出这样五个字来，不知是何居心。如果初期作者常用的“古意”、“拟古”一类暧昧的题面，是一种遮羞的手法，那么现在这些人是根本没有羞耻了！这由意识到文词，由文词到标题，逐步的鲜明化，是否可算作一种文字的</w:t>
      </w:r>
      <w:proofErr w:type="gramStart"/>
      <w:r>
        <w:rPr>
          <w:rFonts w:hint="eastAsia"/>
        </w:rPr>
        <w:t>裎</w:t>
      </w:r>
      <w:proofErr w:type="gramEnd"/>
      <w:r>
        <w:rPr>
          <w:rFonts w:hint="eastAsia"/>
        </w:rPr>
        <w:t>裸狂，我不知道，反正赞叹事实的“诗”变成了标明事类的“题”之附庸，这趋势去《游仙窟》一流作品，以记事文为主，</w:t>
      </w:r>
      <w:proofErr w:type="gramStart"/>
      <w:r>
        <w:rPr>
          <w:rFonts w:hint="eastAsia"/>
        </w:rPr>
        <w:t>以诗副之</w:t>
      </w:r>
      <w:proofErr w:type="gramEnd"/>
      <w:r>
        <w:rPr>
          <w:rFonts w:hint="eastAsia"/>
        </w:rPr>
        <w:t>的形式，已很近了。形式很近，内容又何尝远？《游仙窟》正是宫体诗必然的下场。</w:t>
      </w:r>
      <w:r>
        <w:rPr>
          <w:rFonts w:hint="eastAsia"/>
        </w:rPr>
        <w:t xml:space="preserve"> </w:t>
      </w:r>
    </w:p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我还得补充一下宫体诗在它那中途丢掉的一个自新的机会。这专以在昏淫的沉迷中作践文字为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的宫体诗，本是衰老的、贫血的南朝宫廷生活的产物，只有北方那些新兴民族的热与力才能拯救它。因此我们不能不庆幸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信等</w:t>
      </w:r>
      <w:proofErr w:type="gramStart"/>
      <w:r>
        <w:rPr>
          <w:rFonts w:hint="eastAsia"/>
        </w:rPr>
        <w:t>之入周与</w:t>
      </w:r>
      <w:proofErr w:type="gramEnd"/>
      <w:r>
        <w:rPr>
          <w:rFonts w:hint="eastAsia"/>
        </w:rPr>
        <w:t>被留，因为只有这样，宫体诗才能更稳固地移植在北方，而得到它所需要的营养。果然被留后的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信的《乌夜啼》、《春别诗》等篇，比从前在老家作的同类作品，气色强多了。</w:t>
      </w:r>
      <w:proofErr w:type="gramStart"/>
      <w:r>
        <w:rPr>
          <w:rFonts w:hint="eastAsia"/>
        </w:rPr>
        <w:t>移殖</w:t>
      </w:r>
      <w:proofErr w:type="gramEnd"/>
      <w:r>
        <w:rPr>
          <w:rFonts w:hint="eastAsia"/>
        </w:rPr>
        <w:t>后的第二三代本应不成问题。谁知那些北人骨子里和南人一样，也是脆弱的，禁不起南方那美丽的毒素的引诱，他们马上又屈服了。除薛道衡《昔昔盐》、《人日思归》，隋炀帝《春江花月夜》三两首诗外，他们没有表现过一点抵抗力。</w:t>
      </w:r>
      <w:proofErr w:type="gramStart"/>
      <w:r>
        <w:rPr>
          <w:rFonts w:hint="eastAsia"/>
        </w:rPr>
        <w:t>炀</w:t>
      </w:r>
      <w:proofErr w:type="gramEnd"/>
      <w:r>
        <w:rPr>
          <w:rFonts w:hint="eastAsia"/>
        </w:rPr>
        <w:t>帝晚年可算热忱的效忠于南方文化了。文艺的唐太宗，出人意料之外，比</w:t>
      </w:r>
      <w:proofErr w:type="gramStart"/>
      <w:r>
        <w:rPr>
          <w:rFonts w:hint="eastAsia"/>
        </w:rPr>
        <w:t>炀帝还要</w:t>
      </w:r>
      <w:proofErr w:type="gramEnd"/>
      <w:r>
        <w:rPr>
          <w:rFonts w:hint="eastAsia"/>
        </w:rPr>
        <w:t>热忱。于是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信的北渡完全白费了。宫体诗在唐初，依然是简文帝时那没筋骨、没心肝的宫体诗。不同的只是现在词藻来得更细致，声调更流利，整个的外表显得更乖巧，更酥软罢了。说唐初宫体诗的内容和简文帝时完全一样，也不对。因为除了搬出那僵尸“横陈”二字外，他们在诗里也并没有讲出什么。这又教人疑心这辈子人已失去了积极犯罪的心情。恐怕只是词藻和声调的试验给他们</w:t>
      </w:r>
      <w:proofErr w:type="gramStart"/>
      <w:r>
        <w:rPr>
          <w:rFonts w:hint="eastAsia"/>
        </w:rPr>
        <w:t>羁縻着</w:t>
      </w:r>
      <w:proofErr w:type="gramEnd"/>
      <w:r>
        <w:rPr>
          <w:rFonts w:hint="eastAsia"/>
        </w:rPr>
        <w:t>一点作这种诗的兴趣（词藻声调与宫体有着先天与历史的联系）。宫体诗在当时可说是一种不自主的、虚伪的存在。原来从虞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南到上官仪是连堕落的诚意都没有了。此真所谓“萎靡不振”！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但是堕落毕竟到了尽头，转机也来了。</w:t>
      </w:r>
      <w:r>
        <w:rPr>
          <w:rFonts w:hint="eastAsia"/>
        </w:rPr>
        <w:t xml:space="preserve"> </w:t>
      </w:r>
    </w:p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在窒息的阴霾中，四面是细弱的虫吟，虚空而疲倦，忽然一声霹雳，接着的是狂风暴雨！虫吟听不见了，这样便是卢照邻《长安古意》的出现。这首诗在当时的成功不是偶然的。放开了粗豪而圆润的嗓子，他这样开始：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长安大道连狭斜，青牛白马七香车。玉</w:t>
      </w:r>
      <w:proofErr w:type="gramStart"/>
      <w:r>
        <w:rPr>
          <w:rFonts w:hint="eastAsia"/>
        </w:rPr>
        <w:t>辇</w:t>
      </w:r>
      <w:proofErr w:type="gramEnd"/>
      <w:r>
        <w:rPr>
          <w:rFonts w:hint="eastAsia"/>
        </w:rPr>
        <w:t>纵横过主第，金鞭络绎向侯家！</w:t>
      </w:r>
      <w:proofErr w:type="gramStart"/>
      <w:r>
        <w:rPr>
          <w:rFonts w:hint="eastAsia"/>
        </w:rPr>
        <w:t>龙衔宝盖</w:t>
      </w:r>
      <w:proofErr w:type="gramEnd"/>
      <w:r>
        <w:rPr>
          <w:rFonts w:hint="eastAsia"/>
        </w:rPr>
        <w:t>承朝日，凤吐流苏带晚霞。百丈游丝争绕树，一群娇鸟共啼花。……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>这生龙活虎般腾</w:t>
      </w:r>
      <w:proofErr w:type="gramStart"/>
      <w:r>
        <w:rPr>
          <w:rFonts w:hint="eastAsia"/>
        </w:rPr>
        <w:t>踔</w:t>
      </w:r>
      <w:proofErr w:type="gramEnd"/>
      <w:r>
        <w:rPr>
          <w:rFonts w:hint="eastAsia"/>
        </w:rPr>
        <w:t>的节奏，首先已够教人们如大梦初醒而心花怒放了。然后如云的车骑，载着长安中各色人物</w:t>
      </w:r>
      <w:r>
        <w:rPr>
          <w:rFonts w:hint="eastAsia"/>
        </w:rPr>
        <w:t>panorama</w:t>
      </w:r>
      <w:r>
        <w:rPr>
          <w:rFonts w:hint="eastAsia"/>
        </w:rPr>
        <w:t>式的一幕幕出现，通过“五剧三条”的“弱柳青槐”来“共宿娼家桃李</w:t>
      </w:r>
      <w:proofErr w:type="gramStart"/>
      <w:r>
        <w:rPr>
          <w:rFonts w:hint="eastAsia"/>
        </w:rPr>
        <w:t>蹊</w:t>
      </w:r>
      <w:proofErr w:type="gramEnd"/>
      <w:r>
        <w:rPr>
          <w:rFonts w:hint="eastAsia"/>
        </w:rPr>
        <w:t>”。</w:t>
      </w:r>
      <w:proofErr w:type="gramStart"/>
      <w:r>
        <w:rPr>
          <w:rFonts w:hint="eastAsia"/>
        </w:rPr>
        <w:t>诚然这</w:t>
      </w:r>
      <w:proofErr w:type="gramEnd"/>
      <w:r>
        <w:rPr>
          <w:rFonts w:hint="eastAsia"/>
        </w:rPr>
        <w:t>不是一场美丽的热闹。但</w:t>
      </w:r>
      <w:proofErr w:type="gramStart"/>
      <w:r>
        <w:rPr>
          <w:rFonts w:hint="eastAsia"/>
        </w:rPr>
        <w:t>这颠狂中</w:t>
      </w:r>
      <w:proofErr w:type="gramEnd"/>
      <w:r>
        <w:rPr>
          <w:rFonts w:hint="eastAsia"/>
        </w:rPr>
        <w:t>有战</w:t>
      </w:r>
      <w:proofErr w:type="gramStart"/>
      <w:r>
        <w:rPr>
          <w:rFonts w:hint="eastAsia"/>
        </w:rPr>
        <w:t>慄</w:t>
      </w:r>
      <w:proofErr w:type="gramEnd"/>
      <w:r>
        <w:rPr>
          <w:rFonts w:hint="eastAsia"/>
        </w:rPr>
        <w:t>，堕落中有灵性：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得成比目何辞死，愿作鸳鸯不羡仙。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>比起以前那光是病态的无耻：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相看气息望君</w:t>
      </w:r>
      <w:proofErr w:type="gramStart"/>
      <w:r>
        <w:rPr>
          <w:rFonts w:hint="eastAsia"/>
        </w:rPr>
        <w:t>怜</w:t>
      </w:r>
      <w:proofErr w:type="gramEnd"/>
      <w:r>
        <w:rPr>
          <w:rFonts w:hint="eastAsia"/>
        </w:rPr>
        <w:t>，谁能含羞不肯前！（简文帝《乌栖曲》）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>如今这是什么气魄！对于时人那虚弱的感情，这真有起死回生的力量。最后，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节物风光不相待，桑田碧海须臾改。</w:t>
      </w:r>
      <w:proofErr w:type="gramStart"/>
      <w:r>
        <w:rPr>
          <w:rFonts w:hint="eastAsia"/>
        </w:rPr>
        <w:t>昔时金阶</w:t>
      </w:r>
      <w:proofErr w:type="gramEnd"/>
      <w:r>
        <w:rPr>
          <w:rFonts w:hint="eastAsia"/>
        </w:rPr>
        <w:t>白玉堂，即今唯见青松在！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>似有“劝百</w:t>
      </w:r>
      <w:proofErr w:type="gramStart"/>
      <w:r>
        <w:rPr>
          <w:rFonts w:hint="eastAsia"/>
        </w:rPr>
        <w:t>讽一</w:t>
      </w:r>
      <w:proofErr w:type="gramEnd"/>
      <w:r>
        <w:rPr>
          <w:rFonts w:hint="eastAsia"/>
        </w:rPr>
        <w:t>”之嫌。对了，讽刺，宫体诗中讲讽刺，多么生疏的一个消息！我几乎要</w:t>
      </w:r>
      <w:r>
        <w:rPr>
          <w:rFonts w:hint="eastAsia"/>
        </w:rPr>
        <w:lastRenderedPageBreak/>
        <w:t>问《长安古意》究竟能否算宫体诗。从前我们所知道的宫体诗，自萧氏君臣以下都是作者自身下流意识的口供，那些作者只在诗里，这回卢照邻却是在诗里，又在诗外，因此他能让人人以一个清醒的旁观的自我，来给另一自我一声警告。这两种态度相差多远！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寂寂</w:t>
      </w:r>
      <w:proofErr w:type="gramStart"/>
      <w:r>
        <w:rPr>
          <w:rFonts w:hint="eastAsia"/>
        </w:rPr>
        <w:t>寥寥杨</w:t>
      </w:r>
      <w:proofErr w:type="gramEnd"/>
      <w:r>
        <w:rPr>
          <w:rFonts w:hint="eastAsia"/>
        </w:rPr>
        <w:t>子居，年年岁岁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牀书。独有南山桂花发，飞来飞去袭人</w:t>
      </w:r>
      <w:proofErr w:type="gramStart"/>
      <w:r>
        <w:rPr>
          <w:rFonts w:hint="eastAsia"/>
        </w:rPr>
        <w:t>裾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>这篇末四句有点突兀，在诗的结构上既嫌蛇足，而且这样说话，也不免暴露了自己态度的褊狭，因而在本篇里似乎有些反作用之嫌。可是对于人性的清醒方面，这四句究不失为一个保障与安慰。一点点艺术的失败，并不妨碍《长安古意》在思想上的成功。他是宫体诗中一个破天荒的大转变。一手挽住衰老了的颓废，教给他如何回到健全的欲望；一手又指给他欲望的幻灭。这诗中善与</w:t>
      </w:r>
      <w:proofErr w:type="gramStart"/>
      <w:r>
        <w:rPr>
          <w:rFonts w:hint="eastAsia"/>
        </w:rPr>
        <w:t>恶都是</w:t>
      </w:r>
      <w:proofErr w:type="gramEnd"/>
      <w:r>
        <w:rPr>
          <w:rFonts w:hint="eastAsia"/>
        </w:rPr>
        <w:t>积极的，所以二者似相反而相成。我敢说《长安古意》的恶的方面比善的方面还有用。不要问卢照邻如何成功，只看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信是如何失败的。欲望本身不是什么坏东西。如果它走入了歧途，只有疏导一法可以挽救，壅塞是无效的。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信对于宫体诗的态度，是一味地矫正，他仿佛是要以非宫</w:t>
      </w:r>
      <w:proofErr w:type="gramStart"/>
      <w:r>
        <w:rPr>
          <w:rFonts w:hint="eastAsia"/>
        </w:rPr>
        <w:t>体代宫体</w:t>
      </w:r>
      <w:proofErr w:type="gramEnd"/>
      <w:r>
        <w:rPr>
          <w:rFonts w:hint="eastAsia"/>
        </w:rPr>
        <w:t>。反之，卢照邻只要以更有力的宫体诗救宫体诗，他所争的是有力没有力，不是宫体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宫体。甚至你说他的方法是以毒攻毒也行，反正他是胜利了。有效的方法不就是对的方法吗？</w:t>
      </w:r>
      <w:r>
        <w:rPr>
          <w:rFonts w:hint="eastAsia"/>
        </w:rPr>
        <w:t xml:space="preserve"> </w:t>
      </w:r>
    </w:p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矛盾就是人性，诗人</w:t>
      </w:r>
      <w:proofErr w:type="gramStart"/>
      <w:r>
        <w:rPr>
          <w:rFonts w:hint="eastAsia"/>
        </w:rPr>
        <w:t>作诗</w:t>
      </w:r>
      <w:proofErr w:type="gramEnd"/>
      <w:r>
        <w:rPr>
          <w:rFonts w:hint="eastAsia"/>
        </w:rPr>
        <w:t>本不必对自己的行为负责。原来《长安古意》的“年年岁岁一床书”，只是一句诗而已，即令</w:t>
      </w:r>
      <w:proofErr w:type="gramStart"/>
      <w:r>
        <w:rPr>
          <w:rFonts w:hint="eastAsia"/>
        </w:rPr>
        <w:t>作诗时事实</w:t>
      </w:r>
      <w:proofErr w:type="gramEnd"/>
      <w:r>
        <w:rPr>
          <w:rFonts w:hint="eastAsia"/>
        </w:rPr>
        <w:t>如此，大概不久以后，情形就完全变了，骆宾王的《艳情代郭氏答卢照邻》便是铁证。故事是这样的：照邻在蜀中有一个情妇郭氏，正当她有孕时，</w:t>
      </w:r>
      <w:proofErr w:type="gramStart"/>
      <w:r>
        <w:rPr>
          <w:rFonts w:hint="eastAsia"/>
        </w:rPr>
        <w:t>照邻因事</w:t>
      </w:r>
      <w:proofErr w:type="gramEnd"/>
      <w:r>
        <w:rPr>
          <w:rFonts w:hint="eastAsia"/>
        </w:rPr>
        <w:t>要回洛阳去，临行相约不久回来正式成婚。谁知他一去两年不返，而且在三</w:t>
      </w:r>
      <w:proofErr w:type="gramStart"/>
      <w:r>
        <w:rPr>
          <w:rFonts w:hint="eastAsia"/>
        </w:rPr>
        <w:t>川有了</w:t>
      </w:r>
      <w:proofErr w:type="gramEnd"/>
      <w:r>
        <w:rPr>
          <w:rFonts w:hint="eastAsia"/>
        </w:rPr>
        <w:t>新人。这时她望他的音信既望不到，孩子也丢了。“悲鸣五里无人间，肠断三声谁为续！”除了骆宾王</w:t>
      </w:r>
      <w:proofErr w:type="gramStart"/>
      <w:r>
        <w:rPr>
          <w:rFonts w:hint="eastAsia"/>
        </w:rPr>
        <w:t>给寄首诗</w:t>
      </w:r>
      <w:proofErr w:type="gramEnd"/>
      <w:r>
        <w:rPr>
          <w:rFonts w:hint="eastAsia"/>
        </w:rPr>
        <w:t>去替她申一回冤，这悲剧又能有什么更适合的收场呢？一个生成哀艳的传奇故事，可惜骆宾王没赶上蒋防、李公佐的时代。我的意思是：故事最适宜于小说，而作者手头却只有一个诗的形式可供采用。这试验也未尝不可作，然而他偏偏又忘记了《孔雀东南飞》的典型。凭一枝作判词的笔锋（这是他的当行），</w:t>
      </w:r>
      <w:proofErr w:type="gramStart"/>
      <w:r>
        <w:rPr>
          <w:rFonts w:hint="eastAsia"/>
        </w:rPr>
        <w:t>他只草就</w:t>
      </w:r>
      <w:proofErr w:type="gramEnd"/>
      <w:r>
        <w:rPr>
          <w:rFonts w:hint="eastAsia"/>
        </w:rPr>
        <w:t>了一封韵语的书札而已。然而是试验，就值得钦佩。骆宾王的失败，不比李百药的成功有价值吗？他至少也替《秦妇吟》垫过路。</w:t>
      </w:r>
      <w:r>
        <w:rPr>
          <w:rFonts w:hint="eastAsia"/>
        </w:rPr>
        <w:t xml:space="preserve"> </w:t>
      </w:r>
    </w:p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这以“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抔之土未乾，六尺之孤何托”，教历史上第一位英威的女性破胆的文士，天生一副侠骨，专喜欢管闲事，打抱不平，杀人报仇，革命，帮痴心女子打负心汉，都是他干的。《代女道士王灵妃赠道士李荣》里没讲出具体的故事来，但我们猜得到一半，还不是</w:t>
      </w: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公案那一类的纠葛？李荣是个有才名道士。（见《旧唐书·儒学·罗道琮传》，卢照邻也有过诗给他）。故事还是发生在蜀中，</w:t>
      </w:r>
      <w:proofErr w:type="gramStart"/>
      <w:r>
        <w:rPr>
          <w:rFonts w:hint="eastAsia"/>
        </w:rPr>
        <w:t>李荣往长安</w:t>
      </w:r>
      <w:proofErr w:type="gramEnd"/>
      <w:r>
        <w:rPr>
          <w:rFonts w:hint="eastAsia"/>
        </w:rPr>
        <w:t>去了，也是许久不回来，王</w:t>
      </w:r>
      <w:proofErr w:type="gramStart"/>
      <w:r>
        <w:rPr>
          <w:rFonts w:hint="eastAsia"/>
        </w:rPr>
        <w:t>灵妃急</w:t>
      </w:r>
      <w:proofErr w:type="gramEnd"/>
      <w:r>
        <w:rPr>
          <w:rFonts w:hint="eastAsia"/>
        </w:rPr>
        <w:t>了，又该骆宾王给去信促驾了。不过这回的信却写得比较像首诗。其所以然，倒不在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梅花如雪柳如丝，</w:t>
      </w:r>
      <w:proofErr w:type="gramStart"/>
      <w:r>
        <w:rPr>
          <w:rFonts w:hint="eastAsia"/>
        </w:rPr>
        <w:t>年去年</w:t>
      </w:r>
      <w:proofErr w:type="gramEnd"/>
      <w:r>
        <w:rPr>
          <w:rFonts w:hint="eastAsia"/>
        </w:rPr>
        <w:t>来不</w:t>
      </w:r>
      <w:proofErr w:type="gramStart"/>
      <w:r>
        <w:rPr>
          <w:rFonts w:hint="eastAsia"/>
        </w:rPr>
        <w:t>自持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初言别在寒</w:t>
      </w:r>
      <w:proofErr w:type="gramEnd"/>
      <w:r>
        <w:rPr>
          <w:rFonts w:hint="eastAsia"/>
        </w:rPr>
        <w:t>偏在，</w:t>
      </w:r>
      <w:proofErr w:type="gramStart"/>
      <w:r>
        <w:rPr>
          <w:rFonts w:hint="eastAsia"/>
        </w:rPr>
        <w:t>何悟春来春更思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>一类响亮句子，而是那一气到底而又缠绵往复的旋律之中，有着欣欣向荣的情绪。《代女道士王灵妃赠道士李荣》的成功，仅次于《长安古意》。</w:t>
      </w:r>
      <w:r>
        <w:rPr>
          <w:rFonts w:hint="eastAsia"/>
        </w:rPr>
        <w:t xml:space="preserve"> </w:t>
      </w:r>
    </w:p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和卢照邻一样，骆宾王的成功，有不少成分是仗着他那篇幅的。上文所举过的二人的作品，</w:t>
      </w:r>
      <w:proofErr w:type="gramStart"/>
      <w:r>
        <w:rPr>
          <w:rFonts w:hint="eastAsia"/>
        </w:rPr>
        <w:t>都是官休诗中</w:t>
      </w:r>
      <w:proofErr w:type="gramEnd"/>
      <w:r>
        <w:rPr>
          <w:rFonts w:hint="eastAsia"/>
        </w:rPr>
        <w:t>的云冈造像，而宾</w:t>
      </w:r>
      <w:proofErr w:type="gramStart"/>
      <w:r>
        <w:rPr>
          <w:rFonts w:hint="eastAsia"/>
        </w:rPr>
        <w:t>王尤其</w:t>
      </w:r>
      <w:proofErr w:type="gramEnd"/>
      <w:r>
        <w:rPr>
          <w:rFonts w:hint="eastAsia"/>
        </w:rPr>
        <w:t>好大成癖（这可以他那以赋为诗的《帝京篇》、《畴昔篇》为证）。从五言四句的《自君之出矣》，扩充到</w:t>
      </w: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、骆二人洋洋洒洒的巨篇，这也是宫体诗的一个剧变。仅仅篇幅大，没有什么。要紧的是背面有厚积的力量</w:t>
      </w:r>
      <w:proofErr w:type="gramStart"/>
      <w:r>
        <w:rPr>
          <w:rFonts w:hint="eastAsia"/>
        </w:rPr>
        <w:t>撑持着</w:t>
      </w:r>
      <w:proofErr w:type="gramEnd"/>
      <w:r>
        <w:rPr>
          <w:rFonts w:hint="eastAsia"/>
        </w:rPr>
        <w:t>。这力量，前人谓之“气势”，其实就是感情。有真实感情，所以</w:t>
      </w: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骆</w:t>
      </w:r>
      <w:proofErr w:type="gramEnd"/>
      <w:r>
        <w:rPr>
          <w:rFonts w:hint="eastAsia"/>
        </w:rPr>
        <w:t>的来到，能使人们麻痹了百余年的心灵复活。有感情，所以</w:t>
      </w: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骆</w:t>
      </w:r>
      <w:proofErr w:type="gramEnd"/>
      <w:r>
        <w:rPr>
          <w:rFonts w:hint="eastAsia"/>
        </w:rPr>
        <w:t>的作品，正如杜甫所预言的，“不废江河万古流”。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从来没有暴风雨能够持久的。果然持久了，我们也吃不消，所以我们要它适可而止。因为，它究竟只是一个手段，打破郁闷烦躁的手段，也只是一个过程，达到雨过天晴的过程。手段的作用是有时效的，过程的时间也不宜太长，所以在宫体诗的园地上，我们很侥幸地碰见了</w:t>
      </w: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骆</w:t>
      </w:r>
      <w:proofErr w:type="gramEnd"/>
      <w:r>
        <w:rPr>
          <w:rFonts w:hint="eastAsia"/>
        </w:rPr>
        <w:t>，可也很愿意能早点离开他们，——为的是</w:t>
      </w:r>
      <w:proofErr w:type="gramStart"/>
      <w:r>
        <w:rPr>
          <w:rFonts w:hint="eastAsia"/>
        </w:rPr>
        <w:t>好</w:t>
      </w:r>
      <w:proofErr w:type="gramEnd"/>
      <w:r>
        <w:rPr>
          <w:rFonts w:hint="eastAsia"/>
        </w:rPr>
        <w:t>和刘希夷会面。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古来容光人所羡，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复</w:t>
      </w:r>
      <w:proofErr w:type="gramStart"/>
      <w:r>
        <w:rPr>
          <w:rFonts w:hint="eastAsia"/>
        </w:rPr>
        <w:t>今日遥</w:t>
      </w:r>
      <w:proofErr w:type="gramEnd"/>
      <w:r>
        <w:rPr>
          <w:rFonts w:hint="eastAsia"/>
        </w:rPr>
        <w:t>相见？愿作轻罗著细腰，愿为明镜</w:t>
      </w:r>
      <w:proofErr w:type="gramStart"/>
      <w:r>
        <w:rPr>
          <w:rFonts w:hint="eastAsia"/>
        </w:rPr>
        <w:t>分娇面</w:t>
      </w:r>
      <w:proofErr w:type="gramEnd"/>
      <w:r>
        <w:rPr>
          <w:rFonts w:hint="eastAsia"/>
        </w:rPr>
        <w:t>。（《公子行》）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>这不是什么十分华贵的修辞，在刘希夷也不算最高的造诣。但在宫体诗里，我们还没听见过这类的痴情话。我们也知道他的来源是《同声诗》和《闲情赋》。但我们要记得，这类越过齐梁，直向汉晋人借贷灵感，在将近百年以来的宫体诗里也很少人干过呢！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与君</w:t>
      </w:r>
      <w:proofErr w:type="gramStart"/>
      <w:r>
        <w:rPr>
          <w:rFonts w:hint="eastAsia"/>
        </w:rPr>
        <w:t>相向转</w:t>
      </w:r>
      <w:proofErr w:type="gramEnd"/>
      <w:r>
        <w:rPr>
          <w:rFonts w:hint="eastAsia"/>
        </w:rPr>
        <w:t>相亲，与君</w:t>
      </w:r>
      <w:proofErr w:type="gramStart"/>
      <w:r>
        <w:rPr>
          <w:rFonts w:hint="eastAsia"/>
        </w:rPr>
        <w:t>双栖共一身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愿作贞松</w:t>
      </w:r>
      <w:proofErr w:type="gramEnd"/>
      <w:r>
        <w:rPr>
          <w:rFonts w:hint="eastAsia"/>
        </w:rPr>
        <w:t>千岁古，谁论芳</w:t>
      </w:r>
      <w:proofErr w:type="gramStart"/>
      <w:r>
        <w:rPr>
          <w:rFonts w:hint="eastAsia"/>
        </w:rPr>
        <w:t>槿</w:t>
      </w:r>
      <w:proofErr w:type="gramEnd"/>
      <w:r>
        <w:rPr>
          <w:rFonts w:hint="eastAsia"/>
        </w:rPr>
        <w:t>一朝新！</w:t>
      </w:r>
      <w:proofErr w:type="gramStart"/>
      <w:r>
        <w:rPr>
          <w:rFonts w:hint="eastAsia"/>
        </w:rPr>
        <w:t>百年同谢西山</w:t>
      </w:r>
      <w:proofErr w:type="gramEnd"/>
      <w:r>
        <w:rPr>
          <w:rFonts w:hint="eastAsia"/>
        </w:rPr>
        <w:t>日，千秋万古北</w:t>
      </w:r>
      <w:proofErr w:type="gramStart"/>
      <w:r>
        <w:rPr>
          <w:rFonts w:hint="eastAsia"/>
        </w:rPr>
        <w:t>邙</w:t>
      </w:r>
      <w:proofErr w:type="gramEnd"/>
      <w:r>
        <w:rPr>
          <w:rFonts w:hint="eastAsia"/>
        </w:rPr>
        <w:t>尘。（《公子行》）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>这连同它的前身——杨方《合欢诗》，也不过是常态的，健康的爱情中，极平凡、极自然的思念，谁知道在宫体诗中也成为了不得的稀世的珍宝。回返常态确乎是刘希夷的一个主要特质，孙翌编《正声集》时把刘希夷列在卷首，便已看出这一点来了。看他即便哀艳到如：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自</w:t>
      </w:r>
      <w:proofErr w:type="gramStart"/>
      <w:r>
        <w:rPr>
          <w:rFonts w:hint="eastAsia"/>
        </w:rPr>
        <w:t>怜</w:t>
      </w:r>
      <w:proofErr w:type="gramEnd"/>
      <w:r>
        <w:rPr>
          <w:rFonts w:hint="eastAsia"/>
        </w:rPr>
        <w:t>妖艳姿，妆成独见时。</w:t>
      </w:r>
      <w:proofErr w:type="gramStart"/>
      <w:r>
        <w:rPr>
          <w:rFonts w:hint="eastAsia"/>
        </w:rPr>
        <w:t>愁心伴杨柳</w:t>
      </w:r>
      <w:proofErr w:type="gramEnd"/>
      <w:r>
        <w:rPr>
          <w:rFonts w:hint="eastAsia"/>
        </w:rPr>
        <w:t>，春尽乱如丝。（《春女行》）</w:t>
      </w:r>
      <w:r>
        <w:rPr>
          <w:rFonts w:hint="eastAsia"/>
        </w:rPr>
        <w:t xml:space="preserve"> </w:t>
      </w:r>
    </w:p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携笼长</w:t>
      </w:r>
      <w:proofErr w:type="gramEnd"/>
      <w:r>
        <w:rPr>
          <w:rFonts w:hint="eastAsia"/>
        </w:rPr>
        <w:t>叹息，逶迤恋春色。看花若有情，倚树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无力。薄暮思悠悠，使君南陌头。相逢不相识，归去梦青楼。（《采桑》）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>也从没有不归于正的时候。感情返到正常状态是宫体诗的又一重大阶段。唯其如此，所以烦躁与紧张都消失了，只剩下一片晶莹的宁静。就在此刻，恋人才变成诗人，憬悟到万象的和谐，与那一水一石一草一木的神秘的不可抵抗的美，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禁受创似地哀叫出来：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可怜杨柳伤心树！可怜桃李断肠花！（《公子行》）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>但正当他们叫着“伤心树”、“断肠花”时，他已从美的</w:t>
      </w:r>
      <w:proofErr w:type="gramStart"/>
      <w:r>
        <w:rPr>
          <w:rFonts w:hint="eastAsia"/>
        </w:rPr>
        <w:t>暂促性</w:t>
      </w:r>
      <w:proofErr w:type="gramEnd"/>
      <w:r>
        <w:rPr>
          <w:rFonts w:hint="eastAsia"/>
        </w:rPr>
        <w:t>中认识了那玄学家所谓的“永恒”——一个最缥缈，又最实在，令人惊喜，又令人震</w:t>
      </w:r>
      <w:proofErr w:type="gramStart"/>
      <w:r>
        <w:rPr>
          <w:rFonts w:hint="eastAsia"/>
        </w:rPr>
        <w:t>怖</w:t>
      </w:r>
      <w:proofErr w:type="gramEnd"/>
      <w:r>
        <w:rPr>
          <w:rFonts w:hint="eastAsia"/>
        </w:rPr>
        <w:t>的存在。在它面前一切都变渺小了，</w:t>
      </w:r>
      <w:proofErr w:type="gramStart"/>
      <w:r>
        <w:rPr>
          <w:rFonts w:hint="eastAsia"/>
        </w:rPr>
        <w:t>暂忽了</w:t>
      </w:r>
      <w:proofErr w:type="gramEnd"/>
      <w:r>
        <w:rPr>
          <w:rFonts w:hint="eastAsia"/>
        </w:rPr>
        <w:t>，一切都没有了。自然认识了那无上的智慧，就在那彻悟的一刹那间，恋人也就变成哲人了。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洛阳城东桃李花，飞来飞去落谁家？洛阳女儿好颜色，</w:t>
      </w:r>
      <w:proofErr w:type="gramStart"/>
      <w:r>
        <w:rPr>
          <w:rFonts w:hint="eastAsia"/>
        </w:rPr>
        <w:t>坐见落花</w:t>
      </w:r>
      <w:proofErr w:type="gramEnd"/>
      <w:r>
        <w:rPr>
          <w:rFonts w:hint="eastAsia"/>
        </w:rPr>
        <w:t>长叹息：今年花落颜色改，明年花</w:t>
      </w:r>
      <w:proofErr w:type="gramStart"/>
      <w:r>
        <w:rPr>
          <w:rFonts w:hint="eastAsia"/>
        </w:rPr>
        <w:t>开复谁</w:t>
      </w:r>
      <w:proofErr w:type="gramEnd"/>
      <w:r>
        <w:rPr>
          <w:rFonts w:hint="eastAsia"/>
        </w:rPr>
        <w:t>在！……古人无复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城东，今人还对落花风。年年岁岁花相似，岁岁年年人不同。（《代悲白头翁》）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>相传刘希夷吟到“今年花落……”二句时，吃一惊，吟到“年年岁岁……”二句，又吃一惊。后来诗被宋之问看到，硬要让给他，诗人不肯，就生生地被宋之问给用土囊压死了。于是诗</w:t>
      </w:r>
      <w:proofErr w:type="gramStart"/>
      <w:r>
        <w:rPr>
          <w:rFonts w:hint="eastAsia"/>
        </w:rPr>
        <w:t>谶</w:t>
      </w:r>
      <w:proofErr w:type="gramEnd"/>
      <w:r>
        <w:rPr>
          <w:rFonts w:hint="eastAsia"/>
        </w:rPr>
        <w:t>就算验了。编故事的人的意思，自然是说，刘希夷泄漏了天机，论理该遭天谴。这是中国式的文艺批评，隽永而正确，我们在千载之下，不能，也不必改动它半点。不过我们可以用现代语替它诠释一遍，所谓泄漏天机者，便是悟到宇宙意识之谓。从蜣螂</w:t>
      </w:r>
      <w:proofErr w:type="gramStart"/>
      <w:r>
        <w:rPr>
          <w:rFonts w:hint="eastAsia"/>
        </w:rPr>
        <w:t>转丸式的</w:t>
      </w:r>
      <w:proofErr w:type="gramEnd"/>
      <w:r>
        <w:rPr>
          <w:rFonts w:hint="eastAsia"/>
        </w:rPr>
        <w:t>宫体诗一跃而到庄严的宇宙意识，这可太远了，太惊人了！这时的刘希夷实已跨近了张若虚半步，而离绝顶不远了。</w:t>
      </w:r>
      <w:r>
        <w:rPr>
          <w:rFonts w:hint="eastAsia"/>
        </w:rPr>
        <w:t xml:space="preserve"> </w:t>
      </w:r>
    </w:p>
    <w:p w:rsidR="00AC29E0" w:rsidRDefault="00AC29E0" w:rsidP="00AC29E0">
      <w:pPr>
        <w:rPr>
          <w:rFonts w:hint="eastAsia"/>
        </w:rPr>
      </w:pPr>
      <w:r>
        <w:rPr>
          <w:rFonts w:hint="eastAsia"/>
        </w:rPr>
        <w:lastRenderedPageBreak/>
        <w:t xml:space="preserve">　　如果刘希夷是</w:t>
      </w: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骆</w:t>
      </w:r>
      <w:proofErr w:type="gramEnd"/>
      <w:r>
        <w:rPr>
          <w:rFonts w:hint="eastAsia"/>
        </w:rPr>
        <w:t>的狂风暴雨后宁静爽朗的黄昏，张若虚便是风雨后更宁静更爽朗的月夜。《春江花月夜》本用不着介绍，但我们还是忍不住要谈谈。就宫体诗发展的观点看，这首诗尤有大谈的必要。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春江潮水连海平，海上明月共潮生。潋滟随波千万里，何处春江无月明！江流宛转绕芳甸，月照花林皆似霰，空里流霜不觉飞，汀上白沙看不见。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>在这种诗面前，一切的赞叹是饶舌，几乎是亵渎。它超过了一切的宫体诗有多少路程的距离，读者们自己也知道。我认为用得着一点</w:t>
      </w:r>
      <w:proofErr w:type="gramStart"/>
      <w:r>
        <w:rPr>
          <w:rFonts w:hint="eastAsia"/>
        </w:rPr>
        <w:t>诠</w:t>
      </w:r>
      <w:proofErr w:type="gramEnd"/>
      <w:r>
        <w:rPr>
          <w:rFonts w:hint="eastAsia"/>
        </w:rPr>
        <w:t>明的倒是下面这几句：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……江畔何人初见月？江月何年初照人？人生代代无穷已，江月年年只相似。不知江月待何人，但见长江送流水！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>更</w:t>
      </w:r>
      <w:proofErr w:type="gramStart"/>
      <w:r>
        <w:rPr>
          <w:rFonts w:hint="eastAsia"/>
        </w:rPr>
        <w:t>敻</w:t>
      </w:r>
      <w:proofErr w:type="gramEnd"/>
      <w:r>
        <w:rPr>
          <w:rFonts w:hint="eastAsia"/>
        </w:rPr>
        <w:t>绝的宇宙意识！一个更深沉、更寥廓、更宁静的境界！在神奇的永恒前面，作者只有错愕，没有憧憬，没有悲伤。从前卢照邻指点出“昔时金阶白玉堂，即今唯见青松在”时，或另一个初唐诗人——寒山子更尖酸地</w:t>
      </w:r>
      <w:proofErr w:type="gramStart"/>
      <w:r>
        <w:rPr>
          <w:rFonts w:hint="eastAsia"/>
        </w:rPr>
        <w:t>吟着</w:t>
      </w:r>
      <w:proofErr w:type="gramEnd"/>
      <w:r>
        <w:rPr>
          <w:rFonts w:hint="eastAsia"/>
        </w:rPr>
        <w:t>“未必长如此，芙蓉不耐寒”时，那都是站在本体</w:t>
      </w:r>
      <w:proofErr w:type="gramStart"/>
      <w:r>
        <w:rPr>
          <w:rFonts w:hint="eastAsia"/>
        </w:rPr>
        <w:t>旁边凌视现实</w:t>
      </w:r>
      <w:proofErr w:type="gramEnd"/>
      <w:r>
        <w:rPr>
          <w:rFonts w:hint="eastAsia"/>
        </w:rPr>
        <w:t>。那态度我以为太冷酷、太傲慢，或者如果你愿意，也可以带点狐假虎威的神气。在相反的方向，刘希夷又一味凝视着“以有涯随无涯”的徒劳，而徒劳地为它</w:t>
      </w:r>
      <w:proofErr w:type="gramStart"/>
      <w:r>
        <w:rPr>
          <w:rFonts w:hint="eastAsia"/>
        </w:rPr>
        <w:t>哀毁着</w:t>
      </w:r>
      <w:proofErr w:type="gramEnd"/>
      <w:r>
        <w:rPr>
          <w:rFonts w:hint="eastAsia"/>
        </w:rPr>
        <w:t>，那又未免太萎靡，太怯懦了。只张</w:t>
      </w:r>
      <w:proofErr w:type="gramStart"/>
      <w:r>
        <w:rPr>
          <w:rFonts w:hint="eastAsia"/>
        </w:rPr>
        <w:t>若虚这态度</w:t>
      </w:r>
      <w:proofErr w:type="gramEnd"/>
      <w:r>
        <w:rPr>
          <w:rFonts w:hint="eastAsia"/>
        </w:rPr>
        <w:t>不亢不卑，冲</w:t>
      </w:r>
      <w:proofErr w:type="gramStart"/>
      <w:r>
        <w:rPr>
          <w:rFonts w:hint="eastAsia"/>
        </w:rPr>
        <w:t>融和易才是</w:t>
      </w:r>
      <w:proofErr w:type="gramEnd"/>
      <w:r>
        <w:rPr>
          <w:rFonts w:hint="eastAsia"/>
        </w:rPr>
        <w:t>最纯正的，“有限”与“无限”，“有情”与“无情”——诗人与“永恒”猝然相遇，一见如故，于是谈开了——“江畔何人初见月？江月何年初照人？……江月年年只相似，不知江月待何人？”对每一问题，他得到的仿佛是一个更神秘的更渊默的微笑，他更迷惘了，然而也满足了。于是他又把自己的秘密倾吐给那缄默的对方：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白云一片去悠悠，青枫浦上不胜愁。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>因为他想到她了，那“妆镜台”边的“离人”。他分明听见她的叹</w:t>
      </w:r>
      <w:proofErr w:type="gramStart"/>
      <w:r>
        <w:rPr>
          <w:rFonts w:hint="eastAsia"/>
        </w:rPr>
        <w:t>喟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此时相望不相闻，愿逐月华流照君！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>他说自己很懊悔，这飘荡的生涯究竟到几时为止！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昨夜闲潭梦落花，可怜春半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还家。江水流春去欲尽，江潭落月复西斜！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>他在怅惘中，忽然记起飘荡的许不只他一人，</w:t>
      </w:r>
      <w:proofErr w:type="gramStart"/>
      <w:r>
        <w:rPr>
          <w:rFonts w:hint="eastAsia"/>
        </w:rPr>
        <w:t>对此清</w:t>
      </w:r>
      <w:proofErr w:type="gramEnd"/>
      <w:r>
        <w:rPr>
          <w:rFonts w:hint="eastAsia"/>
        </w:rPr>
        <w:t>景，大概旁人，也只得徒唤奈何罢？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 xml:space="preserve">　　斜月沉沉藏海雾，碣石潇湘无限路。不知乘月几人归，落月摇情满江树！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>这里一番神秘而又亲切的、如梦境的晤谈，有的是强烈的宇宙意识、被宇宙意识升华过的纯洁的爱情，又由爱情辐射出来的同情心，这是诗中的诗，顶峰上的顶峰。从这边回头一望，连刘希夷都是过程了，不用说卢照邻和他的配角骆宾王，更是过程的过程。至于那一百年间梁、陈、隋、唐四代宫廷所遗下了那份最黑暗的罪孽，有了《春江花月夜》这样一首宫体诗，不也就洗净了吗？向前替宫体诗赎清了百年的罪，因此，向后也就和另一个顶峰陈子昂分工合作，清除了盛唐的路，——张若虚的功绩是无从估计的。</w:t>
      </w:r>
      <w:r>
        <w:rPr>
          <w:rFonts w:hint="eastAsia"/>
        </w:rPr>
        <w:t xml:space="preserve"> </w:t>
      </w:r>
    </w:p>
    <w:p w:rsidR="00AC29E0" w:rsidRDefault="00AC29E0" w:rsidP="00AC29E0"/>
    <w:p w:rsidR="00AC29E0" w:rsidRDefault="00AC29E0" w:rsidP="00AC29E0">
      <w:pPr>
        <w:rPr>
          <w:rFonts w:hint="eastAsia"/>
        </w:rPr>
      </w:pPr>
      <w:r>
        <w:rPr>
          <w:rFonts w:hint="eastAsia"/>
        </w:rPr>
        <w:t>卅年八月廿二日陈家营。</w:t>
      </w:r>
      <w:r>
        <w:rPr>
          <w:rFonts w:hint="eastAsia"/>
        </w:rPr>
        <w:t xml:space="preserve"> </w:t>
      </w:r>
    </w:p>
    <w:p w:rsidR="00D76E37" w:rsidRDefault="00AC29E0" w:rsidP="00AC29E0">
      <w:r>
        <w:rPr>
          <w:rFonts w:hint="eastAsia"/>
        </w:rPr>
        <w:lastRenderedPageBreak/>
        <w:t>原载《当代评论》第十期</w:t>
      </w:r>
    </w:p>
    <w:sectPr w:rsidR="00D76E37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9E0"/>
    <w:rsid w:val="00AC29E0"/>
    <w:rsid w:val="00BB6A19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941</Words>
  <Characters>5364</Characters>
  <Application>Microsoft Office Word</Application>
  <DocSecurity>0</DocSecurity>
  <Lines>44</Lines>
  <Paragraphs>12</Paragraphs>
  <ScaleCrop>false</ScaleCrop>
  <Company>Lenovo</Company>
  <LinksUpToDate>false</LinksUpToDate>
  <CharactersWithSpaces>6293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2014-03-12T05:23:00Z</dcterms:created>
  <dcterms:modified xsi:type="dcterms:W3CDTF">2014-03-12T05:25:00Z</dcterms:modified>
</cp:coreProperties>
</file>