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　　根据这样的特点，我们把文章分成两个部分：写景、抒情。该怎么分？ </w:t>
      </w:r>
    </w:p>
    <w:p>
      <w:pPr>
        <w:rPr>
          <w:rFonts w:hint="eastAsia"/>
        </w:rPr>
      </w:pPr>
      <w:r>
        <w:rPr>
          <w:rFonts w:hint="eastAsia"/>
        </w:rPr>
        <w:t>第1 段：概写洪州地貌，引出参加宴会人物；</w:t>
      </w:r>
    </w:p>
    <w:p>
      <w:pPr>
        <w:rPr>
          <w:rFonts w:hint="eastAsia"/>
        </w:rPr>
      </w:pPr>
      <w:r>
        <w:rPr>
          <w:rFonts w:hint="eastAsia"/>
        </w:rPr>
        <w:t>2—3段：描写滕王阁及周围的美景；　　</w:t>
      </w:r>
    </w:p>
    <w:p>
      <w:pPr>
        <w:rPr>
          <w:rFonts w:hint="eastAsia"/>
        </w:rPr>
      </w:pPr>
      <w:r>
        <w:rPr>
          <w:rFonts w:hint="eastAsia"/>
        </w:rPr>
        <w:t>4—5段：写宴会盛况，抒写人生感概。</w:t>
      </w:r>
    </w:p>
    <w:p>
      <w:r>
        <w:rPr>
          <w:rFonts w:hint="eastAsia"/>
        </w:rPr>
        <w:t>6—7段：述怀才不遇之苦，叹盛宴难再。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1.豫章故郡  故：旧。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2.地接衡庐  接：接壤。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3.襟三江而带五湖  襟、带：</w:t>
      </w:r>
      <w:r>
        <w:rPr>
          <w:rFonts w:hint="eastAsia" w:ascii="宋体" w:hAnsi="宋体"/>
          <w:sz w:val="21"/>
          <w:szCs w:val="21"/>
          <w:lang w:eastAsia="zh-CN"/>
        </w:rPr>
        <w:t>意动，以······为襟、以······为带</w:t>
      </w:r>
      <w:r>
        <w:rPr>
          <w:rFonts w:hint="eastAsia" w:ascii="宋体" w:hAnsi="宋体"/>
          <w:sz w:val="21"/>
          <w:szCs w:val="21"/>
        </w:rPr>
        <w:t>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4.雄州雾列，俊采星驰  雾、星：名词作状语，像雾一样、像星一样。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5.宾主尽东南之美  尽：全都是，形容词作动词。 美：形容词作名词，俊杰。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6.千里逢迎  千里：数量词作</w:t>
      </w:r>
      <w:bookmarkStart w:id="0" w:name="_GoBack"/>
      <w:bookmarkEnd w:id="0"/>
      <w:r>
        <w:rPr>
          <w:rFonts w:hint="eastAsia" w:ascii="宋体" w:hAnsi="宋体"/>
          <w:sz w:val="21"/>
          <w:szCs w:val="21"/>
        </w:rPr>
        <w:t>名词，远道而来的客人。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7.高朋满座  高：尊贵。</w:t>
      </w:r>
    </w:p>
    <w:p>
      <w:pPr>
        <w:rPr>
          <w:rFonts w:hint="eastAsia" w:ascii="宋体" w:hAnsi="宋体" w:eastAsiaTheme="min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8.腾蛟起凤  使动，使······腾飞、起舞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1.青雀黄龙之舳：青雀黄龙，名词作动词，雕有青雀黄龙头形。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2.彩彻区明：彻，普照。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3.雁阵惊寒：惊，被……惊扰。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4.时维九月，序属三秋：序，时间。属，是。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5.潦水尽而寒潭清：而，因而。尽，干涸。寒，寒冷。清，澄清。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6.烟光凝而暮山紫：烟光，山岚。凝，凝集。暮，傍晚。紫，呈现紫色。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7.即冈峦之体势：即，依附。体势：态势，形势。</w:t>
      </w:r>
    </w:p>
    <w:p>
      <w:pPr>
        <w:rPr>
          <w:rFonts w:hint="eastAsia" w:ascii="宋体" w:hAnsi="宋体" w:eastAsiaTheme="min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8.披绣闼  披：打开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1.四美具 具：具有，都有。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2.二难并 并：会聚一起。</w:t>
      </w:r>
      <w:r>
        <w:rPr>
          <w:rFonts w:hint="eastAsia" w:ascii="宋体" w:hAnsi="宋体"/>
          <w:sz w:val="21"/>
          <w:szCs w:val="21"/>
          <w:lang w:eastAsia="zh-CN"/>
        </w:rPr>
        <w:t>难：形做名，美好的难得的事物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3.穷睇眄于中天 穷：望尽。 中：最高处。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4.极娱游于暇日 极：尽情。 娱游：欢乐。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5.兴尽悲来 兴：兴致。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6.关山难越，谁悲失路之人 悲：悲怜。失路：迷路，不得志。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1.屈贾谊于长沙：屈，使动，使······屈居。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2.所赖君子见机：赖，依赖。</w:t>
      </w:r>
      <w:r>
        <w:rPr>
          <w:rFonts w:hint="eastAsia" w:ascii="宋体" w:hAnsi="宋体"/>
          <w:sz w:val="21"/>
          <w:szCs w:val="21"/>
          <w:lang w:eastAsia="zh-CN"/>
        </w:rPr>
        <w:t>机：通“几”，预兆。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3.老当益壮：老了应该更加有壮志。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4.穷且益坚：且，反而。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5.不坠青云之志：坠，抛弃。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6.</w:t>
      </w:r>
      <w:r>
        <w:rPr>
          <w:rFonts w:hint="eastAsia" w:ascii="宋体" w:hAnsi="宋体"/>
          <w:sz w:val="21"/>
          <w:szCs w:val="21"/>
        </w:rPr>
        <w:t>窜梁鸿于海曲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使动，使······窜逃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7.</w:t>
      </w:r>
      <w:r>
        <w:rPr>
          <w:rFonts w:hint="eastAsia" w:ascii="宋体" w:hAnsi="宋体"/>
          <w:sz w:val="21"/>
          <w:szCs w:val="21"/>
        </w:rPr>
        <w:t>目吴会于云间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名词做动词，看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1.一介书生：介，个。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2.等终军之弱冠：等，等同。弱冠，指二十岁，古代以二十岁为弱年，行冠礼，为成年人。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3.有怀投笔：怀，心思。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4.奉晨昏于万里：奉，侍奉。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5.接孟氏之芳邻：接，结交。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6.胜地不常，盛宴难再：胜，美好。再，第二次。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7.兰亭已矣：已，过去。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8.奉承恩于伟饯：于，在。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9.是所望于群公：是，这。于，对。</w:t>
      </w:r>
    </w:p>
    <w:p>
      <w:pPr>
        <w:snapToGrid w:val="0"/>
        <w:spacing w:line="300" w:lineRule="auto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10.敢竭鄙怀：竭，使动用法，使……完全表露出来。</w:t>
      </w:r>
    </w:p>
    <w:p>
      <w:pPr>
        <w:rPr>
          <w:rFonts w:hint="eastAsia" w:ascii="宋体" w:hAnsi="宋体"/>
          <w:sz w:val="21"/>
          <w:szCs w:val="21"/>
        </w:rPr>
      </w:pPr>
    </w:p>
    <w:sectPr>
      <w:pgSz w:w="11906" w:h="16838"/>
      <w:pgMar w:top="600" w:right="1800" w:bottom="4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F34C0"/>
    <w:rsid w:val="52EF34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2016-10-07T11:24:00Z</dcterms:created>
  <dc:creator>Administrator</dc:creator>
  <cp:lastModifiedBy>Administrator</cp:lastModifiedBy>
  <dcterms:modified xsi:type="dcterms:W3CDTF">2016-10-07T11:52:30Z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