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2A" w:rsidRPr="00E9592A" w:rsidRDefault="00E9592A" w:rsidP="00E9592A">
      <w:pPr>
        <w:pStyle w:val="a4"/>
        <w:ind w:firstLineChars="900" w:firstLine="2711"/>
        <w:rPr>
          <w:b/>
          <w:sz w:val="30"/>
          <w:szCs w:val="30"/>
        </w:rPr>
      </w:pPr>
      <w:r w:rsidRPr="00E9592A">
        <w:rPr>
          <w:rFonts w:hint="eastAsia"/>
          <w:b/>
          <w:sz w:val="30"/>
          <w:szCs w:val="30"/>
        </w:rPr>
        <w:t>外法内儒治乱象</w:t>
      </w:r>
    </w:p>
    <w:p w:rsidR="00E9592A" w:rsidRPr="00E9592A" w:rsidRDefault="00E9592A" w:rsidP="00E9592A">
      <w:pPr>
        <w:pStyle w:val="a4"/>
        <w:ind w:firstLineChars="200" w:firstLine="420"/>
        <w:rPr>
          <w:rFonts w:hint="eastAsia"/>
        </w:rPr>
      </w:pPr>
      <w:r w:rsidRPr="00E9592A">
        <w:rPr>
          <w:rFonts w:hint="eastAsia"/>
        </w:rPr>
        <w:t>针对私家车为接送学生而长期占道且乱停乱放问题，学校与交警联合行动，并要求学生参与其中，使乱象问题得以解决。对此，各方反应不一。而我认为，学校此举虽稍有不妥，但</w:t>
      </w:r>
      <w:proofErr w:type="gramStart"/>
      <w:r w:rsidRPr="00E9592A">
        <w:rPr>
          <w:rFonts w:hint="eastAsia"/>
        </w:rPr>
        <w:t>总体上彰显</w:t>
      </w:r>
      <w:proofErr w:type="gramEnd"/>
      <w:r w:rsidRPr="00E9592A">
        <w:rPr>
          <w:rFonts w:hint="eastAsia"/>
        </w:rPr>
        <w:t>了我国外法内儒的治事精神，</w:t>
      </w:r>
      <w:proofErr w:type="gramStart"/>
      <w:r w:rsidRPr="00E9592A">
        <w:rPr>
          <w:rFonts w:hint="eastAsia"/>
        </w:rPr>
        <w:t>可点赞表扬</w:t>
      </w:r>
      <w:proofErr w:type="gramEnd"/>
      <w:r w:rsidRPr="00E9592A">
        <w:rPr>
          <w:rFonts w:hint="eastAsia"/>
        </w:rPr>
        <w:t>。</w:t>
      </w:r>
    </w:p>
    <w:p w:rsidR="00E9592A" w:rsidRPr="00E9592A" w:rsidRDefault="00E9592A" w:rsidP="00E9592A">
      <w:pPr>
        <w:pStyle w:val="a4"/>
        <w:ind w:firstLineChars="200" w:firstLine="420"/>
        <w:rPr>
          <w:rFonts w:hint="eastAsia"/>
        </w:rPr>
      </w:pPr>
      <w:r w:rsidRPr="00E9592A">
        <w:rPr>
          <w:rFonts w:hint="eastAsia"/>
        </w:rPr>
        <w:t>私利犯公，则法护公益。公与私的利益冲突一直客观存在于我们的现实生活中。在很多时候，谋取私人利益并不能算是一种错误，但</w:t>
      </w:r>
      <w:proofErr w:type="gramStart"/>
      <w:r w:rsidRPr="00E9592A">
        <w:rPr>
          <w:rFonts w:hint="eastAsia"/>
        </w:rPr>
        <w:t>若是为</w:t>
      </w:r>
      <w:proofErr w:type="gramEnd"/>
      <w:r w:rsidRPr="00E9592A">
        <w:rPr>
          <w:rFonts w:hint="eastAsia"/>
        </w:rPr>
        <w:t>私利而害公益，则可视为不当之利了。试想，</w:t>
      </w:r>
      <w:proofErr w:type="gramStart"/>
      <w:r w:rsidRPr="00E9592A">
        <w:rPr>
          <w:rFonts w:hint="eastAsia"/>
        </w:rPr>
        <w:t>若人</w:t>
      </w:r>
      <w:proofErr w:type="gramEnd"/>
      <w:r w:rsidRPr="00E9592A">
        <w:rPr>
          <w:rFonts w:hint="eastAsia"/>
        </w:rPr>
        <w:t>人为私，公益何在呢？个人的利益最终又如何保全呢？父母爱子，以私家车接送本也无可厚非，但众人皆以车送人，造成学校门口拥堵，严重妨碍他人正常出行，则此事已属违规行为。为此，学校采取了多种办法来缓解，但并无效果，之后才不得不联合交警采取行动，这也实属无奈之举了。</w:t>
      </w:r>
      <w:bookmarkStart w:id="0" w:name="_GoBack"/>
      <w:bookmarkEnd w:id="0"/>
    </w:p>
    <w:p w:rsidR="00E9592A" w:rsidRPr="00E9592A" w:rsidRDefault="00E9592A" w:rsidP="00E9592A">
      <w:pPr>
        <w:pStyle w:val="a4"/>
        <w:ind w:firstLineChars="200" w:firstLine="420"/>
        <w:rPr>
          <w:rFonts w:hint="eastAsia"/>
        </w:rPr>
      </w:pPr>
      <w:r w:rsidRPr="00E9592A">
        <w:rPr>
          <w:rFonts w:hint="eastAsia"/>
        </w:rPr>
        <w:t>法不行，则信不立。或许有人会说，都是为了送孩子上学，如此强硬，实在太过于冷酷无情。但早在战国时代，商鞅</w:t>
      </w:r>
      <w:proofErr w:type="gramStart"/>
      <w:r w:rsidRPr="00E9592A">
        <w:rPr>
          <w:rFonts w:hint="eastAsia"/>
        </w:rPr>
        <w:t>徙木立</w:t>
      </w:r>
      <w:proofErr w:type="gramEnd"/>
      <w:r w:rsidRPr="00E9592A">
        <w:rPr>
          <w:rFonts w:hint="eastAsia"/>
        </w:rPr>
        <w:t>信就指明了法的特征，即法律法规从</w:t>
      </w:r>
      <w:proofErr w:type="gramStart"/>
      <w:r w:rsidRPr="00E9592A">
        <w:rPr>
          <w:rFonts w:hint="eastAsia"/>
        </w:rPr>
        <w:t>一</w:t>
      </w:r>
      <w:proofErr w:type="gramEnd"/>
      <w:r w:rsidRPr="00E9592A">
        <w:rPr>
          <w:rFonts w:hint="eastAsia"/>
        </w:rPr>
        <w:t>“出生”就具有公信力和强制性。如果人人都为私利犯公，以为所犯不过小错误，父母何以成为孩子的榜样？如果人人都以逃避法律约束为得意之举，法律的权威如何能够保证？社会的发展如何能稳固有序？如果我们为了接送孩子上学方便，能够心安理得地违法，还振振有词地试图商量法律法规这一底线，那在别的领域，是否还会有</w:t>
      </w:r>
      <w:proofErr w:type="gramStart"/>
      <w:r w:rsidRPr="00E9592A">
        <w:rPr>
          <w:rFonts w:hint="eastAsia"/>
        </w:rPr>
        <w:t>为了各种</w:t>
      </w:r>
      <w:proofErr w:type="gramEnd"/>
      <w:r w:rsidRPr="00E9592A">
        <w:rPr>
          <w:rFonts w:hint="eastAsia"/>
        </w:rPr>
        <w:t>“方便”而大开法律后门呢？</w:t>
      </w:r>
    </w:p>
    <w:p w:rsidR="00E9592A" w:rsidRPr="00E9592A" w:rsidRDefault="00E9592A" w:rsidP="00E9592A">
      <w:pPr>
        <w:pStyle w:val="a4"/>
        <w:ind w:firstLineChars="200" w:firstLine="420"/>
        <w:rPr>
          <w:rFonts w:hint="eastAsia"/>
        </w:rPr>
      </w:pPr>
      <w:r w:rsidRPr="00E9592A">
        <w:rPr>
          <w:rFonts w:hint="eastAsia"/>
        </w:rPr>
        <w:t>以人为本，</w:t>
      </w:r>
      <w:proofErr w:type="gramStart"/>
      <w:r w:rsidRPr="00E9592A">
        <w:rPr>
          <w:rFonts w:hint="eastAsia"/>
        </w:rPr>
        <w:t>儒顾人心</w:t>
      </w:r>
      <w:proofErr w:type="gramEnd"/>
      <w:r w:rsidRPr="00E9592A">
        <w:rPr>
          <w:rFonts w:hint="eastAsia"/>
        </w:rPr>
        <w:t>。法是维护公共利益和社会秩序的重要工具，但过度使用往往可能会伤及人与人之间的感情。所以，在讲求以人为本，和睦相处的今天，我们仍需坚守儒家的“仁、义、礼、智、信”，并以此来缓和人际冲突、家校冲突。而关于私家车的乱停放乱放问题，学校联合交警使用法律法规来解决，是可以被理解和支持的。但将此事中违规家长的姓名和车牌公布于家长群，且把家长违规与班级管理挂钩，实有不妥之处。一方面，学校的行为有可能已经侵犯了家长及其孩子的隐私权。另一方面，此举让孩子承担了太多外界压力，可谓不智。激化孩子、家长、老师之间的矛盾，过于功利而缺乏人文关怀，可谓不仁。</w:t>
      </w:r>
    </w:p>
    <w:p w:rsidR="00E9592A" w:rsidRPr="00E9592A" w:rsidRDefault="00E9592A" w:rsidP="00E9592A">
      <w:pPr>
        <w:pStyle w:val="a4"/>
        <w:ind w:firstLineChars="200" w:firstLine="420"/>
        <w:rPr>
          <w:rFonts w:hint="eastAsia"/>
        </w:rPr>
      </w:pPr>
      <w:r w:rsidRPr="00E9592A">
        <w:rPr>
          <w:rFonts w:hint="eastAsia"/>
        </w:rPr>
        <w:t>有人的地方就会有矛盾，矛盾的处理，单靠法治则过于粗暴，单以儒治则显得懦弱。而内儒外法，既规范了秩序，又照顾了人情。如此，还学校一片安宁，还社会一份和谐也就不是什么难事了。</w:t>
      </w:r>
    </w:p>
    <w:p w:rsidR="00632D29" w:rsidRPr="00E9592A" w:rsidRDefault="00632D29" w:rsidP="00E9592A">
      <w:pPr>
        <w:pStyle w:val="a4"/>
      </w:pPr>
    </w:p>
    <w:sectPr w:rsidR="00632D29" w:rsidRPr="00E9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2A"/>
    <w:rsid w:val="00632D29"/>
    <w:rsid w:val="009F60D9"/>
    <w:rsid w:val="00E9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592A"/>
  </w:style>
  <w:style w:type="paragraph" w:styleId="a4">
    <w:name w:val="No Spacing"/>
    <w:uiPriority w:val="1"/>
    <w:qFormat/>
    <w:rsid w:val="00E9592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592A"/>
  </w:style>
  <w:style w:type="paragraph" w:styleId="a4">
    <w:name w:val="No Spacing"/>
    <w:uiPriority w:val="1"/>
    <w:qFormat/>
    <w:rsid w:val="00E9592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2017-01-05T01:48:00Z</dcterms:created>
  <dcterms:modified xsi:type="dcterms:W3CDTF">2017-01-05T02:18:00Z</dcterms:modified>
</cp:coreProperties>
</file>