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DA4" w:rsidRPr="00357DA4" w:rsidRDefault="00357DA4" w:rsidP="00357DA4">
      <w:pPr>
        <w:pStyle w:val="a6"/>
        <w:ind w:firstLineChars="1000" w:firstLine="2811"/>
        <w:rPr>
          <w:b/>
          <w:color w:val="000000" w:themeColor="text1"/>
          <w:sz w:val="28"/>
          <w:szCs w:val="28"/>
        </w:rPr>
      </w:pPr>
      <w:proofErr w:type="gramStart"/>
      <w:r w:rsidRPr="00357DA4">
        <w:rPr>
          <w:rStyle w:val="a4"/>
          <w:rFonts w:hint="eastAsia"/>
          <w:bCs w:val="0"/>
          <w:color w:val="000000" w:themeColor="text1"/>
          <w:sz w:val="28"/>
          <w:szCs w:val="28"/>
        </w:rPr>
        <w:t>惟</w:t>
      </w:r>
      <w:proofErr w:type="gramEnd"/>
      <w:r w:rsidRPr="00357DA4">
        <w:rPr>
          <w:rStyle w:val="a4"/>
          <w:rFonts w:hint="eastAsia"/>
          <w:bCs w:val="0"/>
          <w:color w:val="000000" w:themeColor="text1"/>
          <w:sz w:val="28"/>
          <w:szCs w:val="28"/>
        </w:rPr>
        <w:t>惶恐者不死，求创新者永生</w:t>
      </w:r>
    </w:p>
    <w:p w:rsidR="00357DA4" w:rsidRPr="00357DA4" w:rsidRDefault="00357DA4" w:rsidP="00357DA4">
      <w:pPr>
        <w:pStyle w:val="a6"/>
        <w:rPr>
          <w:b/>
          <w:color w:val="000000" w:themeColor="text1"/>
          <w:sz w:val="28"/>
          <w:szCs w:val="28"/>
        </w:rPr>
      </w:pPr>
      <w:r w:rsidRPr="00357DA4">
        <w:rPr>
          <w:b/>
          <w:color w:val="000000" w:themeColor="text1"/>
          <w:sz w:val="28"/>
          <w:szCs w:val="28"/>
        </w:rPr>
        <w:t> </w:t>
      </w:r>
    </w:p>
    <w:p w:rsidR="00357DA4" w:rsidRPr="00357DA4" w:rsidRDefault="00357DA4" w:rsidP="00357DA4">
      <w:pPr>
        <w:pStyle w:val="a6"/>
        <w:ind w:firstLineChars="300" w:firstLine="843"/>
        <w:rPr>
          <w:b/>
          <w:color w:val="000000" w:themeColor="text1"/>
          <w:sz w:val="28"/>
          <w:szCs w:val="28"/>
        </w:rPr>
      </w:pPr>
      <w:r w:rsidRPr="00357DA4">
        <w:rPr>
          <w:rFonts w:hint="eastAsia"/>
          <w:b/>
          <w:color w:val="000000" w:themeColor="text1"/>
          <w:sz w:val="28"/>
          <w:szCs w:val="28"/>
        </w:rPr>
        <w:t>一代王者诺基亚黯然逊位，</w:t>
      </w:r>
      <w:proofErr w:type="gramStart"/>
      <w:r w:rsidRPr="00357DA4">
        <w:rPr>
          <w:rFonts w:hint="eastAsia"/>
          <w:b/>
          <w:color w:val="000000" w:themeColor="text1"/>
          <w:sz w:val="28"/>
          <w:szCs w:val="28"/>
        </w:rPr>
        <w:t>不世</w:t>
      </w:r>
      <w:proofErr w:type="gramEnd"/>
      <w:r w:rsidRPr="00357DA4">
        <w:rPr>
          <w:rFonts w:hint="eastAsia"/>
          <w:b/>
          <w:color w:val="000000" w:themeColor="text1"/>
          <w:sz w:val="28"/>
          <w:szCs w:val="28"/>
        </w:rPr>
        <w:t>枭雄摩托罗拉徒留传说，天空中有波导飞过，但没留下痕迹，手机市场的硝烟从未停息……眼下，竟连说相声的、卖空调的、做视频的也全副武装加入了这场混战，各路豪杰只好割据一方，深挖护城河，研制大杀器。</w:t>
      </w:r>
    </w:p>
    <w:p w:rsidR="00357DA4" w:rsidRPr="00357DA4" w:rsidRDefault="00357DA4" w:rsidP="00357DA4">
      <w:pPr>
        <w:pStyle w:val="a6"/>
        <w:ind w:firstLineChars="300" w:firstLine="843"/>
        <w:rPr>
          <w:b/>
          <w:color w:val="000000" w:themeColor="text1"/>
          <w:sz w:val="28"/>
          <w:szCs w:val="28"/>
        </w:rPr>
      </w:pPr>
      <w:r w:rsidRPr="00357DA4">
        <w:rPr>
          <w:rFonts w:hint="eastAsia"/>
          <w:b/>
          <w:color w:val="000000" w:themeColor="text1"/>
          <w:sz w:val="28"/>
          <w:szCs w:val="28"/>
        </w:rPr>
        <w:t>遍地烽火，厮杀胶着，面对如此惨烈战局，惟有惶恐者不死，求创新者得生。</w:t>
      </w:r>
    </w:p>
    <w:p w:rsidR="00357DA4" w:rsidRPr="00357DA4" w:rsidRDefault="00357DA4" w:rsidP="00357DA4">
      <w:pPr>
        <w:pStyle w:val="a6"/>
        <w:ind w:firstLineChars="300" w:firstLine="843"/>
        <w:rPr>
          <w:b/>
          <w:color w:val="000000" w:themeColor="text1"/>
          <w:sz w:val="28"/>
          <w:szCs w:val="28"/>
        </w:rPr>
      </w:pPr>
      <w:r w:rsidRPr="00357DA4">
        <w:rPr>
          <w:rFonts w:hint="eastAsia"/>
          <w:b/>
          <w:color w:val="000000" w:themeColor="text1"/>
          <w:sz w:val="28"/>
          <w:szCs w:val="28"/>
        </w:rPr>
        <w:t>人生彪悍不屑解释的罗永浩杀气腾腾而来，宣称手中的“锤子”是东半球最好用的手机。老罗的彪悍其实挺可敬，可惜他迷醉在了自己的情怀之中，罔顾强敌环伺，忽视消费需求，失了惶恐感，融来的资金很快油尽灯枯。从他与测评人王自如的那场论战也可看出，锤子手机处处以苹果为参照，痛点</w:t>
      </w:r>
      <w:proofErr w:type="gramStart"/>
      <w:r w:rsidRPr="00357DA4">
        <w:rPr>
          <w:rFonts w:hint="eastAsia"/>
          <w:b/>
          <w:color w:val="000000" w:themeColor="text1"/>
          <w:sz w:val="28"/>
          <w:szCs w:val="28"/>
        </w:rPr>
        <w:t>医</w:t>
      </w:r>
      <w:proofErr w:type="gramEnd"/>
      <w:r w:rsidRPr="00357DA4">
        <w:rPr>
          <w:rFonts w:hint="eastAsia"/>
          <w:b/>
          <w:color w:val="000000" w:themeColor="text1"/>
          <w:sz w:val="28"/>
          <w:szCs w:val="28"/>
        </w:rPr>
        <w:t>不好，痒点没挠到，缺了创新力，最终折戟铩羽而归还真不必解释太多。反观对手，在有限条件下，或致力于硬件研发，或着眼于软件开发，或专注于商业模式的更新，有防守有创新，门户捭阖，形成差异化竞争，各自亦成突破之势。</w:t>
      </w:r>
    </w:p>
    <w:p w:rsidR="00357DA4" w:rsidRPr="00357DA4" w:rsidRDefault="00357DA4" w:rsidP="00357DA4">
      <w:pPr>
        <w:pStyle w:val="a6"/>
        <w:ind w:firstLineChars="300" w:firstLine="843"/>
        <w:rPr>
          <w:b/>
          <w:color w:val="000000" w:themeColor="text1"/>
          <w:sz w:val="28"/>
          <w:szCs w:val="28"/>
        </w:rPr>
      </w:pPr>
      <w:r w:rsidRPr="00357DA4">
        <w:rPr>
          <w:rFonts w:hint="eastAsia"/>
          <w:b/>
          <w:color w:val="000000" w:themeColor="text1"/>
          <w:sz w:val="28"/>
          <w:szCs w:val="28"/>
        </w:rPr>
        <w:t>回眸智能手机的发展史，革命浪潮可谓风起云涌。正是靠着各个企业在独擅领域的孜孜求新，才推动了产业链的整体升级。华为科技创始人任正非在内部会议上打了个比方，说，创新就是鲜花插在了牛粪上。的确，彼此竞争的企业互为对方的牛粪，最终就能在强大的一体化市场中盛开丛丛鲜花。如今我们的手机硬件已越来越拉风，界面也越来越友好，商业营销策略甚至深刻改变了人们的生活理念和方</w:t>
      </w:r>
      <w:r w:rsidRPr="00357DA4">
        <w:rPr>
          <w:rFonts w:hint="eastAsia"/>
          <w:b/>
          <w:color w:val="000000" w:themeColor="text1"/>
          <w:sz w:val="28"/>
          <w:szCs w:val="28"/>
        </w:rPr>
        <w:lastRenderedPageBreak/>
        <w:t>式，而国产品牌更是打造出一幅新的海外版图，在国际市场占有越来越重的份额。</w:t>
      </w:r>
    </w:p>
    <w:p w:rsidR="00357DA4" w:rsidRPr="00357DA4" w:rsidRDefault="00357DA4" w:rsidP="00357DA4">
      <w:pPr>
        <w:pStyle w:val="a6"/>
        <w:ind w:firstLineChars="300" w:firstLine="843"/>
        <w:rPr>
          <w:b/>
          <w:color w:val="000000" w:themeColor="text1"/>
          <w:sz w:val="28"/>
          <w:szCs w:val="28"/>
        </w:rPr>
      </w:pPr>
      <w:r w:rsidRPr="00357DA4">
        <w:rPr>
          <w:rFonts w:hint="eastAsia"/>
          <w:b/>
          <w:color w:val="000000" w:themeColor="text1"/>
          <w:sz w:val="28"/>
          <w:szCs w:val="28"/>
        </w:rPr>
        <w:t>但目前智能手机的创新似乎触到了一层天花板，有些卖点流于浮夸沦为噱头，丢掉了对消费市场应有的惶恐。研发硬件的喜欢</w:t>
      </w:r>
      <w:proofErr w:type="gramStart"/>
      <w:r w:rsidRPr="00357DA4">
        <w:rPr>
          <w:rFonts w:hint="eastAsia"/>
          <w:b/>
          <w:color w:val="000000" w:themeColor="text1"/>
          <w:sz w:val="28"/>
          <w:szCs w:val="28"/>
        </w:rPr>
        <w:t>兜售些</w:t>
      </w:r>
      <w:proofErr w:type="gramEnd"/>
      <w:r w:rsidRPr="00357DA4">
        <w:rPr>
          <w:rFonts w:hint="eastAsia"/>
          <w:b/>
          <w:color w:val="000000" w:themeColor="text1"/>
          <w:sz w:val="28"/>
          <w:szCs w:val="28"/>
        </w:rPr>
        <w:t>鸡肋概念，拼命</w:t>
      </w:r>
      <w:proofErr w:type="gramStart"/>
      <w:r w:rsidRPr="00357DA4">
        <w:rPr>
          <w:rFonts w:hint="eastAsia"/>
          <w:b/>
          <w:color w:val="000000" w:themeColor="text1"/>
          <w:sz w:val="28"/>
          <w:szCs w:val="28"/>
        </w:rPr>
        <w:t>鼓吹高</w:t>
      </w:r>
      <w:proofErr w:type="gramEnd"/>
      <w:r w:rsidRPr="00357DA4">
        <w:rPr>
          <w:rFonts w:hint="eastAsia"/>
          <w:b/>
          <w:color w:val="000000" w:themeColor="text1"/>
          <w:sz w:val="28"/>
          <w:szCs w:val="28"/>
        </w:rPr>
        <w:t>像素而隐瞒其对画质提升没有实质影响的真相；开发软件的常常</w:t>
      </w:r>
      <w:proofErr w:type="gramStart"/>
      <w:r w:rsidRPr="00357DA4">
        <w:rPr>
          <w:rFonts w:hint="eastAsia"/>
          <w:b/>
          <w:color w:val="000000" w:themeColor="text1"/>
          <w:sz w:val="28"/>
          <w:szCs w:val="28"/>
        </w:rPr>
        <w:t>玩弄些</w:t>
      </w:r>
      <w:proofErr w:type="gramEnd"/>
      <w:r w:rsidRPr="00357DA4">
        <w:rPr>
          <w:rFonts w:hint="eastAsia"/>
          <w:b/>
          <w:color w:val="000000" w:themeColor="text1"/>
          <w:sz w:val="28"/>
          <w:szCs w:val="28"/>
        </w:rPr>
        <w:t>流氓手段，强行绑定消费或恶意拉拢用户粘度；更新商业模式的更是节操碎了一地，动辄打造饥饿营销和各种阶层鄙视链，某品牌直接口出狂言：“我们制造的手机只卖给不</w:t>
      </w:r>
      <w:proofErr w:type="gramStart"/>
      <w:r w:rsidRPr="00357DA4">
        <w:rPr>
          <w:rFonts w:hint="eastAsia"/>
          <w:b/>
          <w:color w:val="000000" w:themeColor="text1"/>
          <w:sz w:val="28"/>
          <w:szCs w:val="28"/>
        </w:rPr>
        <w:t>屌</w:t>
      </w:r>
      <w:proofErr w:type="gramEnd"/>
      <w:r w:rsidRPr="00357DA4">
        <w:rPr>
          <w:rFonts w:hint="eastAsia"/>
          <w:b/>
          <w:color w:val="000000" w:themeColor="text1"/>
          <w:sz w:val="28"/>
          <w:szCs w:val="28"/>
        </w:rPr>
        <w:t>丝的人！”这些林林总总的所谓创新，无论怎样标榜，暴露的都只能是自身的实力虚弱和品质虚伪，难以成为中国智造的骄傲。</w:t>
      </w:r>
    </w:p>
    <w:p w:rsidR="00357DA4" w:rsidRPr="00357DA4" w:rsidRDefault="00357DA4" w:rsidP="00357DA4">
      <w:pPr>
        <w:pStyle w:val="a6"/>
        <w:ind w:firstLineChars="200" w:firstLine="562"/>
        <w:rPr>
          <w:b/>
          <w:color w:val="000000" w:themeColor="text1"/>
          <w:sz w:val="28"/>
          <w:szCs w:val="28"/>
        </w:rPr>
      </w:pPr>
      <w:r w:rsidRPr="00357DA4">
        <w:rPr>
          <w:rFonts w:hint="eastAsia"/>
          <w:b/>
          <w:color w:val="000000" w:themeColor="text1"/>
          <w:sz w:val="28"/>
          <w:szCs w:val="28"/>
        </w:rPr>
        <w:t>乔布斯曾慨叹：“我愿意用我所有的科技去换取和苏格拉底相处的一个下午。”毋庸置疑，商业价值的前提是社会价值，一个有远见的企业在谋求自身发展的同时也须担负起社会责任，让科技创新与人文繁荣互为策应彼此支撑。</w:t>
      </w:r>
    </w:p>
    <w:p w:rsidR="00357DA4" w:rsidRPr="00357DA4" w:rsidRDefault="00357DA4" w:rsidP="00357DA4">
      <w:pPr>
        <w:pStyle w:val="a6"/>
        <w:ind w:firstLineChars="200" w:firstLine="562"/>
        <w:rPr>
          <w:b/>
          <w:color w:val="000000" w:themeColor="text1"/>
          <w:sz w:val="28"/>
          <w:szCs w:val="28"/>
        </w:rPr>
      </w:pPr>
      <w:r w:rsidRPr="00357DA4">
        <w:rPr>
          <w:rFonts w:hint="eastAsia"/>
          <w:b/>
          <w:color w:val="000000" w:themeColor="text1"/>
          <w:sz w:val="28"/>
          <w:szCs w:val="28"/>
        </w:rPr>
        <w:t>苹果手机正落入平庸化的窠臼，三星手机</w:t>
      </w:r>
      <w:proofErr w:type="gramStart"/>
      <w:r w:rsidRPr="00357DA4">
        <w:rPr>
          <w:rFonts w:hint="eastAsia"/>
          <w:b/>
          <w:color w:val="000000" w:themeColor="text1"/>
          <w:sz w:val="28"/>
          <w:szCs w:val="28"/>
        </w:rPr>
        <w:t>又陷足爆炸</w:t>
      </w:r>
      <w:proofErr w:type="gramEnd"/>
      <w:r w:rsidRPr="00357DA4">
        <w:rPr>
          <w:rFonts w:hint="eastAsia"/>
          <w:b/>
          <w:color w:val="000000" w:themeColor="text1"/>
          <w:sz w:val="28"/>
          <w:szCs w:val="28"/>
        </w:rPr>
        <w:t>门的泥潭，国产手机品牌的崛起正遇到难逢良机，愿以手机为代表的中国科技保持惶恐、继续创新，弄潮儿向涛头立，手把红旗</w:t>
      </w:r>
      <w:proofErr w:type="gramStart"/>
      <w:r w:rsidRPr="00357DA4">
        <w:rPr>
          <w:rFonts w:hint="eastAsia"/>
          <w:b/>
          <w:color w:val="000000" w:themeColor="text1"/>
          <w:sz w:val="28"/>
          <w:szCs w:val="28"/>
        </w:rPr>
        <w:t>旗</w:t>
      </w:r>
      <w:proofErr w:type="gramEnd"/>
      <w:r w:rsidRPr="00357DA4">
        <w:rPr>
          <w:rFonts w:hint="eastAsia"/>
          <w:b/>
          <w:color w:val="000000" w:themeColor="text1"/>
          <w:sz w:val="28"/>
          <w:szCs w:val="28"/>
        </w:rPr>
        <w:t>不湿。</w:t>
      </w:r>
    </w:p>
    <w:p w:rsidR="00E26729" w:rsidRPr="00357DA4" w:rsidRDefault="00E26729" w:rsidP="00357DA4">
      <w:pPr>
        <w:pStyle w:val="a6"/>
        <w:rPr>
          <w:rFonts w:hint="eastAsia"/>
          <w:b/>
          <w:color w:val="000000" w:themeColor="text1"/>
          <w:sz w:val="28"/>
          <w:szCs w:val="28"/>
        </w:rPr>
      </w:pPr>
    </w:p>
    <w:p w:rsidR="00357DA4" w:rsidRPr="00357DA4" w:rsidRDefault="00357DA4" w:rsidP="00357DA4">
      <w:pPr>
        <w:pStyle w:val="a6"/>
        <w:rPr>
          <w:rFonts w:hint="eastAsia"/>
          <w:b/>
          <w:color w:val="000000" w:themeColor="text1"/>
          <w:sz w:val="28"/>
          <w:szCs w:val="28"/>
        </w:rPr>
      </w:pPr>
    </w:p>
    <w:p w:rsidR="00357DA4" w:rsidRPr="00357DA4" w:rsidRDefault="00357DA4" w:rsidP="00357DA4">
      <w:pPr>
        <w:pStyle w:val="a6"/>
        <w:rPr>
          <w:rFonts w:hint="eastAsia"/>
          <w:b/>
          <w:color w:val="000000" w:themeColor="text1"/>
          <w:sz w:val="28"/>
          <w:szCs w:val="28"/>
        </w:rPr>
      </w:pPr>
    </w:p>
    <w:p w:rsidR="00357DA4" w:rsidRDefault="00357DA4" w:rsidP="00357DA4">
      <w:pPr>
        <w:pStyle w:val="a6"/>
        <w:rPr>
          <w:rFonts w:hint="eastAsia"/>
          <w:b/>
          <w:color w:val="000000" w:themeColor="text1"/>
          <w:sz w:val="28"/>
          <w:szCs w:val="28"/>
          <w:u w:val="single"/>
        </w:rPr>
      </w:pPr>
    </w:p>
    <w:p w:rsidR="00357DA4" w:rsidRDefault="00357DA4" w:rsidP="00357DA4">
      <w:pPr>
        <w:pStyle w:val="a6"/>
        <w:rPr>
          <w:rFonts w:hint="eastAsia"/>
          <w:b/>
          <w:color w:val="000000" w:themeColor="text1"/>
          <w:sz w:val="28"/>
          <w:szCs w:val="28"/>
          <w:u w:val="single"/>
        </w:rPr>
      </w:pPr>
    </w:p>
    <w:p w:rsidR="00357DA4" w:rsidRPr="00357DA4" w:rsidRDefault="00357DA4" w:rsidP="00357DA4">
      <w:pPr>
        <w:pStyle w:val="a6"/>
        <w:rPr>
          <w:b/>
          <w:color w:val="000000" w:themeColor="text1"/>
          <w:sz w:val="28"/>
          <w:szCs w:val="28"/>
          <w:u w:val="single"/>
        </w:rPr>
      </w:pPr>
      <w:r w:rsidRPr="00357DA4">
        <w:rPr>
          <w:b/>
          <w:color w:val="000000" w:themeColor="text1"/>
          <w:sz w:val="28"/>
          <w:szCs w:val="28"/>
          <w:u w:val="single"/>
        </w:rPr>
        <w:lastRenderedPageBreak/>
        <w:t>2017</w:t>
      </w:r>
      <w:r w:rsidRPr="00357DA4">
        <w:rPr>
          <w:b/>
          <w:color w:val="000000" w:themeColor="text1"/>
          <w:sz w:val="28"/>
          <w:szCs w:val="28"/>
          <w:u w:val="single"/>
        </w:rPr>
        <w:t>年佛山</w:t>
      </w:r>
      <w:proofErr w:type="gramStart"/>
      <w:r w:rsidRPr="00357DA4">
        <w:rPr>
          <w:b/>
          <w:color w:val="000000" w:themeColor="text1"/>
          <w:sz w:val="28"/>
          <w:szCs w:val="28"/>
          <w:u w:val="single"/>
        </w:rPr>
        <w:t>一</w:t>
      </w:r>
      <w:proofErr w:type="gramEnd"/>
      <w:r w:rsidRPr="00357DA4">
        <w:rPr>
          <w:b/>
          <w:color w:val="000000" w:themeColor="text1"/>
          <w:sz w:val="28"/>
          <w:szCs w:val="28"/>
          <w:u w:val="single"/>
        </w:rPr>
        <w:t>模下水作文</w:t>
      </w:r>
    </w:p>
    <w:p w:rsidR="00357DA4" w:rsidRPr="00357DA4" w:rsidRDefault="00357DA4" w:rsidP="00357DA4">
      <w:pPr>
        <w:pStyle w:val="a6"/>
        <w:ind w:firstLineChars="600" w:firstLine="1687"/>
        <w:rPr>
          <w:b/>
          <w:color w:val="000000" w:themeColor="text1"/>
          <w:sz w:val="28"/>
          <w:szCs w:val="28"/>
        </w:rPr>
      </w:pPr>
      <w:r w:rsidRPr="00357DA4">
        <w:rPr>
          <w:b/>
          <w:color w:val="000000" w:themeColor="text1"/>
          <w:sz w:val="28"/>
          <w:szCs w:val="28"/>
        </w:rPr>
        <w:t>莫将斜枝逸出</w:t>
      </w:r>
      <w:r w:rsidRPr="00357DA4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误作老树新芽</w:t>
      </w:r>
    </w:p>
    <w:p w:rsidR="00357DA4" w:rsidRPr="00357DA4" w:rsidRDefault="00357DA4" w:rsidP="00357DA4">
      <w:pPr>
        <w:pStyle w:val="a6"/>
        <w:rPr>
          <w:b/>
          <w:color w:val="000000" w:themeColor="text1"/>
          <w:sz w:val="28"/>
          <w:szCs w:val="28"/>
        </w:rPr>
      </w:pPr>
      <w:r w:rsidRPr="00357DA4">
        <w:rPr>
          <w:b/>
          <w:color w:val="000000" w:themeColor="text1"/>
          <w:sz w:val="28"/>
          <w:szCs w:val="28"/>
        </w:rPr>
        <w:br/>
        <w:t> </w:t>
      </w:r>
      <w:r w:rsidRPr="00357DA4">
        <w:rPr>
          <w:rFonts w:hint="eastAsia"/>
          <w:b/>
          <w:color w:val="000000" w:themeColor="text1"/>
          <w:sz w:val="28"/>
          <w:szCs w:val="28"/>
        </w:rPr>
        <w:drawing>
          <wp:inline distT="0" distB="0" distL="0" distR="0" wp14:anchorId="405BEA19" wp14:editId="2130A138">
            <wp:extent cx="3315970" cy="3617595"/>
            <wp:effectExtent l="0" t="0" r="0" b="1905"/>
            <wp:docPr id="1" name="图片 1" descr="http://img.suilengea.com/img.php?tag=a&amp;url=mmbiz.qpic.cn/mmbiz_jpg/aibenVjpZriawbudPg3dib1pxZTrWsobKVH8KOgkxe3f8zLGCOPYzyicRfr7xuVb5INITng3OVXYClLkHaMhL8FS7A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suilengea.com/img.php?tag=a&amp;url=mmbiz.qpic.cn/mmbiz_jpg/aibenVjpZriawbudPg3dib1pxZTrWsobKVH8KOgkxe3f8zLGCOPYzyicRfr7xuVb5INITng3OVXYClLkHaMhL8FS7A/0?wx_fmt=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DA4" w:rsidRPr="00357DA4" w:rsidRDefault="00357DA4" w:rsidP="00357DA4">
      <w:pPr>
        <w:pStyle w:val="a6"/>
        <w:rPr>
          <w:b/>
          <w:color w:val="000000" w:themeColor="text1"/>
          <w:sz w:val="28"/>
          <w:szCs w:val="28"/>
        </w:rPr>
      </w:pPr>
      <w:r w:rsidRPr="00357DA4">
        <w:rPr>
          <w:rFonts w:hint="eastAsia"/>
          <w:b/>
          <w:color w:val="000000" w:themeColor="text1"/>
          <w:sz w:val="28"/>
          <w:szCs w:val="28"/>
        </w:rPr>
        <w:t> </w:t>
      </w:r>
      <w:r>
        <w:rPr>
          <w:rFonts w:hint="eastAsia"/>
          <w:b/>
          <w:color w:val="000000" w:themeColor="text1"/>
          <w:sz w:val="28"/>
          <w:szCs w:val="28"/>
        </w:rPr>
        <w:t xml:space="preserve">  </w:t>
      </w:r>
      <w:r w:rsidRPr="00357DA4">
        <w:rPr>
          <w:rFonts w:hint="eastAsia"/>
          <w:b/>
          <w:color w:val="000000" w:themeColor="text1"/>
          <w:sz w:val="28"/>
          <w:szCs w:val="28"/>
        </w:rPr>
        <w:t>伴着国学热的东风，古典名著这批老树似乎也二度逢春再发新芽，当代显学</w:t>
      </w:r>
      <w:proofErr w:type="gramStart"/>
      <w:r w:rsidRPr="00357DA4">
        <w:rPr>
          <w:rFonts w:hint="eastAsia"/>
          <w:b/>
          <w:color w:val="000000" w:themeColor="text1"/>
          <w:sz w:val="28"/>
          <w:szCs w:val="28"/>
        </w:rPr>
        <w:t>纷</w:t>
      </w:r>
      <w:proofErr w:type="gramEnd"/>
      <w:r w:rsidRPr="00357DA4">
        <w:rPr>
          <w:rFonts w:hint="eastAsia"/>
          <w:b/>
          <w:color w:val="000000" w:themeColor="text1"/>
          <w:sz w:val="28"/>
          <w:szCs w:val="28"/>
        </w:rPr>
        <w:t>来</w:t>
      </w:r>
      <w:proofErr w:type="gramStart"/>
      <w:r w:rsidRPr="00357DA4">
        <w:rPr>
          <w:rFonts w:hint="eastAsia"/>
          <w:b/>
          <w:color w:val="000000" w:themeColor="text1"/>
          <w:sz w:val="28"/>
          <w:szCs w:val="28"/>
        </w:rPr>
        <w:t>附庸嫁枝其上</w:t>
      </w:r>
      <w:proofErr w:type="gramEnd"/>
      <w:r w:rsidRPr="00357DA4">
        <w:rPr>
          <w:rFonts w:hint="eastAsia"/>
          <w:b/>
          <w:color w:val="000000" w:themeColor="text1"/>
          <w:sz w:val="28"/>
          <w:szCs w:val="28"/>
        </w:rPr>
        <w:t>，却只闻标签琳琅，难觅昔日馨香。曾悲叹“都云作者痴，谁解其中味”的曹公若见斯</w:t>
      </w:r>
      <w:proofErr w:type="gramStart"/>
      <w:r w:rsidRPr="00357DA4">
        <w:rPr>
          <w:rFonts w:hint="eastAsia"/>
          <w:b/>
          <w:color w:val="000000" w:themeColor="text1"/>
          <w:sz w:val="28"/>
          <w:szCs w:val="28"/>
        </w:rPr>
        <w:t>景不知</w:t>
      </w:r>
      <w:proofErr w:type="gramEnd"/>
      <w:r w:rsidRPr="00357DA4">
        <w:rPr>
          <w:rFonts w:hint="eastAsia"/>
          <w:b/>
          <w:color w:val="000000" w:themeColor="text1"/>
          <w:sz w:val="28"/>
          <w:szCs w:val="28"/>
        </w:rPr>
        <w:t>作何感慨，我辈</w:t>
      </w:r>
      <w:proofErr w:type="gramStart"/>
      <w:r w:rsidRPr="00357DA4">
        <w:rPr>
          <w:rFonts w:hint="eastAsia"/>
          <w:b/>
          <w:color w:val="000000" w:themeColor="text1"/>
          <w:sz w:val="28"/>
          <w:szCs w:val="28"/>
        </w:rPr>
        <w:t>后学竟不免抚此</w:t>
      </w:r>
      <w:proofErr w:type="gramEnd"/>
      <w:r w:rsidRPr="00357DA4">
        <w:rPr>
          <w:rFonts w:hint="eastAsia"/>
          <w:b/>
          <w:color w:val="000000" w:themeColor="text1"/>
          <w:sz w:val="28"/>
          <w:szCs w:val="28"/>
        </w:rPr>
        <w:t>满树荒唐流落辛酸清泪。</w:t>
      </w:r>
    </w:p>
    <w:p w:rsidR="00357DA4" w:rsidRPr="00357DA4" w:rsidRDefault="00357DA4" w:rsidP="00357DA4">
      <w:pPr>
        <w:pStyle w:val="a6"/>
        <w:ind w:firstLineChars="200" w:firstLine="562"/>
        <w:rPr>
          <w:b/>
          <w:color w:val="000000" w:themeColor="text1"/>
          <w:sz w:val="28"/>
          <w:szCs w:val="28"/>
        </w:rPr>
      </w:pPr>
      <w:r w:rsidRPr="00357DA4">
        <w:rPr>
          <w:rFonts w:hint="eastAsia"/>
          <w:b/>
          <w:color w:val="000000" w:themeColor="text1"/>
          <w:sz w:val="28"/>
          <w:szCs w:val="28"/>
        </w:rPr>
        <w:t> </w:t>
      </w:r>
      <w:r w:rsidRPr="00357DA4">
        <w:rPr>
          <w:rFonts w:hint="eastAsia"/>
          <w:b/>
          <w:color w:val="000000" w:themeColor="text1"/>
          <w:sz w:val="28"/>
          <w:szCs w:val="28"/>
        </w:rPr>
        <w:t>睥睨群丑、戚</w:t>
      </w:r>
      <w:proofErr w:type="gramStart"/>
      <w:r w:rsidRPr="00357DA4">
        <w:rPr>
          <w:rFonts w:hint="eastAsia"/>
          <w:b/>
          <w:color w:val="000000" w:themeColor="text1"/>
          <w:sz w:val="28"/>
          <w:szCs w:val="28"/>
        </w:rPr>
        <w:t>讽</w:t>
      </w:r>
      <w:proofErr w:type="gramEnd"/>
      <w:r w:rsidRPr="00357DA4">
        <w:rPr>
          <w:rFonts w:hint="eastAsia"/>
          <w:b/>
          <w:color w:val="000000" w:themeColor="text1"/>
          <w:sz w:val="28"/>
          <w:szCs w:val="28"/>
        </w:rPr>
        <w:t>浊世的《儒林》被推为营销学圣典，诸</w:t>
      </w:r>
      <w:proofErr w:type="gramStart"/>
      <w:r w:rsidRPr="00357DA4">
        <w:rPr>
          <w:rFonts w:hint="eastAsia"/>
          <w:b/>
          <w:color w:val="000000" w:themeColor="text1"/>
          <w:sz w:val="28"/>
          <w:szCs w:val="28"/>
        </w:rPr>
        <w:t>法空相</w:t>
      </w:r>
      <w:proofErr w:type="gramEnd"/>
      <w:r w:rsidRPr="00357DA4">
        <w:rPr>
          <w:rFonts w:hint="eastAsia"/>
          <w:b/>
          <w:color w:val="000000" w:themeColor="text1"/>
          <w:sz w:val="28"/>
          <w:szCs w:val="28"/>
        </w:rPr>
        <w:t>、无法无天的《西游》被奉为管理学圭臬，机关算尽太聪明、反误了卿卿性命的《红楼》纳入公关学囊中，</w:t>
      </w:r>
      <w:proofErr w:type="gramStart"/>
      <w:r w:rsidRPr="00357DA4">
        <w:rPr>
          <w:rFonts w:hint="eastAsia"/>
          <w:b/>
          <w:color w:val="000000" w:themeColor="text1"/>
          <w:sz w:val="28"/>
          <w:szCs w:val="28"/>
        </w:rPr>
        <w:t>滚滚长江</w:t>
      </w:r>
      <w:proofErr w:type="gramEnd"/>
      <w:r w:rsidRPr="00357DA4">
        <w:rPr>
          <w:rFonts w:hint="eastAsia"/>
          <w:b/>
          <w:color w:val="000000" w:themeColor="text1"/>
          <w:sz w:val="28"/>
          <w:szCs w:val="28"/>
        </w:rPr>
        <w:t>东逝水、是非成败转头空的《三国》归于策略学麾下，岂非缘木求鱼焚琴煮鹤的荒谬暴</w:t>
      </w:r>
      <w:proofErr w:type="gramStart"/>
      <w:r w:rsidRPr="00357DA4">
        <w:rPr>
          <w:rFonts w:hint="eastAsia"/>
          <w:b/>
          <w:color w:val="000000" w:themeColor="text1"/>
          <w:sz w:val="28"/>
          <w:szCs w:val="28"/>
        </w:rPr>
        <w:t>殄</w:t>
      </w:r>
      <w:proofErr w:type="gramEnd"/>
      <w:r w:rsidRPr="00357DA4">
        <w:rPr>
          <w:rFonts w:hint="eastAsia"/>
          <w:b/>
          <w:color w:val="000000" w:themeColor="text1"/>
          <w:sz w:val="28"/>
          <w:szCs w:val="28"/>
        </w:rPr>
        <w:t>之举？汲汲营营的红尘诸君，要想学得营销管理公关策略之精要，无论去朋友</w:t>
      </w:r>
      <w:proofErr w:type="gramStart"/>
      <w:r w:rsidRPr="00357DA4">
        <w:rPr>
          <w:rFonts w:hint="eastAsia"/>
          <w:b/>
          <w:color w:val="000000" w:themeColor="text1"/>
          <w:sz w:val="28"/>
          <w:szCs w:val="28"/>
        </w:rPr>
        <w:t>圈干碗微商</w:t>
      </w:r>
      <w:proofErr w:type="gramEnd"/>
      <w:r w:rsidRPr="00357DA4">
        <w:rPr>
          <w:rFonts w:hint="eastAsia"/>
          <w:b/>
          <w:color w:val="000000" w:themeColor="text1"/>
          <w:sz w:val="28"/>
          <w:szCs w:val="28"/>
        </w:rPr>
        <w:t>的鸡汤，还是在机场</w:t>
      </w:r>
      <w:proofErr w:type="gramStart"/>
      <w:r w:rsidRPr="00357DA4">
        <w:rPr>
          <w:rFonts w:hint="eastAsia"/>
          <w:b/>
          <w:color w:val="000000" w:themeColor="text1"/>
          <w:sz w:val="28"/>
          <w:szCs w:val="28"/>
        </w:rPr>
        <w:t>书店补支大亨</w:t>
      </w:r>
      <w:proofErr w:type="gramEnd"/>
      <w:r w:rsidRPr="00357DA4">
        <w:rPr>
          <w:rFonts w:hint="eastAsia"/>
          <w:b/>
          <w:color w:val="000000" w:themeColor="text1"/>
          <w:sz w:val="28"/>
          <w:szCs w:val="28"/>
        </w:rPr>
        <w:t>的鸡血，都强过</w:t>
      </w:r>
      <w:r w:rsidRPr="00357DA4">
        <w:rPr>
          <w:rFonts w:hint="eastAsia"/>
          <w:b/>
          <w:color w:val="000000" w:themeColor="text1"/>
          <w:sz w:val="28"/>
          <w:szCs w:val="28"/>
        </w:rPr>
        <w:lastRenderedPageBreak/>
        <w:t>守在书斋穿凿古典名著呐！</w:t>
      </w:r>
    </w:p>
    <w:p w:rsidR="00357DA4" w:rsidRPr="00357DA4" w:rsidRDefault="00357DA4" w:rsidP="00357DA4">
      <w:pPr>
        <w:pStyle w:val="a6"/>
        <w:rPr>
          <w:b/>
          <w:color w:val="000000" w:themeColor="text1"/>
          <w:sz w:val="28"/>
          <w:szCs w:val="28"/>
        </w:rPr>
      </w:pPr>
      <w:r w:rsidRPr="00357DA4">
        <w:rPr>
          <w:rFonts w:hint="eastAsia"/>
          <w:b/>
          <w:color w:val="000000" w:themeColor="text1"/>
          <w:sz w:val="28"/>
          <w:szCs w:val="28"/>
        </w:rPr>
        <w:t> </w:t>
      </w:r>
      <w:r>
        <w:rPr>
          <w:rFonts w:hint="eastAsia"/>
          <w:b/>
          <w:color w:val="000000" w:themeColor="text1"/>
          <w:sz w:val="28"/>
          <w:szCs w:val="28"/>
        </w:rPr>
        <w:t xml:space="preserve">  </w:t>
      </w:r>
      <w:r w:rsidRPr="00357DA4">
        <w:rPr>
          <w:rFonts w:hint="eastAsia"/>
          <w:b/>
          <w:color w:val="000000" w:themeColor="text1"/>
          <w:sz w:val="28"/>
          <w:szCs w:val="28"/>
        </w:rPr>
        <w:t>见淫、见易、见缠绵、见排满，其实照见的都是自己的内心。而今，读者能从文学名著中扒出实用功能，正缘于那一瓣玲珑心已被逐利的雾</w:t>
      </w:r>
      <w:proofErr w:type="gramStart"/>
      <w:r w:rsidRPr="00357DA4">
        <w:rPr>
          <w:rFonts w:hint="eastAsia"/>
          <w:b/>
          <w:color w:val="000000" w:themeColor="text1"/>
          <w:sz w:val="28"/>
          <w:szCs w:val="28"/>
        </w:rPr>
        <w:t>霾</w:t>
      </w:r>
      <w:proofErr w:type="gramEnd"/>
      <w:r w:rsidRPr="00357DA4">
        <w:rPr>
          <w:rFonts w:hint="eastAsia"/>
          <w:b/>
          <w:color w:val="000000" w:themeColor="text1"/>
          <w:sz w:val="28"/>
          <w:szCs w:val="28"/>
        </w:rPr>
        <w:t>笼罩。读书是件路遥知马力的事情，急功则难免浮躁，以浮躁之心解读文学本身就是</w:t>
      </w:r>
      <w:proofErr w:type="gramStart"/>
      <w:r w:rsidRPr="00357DA4">
        <w:rPr>
          <w:rFonts w:hint="eastAsia"/>
          <w:b/>
          <w:color w:val="000000" w:themeColor="text1"/>
          <w:sz w:val="28"/>
          <w:szCs w:val="28"/>
        </w:rPr>
        <w:t>反文学</w:t>
      </w:r>
      <w:proofErr w:type="gramEnd"/>
      <w:r w:rsidRPr="00357DA4">
        <w:rPr>
          <w:rFonts w:hint="eastAsia"/>
          <w:b/>
          <w:color w:val="000000" w:themeColor="text1"/>
          <w:sz w:val="28"/>
          <w:szCs w:val="28"/>
        </w:rPr>
        <w:t>的，正如八戒吞吃人参果、马二游览西子湖，又似</w:t>
      </w:r>
      <w:proofErr w:type="gramStart"/>
      <w:r w:rsidRPr="00357DA4">
        <w:rPr>
          <w:rFonts w:hint="eastAsia"/>
          <w:b/>
          <w:color w:val="000000" w:themeColor="text1"/>
          <w:sz w:val="28"/>
          <w:szCs w:val="28"/>
        </w:rPr>
        <w:t>薛蟠强纳</w:t>
      </w:r>
      <w:proofErr w:type="gramEnd"/>
      <w:r w:rsidRPr="00357DA4">
        <w:rPr>
          <w:rFonts w:hint="eastAsia"/>
          <w:b/>
          <w:color w:val="000000" w:themeColor="text1"/>
          <w:sz w:val="28"/>
          <w:szCs w:val="28"/>
        </w:rPr>
        <w:t>甄英莲、董卓驱驰</w:t>
      </w:r>
      <w:proofErr w:type="gramStart"/>
      <w:r w:rsidRPr="00357DA4">
        <w:rPr>
          <w:rFonts w:hint="eastAsia"/>
          <w:b/>
          <w:color w:val="000000" w:themeColor="text1"/>
          <w:sz w:val="28"/>
          <w:szCs w:val="28"/>
        </w:rPr>
        <w:t>赤</w:t>
      </w:r>
      <w:proofErr w:type="gramEnd"/>
      <w:r w:rsidRPr="00357DA4">
        <w:rPr>
          <w:rFonts w:hint="eastAsia"/>
          <w:b/>
          <w:color w:val="000000" w:themeColor="text1"/>
          <w:sz w:val="28"/>
          <w:szCs w:val="28"/>
        </w:rPr>
        <w:t>兔驹。丢掉这份笃定和从容，自然容易随波逐浪，遇上个把哗众取宠甚或别有用心的伪专家，恐怕我们自己反倒成了被公关、策动的走狗，被管理、营销的水鱼。倘若</w:t>
      </w:r>
      <w:proofErr w:type="gramStart"/>
      <w:r w:rsidRPr="00357DA4">
        <w:rPr>
          <w:rFonts w:hint="eastAsia"/>
          <w:b/>
          <w:color w:val="000000" w:themeColor="text1"/>
          <w:sz w:val="28"/>
          <w:szCs w:val="28"/>
        </w:rPr>
        <w:t>陷足眼前</w:t>
      </w:r>
      <w:proofErr w:type="gramEnd"/>
      <w:r w:rsidRPr="00357DA4">
        <w:rPr>
          <w:rFonts w:hint="eastAsia"/>
          <w:b/>
          <w:color w:val="000000" w:themeColor="text1"/>
          <w:sz w:val="28"/>
          <w:szCs w:val="28"/>
        </w:rPr>
        <w:t>的苟且，还怎能望见诗和远方的田野？</w:t>
      </w:r>
    </w:p>
    <w:p w:rsidR="00357DA4" w:rsidRPr="00357DA4" w:rsidRDefault="00357DA4" w:rsidP="00357DA4">
      <w:pPr>
        <w:pStyle w:val="a6"/>
        <w:rPr>
          <w:b/>
          <w:color w:val="000000" w:themeColor="text1"/>
          <w:sz w:val="28"/>
          <w:szCs w:val="28"/>
        </w:rPr>
      </w:pPr>
      <w:r w:rsidRPr="00357DA4">
        <w:rPr>
          <w:rFonts w:hint="eastAsia"/>
          <w:b/>
          <w:color w:val="000000" w:themeColor="text1"/>
          <w:sz w:val="28"/>
          <w:szCs w:val="28"/>
        </w:rPr>
        <w:t> </w:t>
      </w:r>
      <w:r>
        <w:rPr>
          <w:rFonts w:hint="eastAsia"/>
          <w:b/>
          <w:color w:val="000000" w:themeColor="text1"/>
          <w:sz w:val="28"/>
          <w:szCs w:val="28"/>
        </w:rPr>
        <w:t xml:space="preserve">  </w:t>
      </w:r>
      <w:r w:rsidRPr="00357DA4">
        <w:rPr>
          <w:rFonts w:hint="eastAsia"/>
          <w:b/>
          <w:color w:val="000000" w:themeColor="text1"/>
          <w:sz w:val="28"/>
          <w:szCs w:val="28"/>
        </w:rPr>
        <w:t>不可否定，对古典名著进行世俗化解读，的确有助于文学的推广和普及，人文精神理应走向大众，而不该是书页中的标本。然而，这种降低品格的媚俗却极易引来一些恶趣味，亵渎了经典，</w:t>
      </w:r>
      <w:proofErr w:type="gramStart"/>
      <w:r w:rsidRPr="00357DA4">
        <w:rPr>
          <w:rFonts w:hint="eastAsia"/>
          <w:b/>
          <w:color w:val="000000" w:themeColor="text1"/>
          <w:sz w:val="28"/>
          <w:szCs w:val="28"/>
        </w:rPr>
        <w:t>唐突了妙义</w:t>
      </w:r>
      <w:proofErr w:type="gramEnd"/>
      <w:r w:rsidRPr="00357DA4">
        <w:rPr>
          <w:rFonts w:hint="eastAsia"/>
          <w:b/>
          <w:color w:val="000000" w:themeColor="text1"/>
          <w:sz w:val="28"/>
          <w:szCs w:val="28"/>
        </w:rPr>
        <w:t>。《富二代和妹子们的红楼盛筵》《三个霸道总裁的相爱相杀》《和尚、仆人及两只宠物历险记》《知识分子？呸，贵圈真乱！》……如此种种，噱头有了，敬意没了。况且，贴上几张标签就想概括作者呕心沥血的鸿篇巨</w:t>
      </w:r>
      <w:proofErr w:type="gramStart"/>
      <w:r w:rsidRPr="00357DA4">
        <w:rPr>
          <w:rFonts w:hint="eastAsia"/>
          <w:b/>
          <w:color w:val="000000" w:themeColor="text1"/>
          <w:sz w:val="28"/>
          <w:szCs w:val="28"/>
        </w:rPr>
        <w:t>帙</w:t>
      </w:r>
      <w:proofErr w:type="gramEnd"/>
      <w:r w:rsidRPr="00357DA4">
        <w:rPr>
          <w:rFonts w:hint="eastAsia"/>
          <w:b/>
          <w:color w:val="000000" w:themeColor="text1"/>
          <w:sz w:val="28"/>
          <w:szCs w:val="28"/>
        </w:rPr>
        <w:t>无疑是狭隘与怠惰的，难免造成误读和偏见。就像有人</w:t>
      </w:r>
      <w:proofErr w:type="gramStart"/>
      <w:r w:rsidRPr="00357DA4">
        <w:rPr>
          <w:rFonts w:hint="eastAsia"/>
          <w:b/>
          <w:color w:val="000000" w:themeColor="text1"/>
          <w:sz w:val="28"/>
          <w:szCs w:val="28"/>
        </w:rPr>
        <w:t>妄</w:t>
      </w:r>
      <w:proofErr w:type="gramEnd"/>
      <w:r w:rsidRPr="00357DA4">
        <w:rPr>
          <w:rFonts w:hint="eastAsia"/>
          <w:b/>
          <w:color w:val="000000" w:themeColor="text1"/>
          <w:sz w:val="28"/>
          <w:szCs w:val="28"/>
        </w:rPr>
        <w:t>以星座和血型来概括你都难免挂一漏万，这种断章取义买椟还珠式的标签限定又将如何规避流于刻板？</w:t>
      </w:r>
    </w:p>
    <w:p w:rsidR="00357DA4" w:rsidRPr="00357DA4" w:rsidRDefault="00357DA4" w:rsidP="00357DA4">
      <w:pPr>
        <w:pStyle w:val="a6"/>
        <w:rPr>
          <w:b/>
          <w:color w:val="000000" w:themeColor="text1"/>
          <w:sz w:val="28"/>
          <w:szCs w:val="28"/>
        </w:rPr>
      </w:pPr>
      <w:r w:rsidRPr="00357DA4">
        <w:rPr>
          <w:rFonts w:hint="eastAsia"/>
          <w:b/>
          <w:color w:val="000000" w:themeColor="text1"/>
          <w:sz w:val="28"/>
          <w:szCs w:val="28"/>
        </w:rPr>
        <w:t> </w:t>
      </w:r>
      <w:r>
        <w:rPr>
          <w:rFonts w:hint="eastAsia"/>
          <w:b/>
          <w:color w:val="000000" w:themeColor="text1"/>
          <w:sz w:val="28"/>
          <w:szCs w:val="28"/>
        </w:rPr>
        <w:t xml:space="preserve">  </w:t>
      </w:r>
      <w:r w:rsidRPr="00357DA4">
        <w:rPr>
          <w:rFonts w:hint="eastAsia"/>
          <w:b/>
          <w:color w:val="000000" w:themeColor="text1"/>
          <w:sz w:val="28"/>
          <w:szCs w:val="28"/>
        </w:rPr>
        <w:t>《红楼》《西游》等古典名著承载着华夏儿女的文化共识，已经形成彼此相认的暗语体系，不容任性曲解和粗暴践踏。</w:t>
      </w:r>
      <w:proofErr w:type="gramStart"/>
      <w:r w:rsidRPr="00357DA4">
        <w:rPr>
          <w:rFonts w:hint="eastAsia"/>
          <w:b/>
          <w:color w:val="000000" w:themeColor="text1"/>
          <w:sz w:val="28"/>
          <w:szCs w:val="28"/>
        </w:rPr>
        <w:t>何妨与</w:t>
      </w:r>
      <w:proofErr w:type="gramEnd"/>
      <w:r w:rsidRPr="00357DA4">
        <w:rPr>
          <w:rFonts w:hint="eastAsia"/>
          <w:b/>
          <w:color w:val="000000" w:themeColor="text1"/>
          <w:sz w:val="28"/>
          <w:szCs w:val="28"/>
        </w:rPr>
        <w:t>功利保持一段得体的距离，让文学的复归文学？毛泽东醉心《三国》，但也绝不至把这部小说</w:t>
      </w:r>
      <w:proofErr w:type="gramStart"/>
      <w:r w:rsidRPr="00357DA4">
        <w:rPr>
          <w:rFonts w:hint="eastAsia"/>
          <w:b/>
          <w:color w:val="000000" w:themeColor="text1"/>
          <w:sz w:val="28"/>
          <w:szCs w:val="28"/>
        </w:rPr>
        <w:t>当做</w:t>
      </w:r>
      <w:proofErr w:type="gramEnd"/>
      <w:r w:rsidRPr="00357DA4">
        <w:rPr>
          <w:rFonts w:hint="eastAsia"/>
          <w:b/>
          <w:color w:val="000000" w:themeColor="text1"/>
          <w:sz w:val="28"/>
          <w:szCs w:val="28"/>
        </w:rPr>
        <w:t>行军打仗的教科书，当年在遵义会议上，面对</w:t>
      </w:r>
      <w:proofErr w:type="gramStart"/>
      <w:r w:rsidRPr="00357DA4">
        <w:rPr>
          <w:rFonts w:hint="eastAsia"/>
          <w:b/>
          <w:color w:val="000000" w:themeColor="text1"/>
          <w:sz w:val="28"/>
          <w:szCs w:val="28"/>
        </w:rPr>
        <w:t>凯</w:t>
      </w:r>
      <w:proofErr w:type="gramEnd"/>
      <w:r w:rsidRPr="00357DA4">
        <w:rPr>
          <w:rFonts w:hint="eastAsia"/>
          <w:b/>
          <w:color w:val="000000" w:themeColor="text1"/>
          <w:sz w:val="28"/>
          <w:szCs w:val="28"/>
        </w:rPr>
        <w:lastRenderedPageBreak/>
        <w:t>丰的诘问，老毛就曾正面回应，敌我形势瞬息万变，绝不能在战场上搞书本子主义。请今天的商界精英也高抬贵手放文学一马！</w:t>
      </w:r>
    </w:p>
    <w:p w:rsidR="00357DA4" w:rsidRPr="00357DA4" w:rsidRDefault="00357DA4" w:rsidP="00357DA4">
      <w:pPr>
        <w:pStyle w:val="a6"/>
        <w:rPr>
          <w:b/>
          <w:color w:val="000000" w:themeColor="text1"/>
          <w:sz w:val="28"/>
          <w:szCs w:val="28"/>
        </w:rPr>
      </w:pPr>
      <w:r w:rsidRPr="00357DA4">
        <w:rPr>
          <w:rFonts w:hint="eastAsia"/>
          <w:b/>
          <w:color w:val="000000" w:themeColor="text1"/>
          <w:sz w:val="28"/>
          <w:szCs w:val="28"/>
        </w:rPr>
        <w:t> </w:t>
      </w:r>
      <w:r>
        <w:rPr>
          <w:rFonts w:hint="eastAsia"/>
          <w:b/>
          <w:color w:val="000000" w:themeColor="text1"/>
          <w:sz w:val="28"/>
          <w:szCs w:val="28"/>
        </w:rPr>
        <w:t xml:space="preserve">  </w:t>
      </w:r>
      <w:r w:rsidRPr="00357DA4">
        <w:rPr>
          <w:rFonts w:hint="eastAsia"/>
          <w:b/>
          <w:color w:val="000000" w:themeColor="text1"/>
          <w:sz w:val="28"/>
          <w:szCs w:val="28"/>
        </w:rPr>
        <w:t>当然，古典名著这批老而弥坚的大树守得住寂寞，也耐得住折腾，最终贻笑大方的只能是冷落之又攀附之的我们。这批大树是庄子《人间世》中不求有为的无用之树，方能免遭斧斤穿越烟尘为后来者提供慰藉和休憩，如果非要给它冠以功用，那么，</w:t>
      </w:r>
      <w:proofErr w:type="gramStart"/>
      <w:r w:rsidRPr="00357DA4">
        <w:rPr>
          <w:rFonts w:hint="eastAsia"/>
          <w:b/>
          <w:color w:val="000000" w:themeColor="text1"/>
          <w:sz w:val="28"/>
          <w:szCs w:val="28"/>
        </w:rPr>
        <w:t>怡</w:t>
      </w:r>
      <w:proofErr w:type="gramEnd"/>
      <w:r w:rsidRPr="00357DA4">
        <w:rPr>
          <w:rFonts w:hint="eastAsia"/>
          <w:b/>
          <w:color w:val="000000" w:themeColor="text1"/>
          <w:sz w:val="28"/>
          <w:szCs w:val="28"/>
        </w:rPr>
        <w:t>养性情等隐性核心竞争力就是它最大的功用。新形势下，大国崛起呼吁相应的文化复兴，古典名著这些超级</w:t>
      </w:r>
      <w:r w:rsidRPr="00357DA4">
        <w:rPr>
          <w:rFonts w:hint="eastAsia"/>
          <w:b/>
          <w:color w:val="000000" w:themeColor="text1"/>
          <w:sz w:val="28"/>
          <w:szCs w:val="28"/>
        </w:rPr>
        <w:t>IP</w:t>
      </w:r>
      <w:r w:rsidRPr="00357DA4">
        <w:rPr>
          <w:rFonts w:hint="eastAsia"/>
          <w:b/>
          <w:color w:val="000000" w:themeColor="text1"/>
          <w:sz w:val="28"/>
          <w:szCs w:val="28"/>
        </w:rPr>
        <w:t>也需要和时代精神相结合，注入新的灵魂，焕发新的生命，但复兴的重点在远离浮躁重建斯文，否则，中国作风和气派就难觅踪影。</w:t>
      </w:r>
    </w:p>
    <w:p w:rsidR="00357DA4" w:rsidRPr="00357DA4" w:rsidRDefault="00357DA4" w:rsidP="00357DA4">
      <w:pPr>
        <w:pStyle w:val="a6"/>
        <w:rPr>
          <w:b/>
          <w:color w:val="000000" w:themeColor="text1"/>
          <w:sz w:val="28"/>
          <w:szCs w:val="28"/>
        </w:rPr>
      </w:pPr>
      <w:r w:rsidRPr="00357DA4">
        <w:rPr>
          <w:rFonts w:hint="eastAsia"/>
          <w:b/>
          <w:color w:val="000000" w:themeColor="text1"/>
          <w:sz w:val="28"/>
          <w:szCs w:val="28"/>
        </w:rPr>
        <w:t> </w:t>
      </w:r>
      <w:r>
        <w:rPr>
          <w:rFonts w:hint="eastAsia"/>
          <w:b/>
          <w:color w:val="000000" w:themeColor="text1"/>
          <w:sz w:val="28"/>
          <w:szCs w:val="28"/>
        </w:rPr>
        <w:t xml:space="preserve">  </w:t>
      </w:r>
      <w:bookmarkStart w:id="0" w:name="_GoBack"/>
      <w:bookmarkEnd w:id="0"/>
      <w:r w:rsidRPr="00357DA4">
        <w:rPr>
          <w:rFonts w:hint="eastAsia"/>
          <w:b/>
          <w:color w:val="000000" w:themeColor="text1"/>
          <w:sz w:val="28"/>
          <w:szCs w:val="28"/>
        </w:rPr>
        <w:t>周国平的《在维纳斯脚下哭泣》里有句话说：“经典属于每一个人，但永远不属于大众，每个人只能作为有灵魂的个人才能走到经典中去！”古典名著这批大树正在喧哗中遭逢空前的萧条，就让我们剪去树干上逸出的斜枝、呵护树冠上新生的嫩芽，释放它们继续参天的力量吧！</w:t>
      </w:r>
    </w:p>
    <w:p w:rsidR="00357DA4" w:rsidRPr="00357DA4" w:rsidRDefault="00357DA4" w:rsidP="00357DA4">
      <w:pPr>
        <w:pStyle w:val="a6"/>
        <w:rPr>
          <w:b/>
          <w:color w:val="000000" w:themeColor="text1"/>
          <w:sz w:val="28"/>
          <w:szCs w:val="28"/>
        </w:rPr>
      </w:pPr>
    </w:p>
    <w:sectPr w:rsidR="00357DA4" w:rsidRPr="00357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DA4"/>
    <w:rsid w:val="00357DA4"/>
    <w:rsid w:val="00E2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7D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57DA4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357D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57DA4"/>
    <w:rPr>
      <w:sz w:val="18"/>
      <w:szCs w:val="18"/>
    </w:rPr>
  </w:style>
  <w:style w:type="paragraph" w:styleId="a6">
    <w:name w:val="No Spacing"/>
    <w:uiPriority w:val="1"/>
    <w:qFormat/>
    <w:rsid w:val="00357DA4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7D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57DA4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357D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57DA4"/>
    <w:rPr>
      <w:sz w:val="18"/>
      <w:szCs w:val="18"/>
    </w:rPr>
  </w:style>
  <w:style w:type="paragraph" w:styleId="a6">
    <w:name w:val="No Spacing"/>
    <w:uiPriority w:val="1"/>
    <w:qFormat/>
    <w:rsid w:val="00357DA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6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2017-03-17T23:42:00Z</dcterms:created>
  <dcterms:modified xsi:type="dcterms:W3CDTF">2017-03-17T23:46:00Z</dcterms:modified>
</cp:coreProperties>
</file>