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古诗词鉴赏</w:t>
      </w:r>
    </w:p>
    <w:p w:rsidR="009853A5" w:rsidRPr="009853A5" w:rsidRDefault="009853A5" w:rsidP="009853A5">
      <w:pPr>
        <w:pStyle w:val="a4"/>
        <w:rPr>
          <w:b/>
        </w:rPr>
      </w:pPr>
      <w:r w:rsidRPr="009853A5">
        <w:rPr>
          <w:b/>
        </w:rPr>
        <w:t>“</w:t>
      </w:r>
      <w:r w:rsidRPr="009853A5">
        <w:rPr>
          <w:b/>
        </w:rPr>
        <w:t>楚天千里清秋，水随天去秋无际。遥岑远目，献愁供恨，玉簪螺髻。落日楼头，断鸿声里，江南游子。把</w:t>
      </w:r>
      <w:r w:rsidRPr="00C02C34">
        <w:rPr>
          <w:b/>
          <w:color w:val="FF0000"/>
        </w:rPr>
        <w:t>吴钩</w:t>
      </w:r>
      <w:r w:rsidRPr="009853A5">
        <w:rPr>
          <w:b/>
        </w:rPr>
        <w:t>看了，栏杆拍遍，无人会，登临意。</w:t>
      </w:r>
      <w:r w:rsidRPr="009853A5">
        <w:rPr>
          <w:b/>
        </w:rPr>
        <w:t>”——</w:t>
      </w:r>
      <w:r w:rsidRPr="009853A5">
        <w:rPr>
          <w:b/>
        </w:rPr>
        <w:t>《</w:t>
      </w:r>
      <w:hyperlink r:id="rId5" w:tgtFrame="_blank" w:history="1">
        <w:r w:rsidRPr="009853A5">
          <w:rPr>
            <w:b/>
          </w:rPr>
          <w:t>水龙吟</w:t>
        </w:r>
        <w:r w:rsidRPr="009853A5">
          <w:rPr>
            <w:b/>
          </w:rPr>
          <w:t>·</w:t>
        </w:r>
        <w:r w:rsidRPr="009853A5">
          <w:rPr>
            <w:b/>
          </w:rPr>
          <w:t>登建康赏心亭</w:t>
        </w:r>
      </w:hyperlink>
      <w:r w:rsidRPr="009853A5">
        <w:rPr>
          <w:b/>
        </w:rPr>
        <w:t>》</w:t>
      </w:r>
      <w:hyperlink r:id="rId6" w:tgtFrame="_blank" w:history="1">
        <w:r w:rsidRPr="009853A5">
          <w:rPr>
            <w:b/>
          </w:rPr>
          <w:t>辛弃疾</w:t>
        </w:r>
      </w:hyperlink>
    </w:p>
    <w:p w:rsidR="009853A5" w:rsidRPr="009853A5" w:rsidRDefault="009853A5" w:rsidP="009853A5">
      <w:pPr>
        <w:pStyle w:val="a4"/>
        <w:rPr>
          <w:b/>
        </w:rPr>
      </w:pPr>
      <w:r w:rsidRPr="009853A5">
        <w:rPr>
          <w:b/>
        </w:rPr>
        <w:t>●“</w:t>
      </w:r>
      <w:r w:rsidRPr="009853A5">
        <w:rPr>
          <w:b/>
        </w:rPr>
        <w:t>男儿何不带</w:t>
      </w:r>
      <w:r w:rsidRPr="00C02C34">
        <w:rPr>
          <w:b/>
          <w:color w:val="FF0000"/>
        </w:rPr>
        <w:t>吴钩</w:t>
      </w:r>
      <w:r w:rsidRPr="009853A5">
        <w:rPr>
          <w:b/>
        </w:rPr>
        <w:t>，收取</w:t>
      </w:r>
      <w:hyperlink r:id="rId7" w:tgtFrame="_blank" w:history="1">
        <w:r w:rsidRPr="009853A5">
          <w:rPr>
            <w:b/>
          </w:rPr>
          <w:t>关山</w:t>
        </w:r>
      </w:hyperlink>
      <w:r w:rsidRPr="009853A5">
        <w:rPr>
          <w:b/>
        </w:rPr>
        <w:t>五十州。请君暂上凌烟阁，若个书生万户侯？</w:t>
      </w:r>
      <w:r w:rsidRPr="009853A5">
        <w:rPr>
          <w:b/>
        </w:rPr>
        <w:t>”——</w:t>
      </w:r>
      <w:r w:rsidRPr="009853A5">
        <w:rPr>
          <w:b/>
        </w:rPr>
        <w:t>《</w:t>
      </w:r>
      <w:hyperlink r:id="rId8" w:tgtFrame="_blank" w:history="1">
        <w:r w:rsidRPr="009853A5">
          <w:rPr>
            <w:b/>
          </w:rPr>
          <w:t>南园十三首</w:t>
        </w:r>
      </w:hyperlink>
      <w:r w:rsidRPr="009853A5">
        <w:rPr>
          <w:b/>
        </w:rPr>
        <w:t>·</w:t>
      </w:r>
      <w:r w:rsidRPr="009853A5">
        <w:rPr>
          <w:b/>
        </w:rPr>
        <w:t>其五》</w:t>
      </w:r>
      <w:hyperlink r:id="rId9" w:tgtFrame="_blank" w:history="1">
        <w:r w:rsidRPr="009853A5">
          <w:rPr>
            <w:b/>
          </w:rPr>
          <w:t>李贺</w:t>
        </w:r>
      </w:hyperlink>
    </w:p>
    <w:p w:rsidR="009853A5" w:rsidRDefault="009853A5" w:rsidP="009853A5">
      <w:pPr>
        <w:pStyle w:val="a4"/>
        <w:rPr>
          <w:rFonts w:asciiTheme="minorEastAsia" w:hAnsiTheme="minorEastAsia" w:hint="eastAsia"/>
          <w:b/>
          <w:sz w:val="24"/>
          <w:szCs w:val="24"/>
        </w:rPr>
      </w:pPr>
    </w:p>
    <w:p w:rsidR="009853A5" w:rsidRDefault="00C02C34" w:rsidP="009853A5">
      <w:pPr>
        <w:pStyle w:val="a4"/>
        <w:rPr>
          <w:rFonts w:asciiTheme="minorEastAsia" w:hAnsiTheme="minorEastAsia" w:hint="eastAsia"/>
          <w:b/>
          <w:sz w:val="24"/>
          <w:szCs w:val="24"/>
        </w:rPr>
      </w:pPr>
      <w:r w:rsidRPr="009853A5">
        <w:rPr>
          <w:b/>
        </w:rPr>
        <w:drawing>
          <wp:inline distT="0" distB="0" distL="0" distR="0" wp14:anchorId="26B5BC06" wp14:editId="24FB0640">
            <wp:extent cx="2094865" cy="1398905"/>
            <wp:effectExtent l="0" t="0" r="635" b="0"/>
            <wp:docPr id="1" name="图片 1" descr="http://d.hiphotos.baidu.com/baike/s%3D220/sign=c28f717c78ec54e745ec1d1c89399bfd/18d8bc3eb13533fa613b6f6cabd3fd1f40345be7.jpg">
              <a:hlinkClick xmlns:a="http://schemas.openxmlformats.org/drawingml/2006/main" r:id="rId10"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hiphotos.baidu.com/baike/s%3D220/sign=c28f717c78ec54e745ec1d1c89399bfd/18d8bc3eb13533fa613b6f6cabd3fd1f40345be7.jpg">
                      <a:hlinkClick r:id="rId10" tgtFrame="&quot;_blank&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865" cy="1398905"/>
                    </a:xfrm>
                    <a:prstGeom prst="rect">
                      <a:avLst/>
                    </a:prstGeom>
                    <a:noFill/>
                    <a:ln>
                      <a:noFill/>
                    </a:ln>
                  </pic:spPr>
                </pic:pic>
              </a:graphicData>
            </a:graphic>
          </wp:inline>
        </w:drawing>
      </w:r>
    </w:p>
    <w:p w:rsidR="009853A5" w:rsidRPr="009853A5" w:rsidRDefault="009853A5" w:rsidP="009853A5">
      <w:pPr>
        <w:pStyle w:val="a4"/>
        <w:rPr>
          <w:rFonts w:asciiTheme="minorEastAsia" w:hAnsiTheme="minorEastAsia"/>
          <w:b/>
          <w:sz w:val="24"/>
          <w:szCs w:val="24"/>
        </w:rPr>
      </w:pP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1. [咏史怀古诗]阅读下面的唐诗，回答问题。(6分)</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金陵怀古</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刘禹锡</w:t>
      </w:r>
    </w:p>
    <w:p w:rsidR="009853A5" w:rsidRPr="009853A5" w:rsidRDefault="009853A5" w:rsidP="009853A5">
      <w:pPr>
        <w:pStyle w:val="a4"/>
        <w:rPr>
          <w:rFonts w:asciiTheme="minorEastAsia" w:hAnsiTheme="minorEastAsia" w:hint="eastAsia"/>
          <w:b/>
          <w:sz w:val="24"/>
          <w:szCs w:val="24"/>
        </w:rPr>
      </w:pPr>
      <w:proofErr w:type="gramStart"/>
      <w:r w:rsidRPr="009853A5">
        <w:rPr>
          <w:rFonts w:asciiTheme="minorEastAsia" w:hAnsiTheme="minorEastAsia" w:hint="eastAsia"/>
          <w:b/>
          <w:sz w:val="24"/>
          <w:szCs w:val="24"/>
        </w:rPr>
        <w:t>潮满冶城①渚</w:t>
      </w:r>
      <w:proofErr w:type="gramEnd"/>
      <w:r w:rsidRPr="009853A5">
        <w:rPr>
          <w:rFonts w:asciiTheme="minorEastAsia" w:hAnsiTheme="minorEastAsia" w:hint="eastAsia"/>
          <w:b/>
          <w:sz w:val="24"/>
          <w:szCs w:val="24"/>
        </w:rPr>
        <w:t>，</w:t>
      </w:r>
      <w:proofErr w:type="gramStart"/>
      <w:r w:rsidRPr="009853A5">
        <w:rPr>
          <w:rFonts w:asciiTheme="minorEastAsia" w:hAnsiTheme="minorEastAsia" w:hint="eastAsia"/>
          <w:b/>
          <w:sz w:val="24"/>
          <w:szCs w:val="24"/>
        </w:rPr>
        <w:t>日斜征虏</w:t>
      </w:r>
      <w:proofErr w:type="gramEnd"/>
      <w:r w:rsidRPr="009853A5">
        <w:rPr>
          <w:rFonts w:asciiTheme="minorEastAsia" w:hAnsiTheme="minorEastAsia" w:hint="eastAsia"/>
          <w:b/>
          <w:sz w:val="24"/>
          <w:szCs w:val="24"/>
        </w:rPr>
        <w:t>亭②。</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蔡洲新草绿，幕府旧烟青。</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兴废由人事，山川空地形。</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《后庭花》一曲，幽怨不堪听。</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[注]①冶城：东吴当年冶铸之地，位于金陵府治西北。②征虏亭：东晋征虏将军谢石的哥哥谢万曾送客于此亭。</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请简要分析这首诗表达了诗人怎样的情感。</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答：</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2. [咏物言志诗]阅读下面这首宋诗，回答问题。(6分)</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小 孤 山</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戴复古</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群山势如奔，欲渡长江去。</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孤峰拔地起，</w:t>
      </w:r>
      <w:proofErr w:type="gramStart"/>
      <w:r w:rsidRPr="009853A5">
        <w:rPr>
          <w:rFonts w:asciiTheme="minorEastAsia" w:hAnsiTheme="minorEastAsia" w:hint="eastAsia"/>
          <w:b/>
          <w:sz w:val="24"/>
          <w:szCs w:val="24"/>
        </w:rPr>
        <w:t>毅然能</w:t>
      </w:r>
      <w:proofErr w:type="gramEnd"/>
      <w:r w:rsidRPr="009853A5">
        <w:rPr>
          <w:rFonts w:asciiTheme="minorEastAsia" w:hAnsiTheme="minorEastAsia" w:hint="eastAsia"/>
          <w:b/>
          <w:sz w:val="24"/>
          <w:szCs w:val="24"/>
        </w:rPr>
        <w:t>遏住。</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屹立大江干，仍能</w:t>
      </w:r>
      <w:proofErr w:type="gramStart"/>
      <w:r w:rsidRPr="009853A5">
        <w:rPr>
          <w:rFonts w:asciiTheme="minorEastAsia" w:hAnsiTheme="minorEastAsia" w:hint="eastAsia"/>
          <w:b/>
          <w:sz w:val="24"/>
          <w:szCs w:val="24"/>
        </w:rPr>
        <w:t>障</w:t>
      </w:r>
      <w:proofErr w:type="gramEnd"/>
      <w:r w:rsidRPr="009853A5">
        <w:rPr>
          <w:rFonts w:asciiTheme="minorEastAsia" w:hAnsiTheme="minorEastAsia" w:hint="eastAsia"/>
          <w:b/>
          <w:sz w:val="24"/>
          <w:szCs w:val="24"/>
        </w:rPr>
        <w:t>狂澜。</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人不知此山，有功天地间。</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简要分析诗歌尾联两句所蕴含的思想情感。</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答：</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3. [送别怀人诗]阅读下面这首宋诗，回答问题。(6分)</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过平舆，怀李子先，时在并州</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黄庭</w:t>
      </w:r>
      <w:proofErr w:type="gramStart"/>
      <w:r w:rsidRPr="009853A5">
        <w:rPr>
          <w:rFonts w:asciiTheme="minorEastAsia" w:hAnsiTheme="minorEastAsia" w:hint="eastAsia"/>
          <w:b/>
          <w:sz w:val="24"/>
          <w:szCs w:val="24"/>
        </w:rPr>
        <w:t>坚</w:t>
      </w:r>
      <w:proofErr w:type="gramEnd"/>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前日幽人佐吏曹，我行</w:t>
      </w:r>
      <w:proofErr w:type="gramStart"/>
      <w:r w:rsidRPr="009853A5">
        <w:rPr>
          <w:rFonts w:asciiTheme="minorEastAsia" w:hAnsiTheme="minorEastAsia" w:hint="eastAsia"/>
          <w:b/>
          <w:sz w:val="24"/>
          <w:szCs w:val="24"/>
        </w:rPr>
        <w:t>堤草认青</w:t>
      </w:r>
      <w:proofErr w:type="gramEnd"/>
      <w:r w:rsidRPr="009853A5">
        <w:rPr>
          <w:rFonts w:asciiTheme="minorEastAsia" w:hAnsiTheme="minorEastAsia" w:hint="eastAsia"/>
          <w:b/>
          <w:sz w:val="24"/>
          <w:szCs w:val="24"/>
        </w:rPr>
        <w:t>袍。[注]</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心</w:t>
      </w:r>
      <w:proofErr w:type="gramStart"/>
      <w:r w:rsidRPr="009853A5">
        <w:rPr>
          <w:rFonts w:asciiTheme="minorEastAsia" w:hAnsiTheme="minorEastAsia" w:hint="eastAsia"/>
          <w:b/>
          <w:sz w:val="24"/>
          <w:szCs w:val="24"/>
        </w:rPr>
        <w:t>随汝水春</w:t>
      </w:r>
      <w:proofErr w:type="gramEnd"/>
      <w:r w:rsidRPr="009853A5">
        <w:rPr>
          <w:rFonts w:asciiTheme="minorEastAsia" w:hAnsiTheme="minorEastAsia" w:hint="eastAsia"/>
          <w:b/>
          <w:sz w:val="24"/>
          <w:szCs w:val="24"/>
        </w:rPr>
        <w:t>波动，兴</w:t>
      </w:r>
      <w:proofErr w:type="gramStart"/>
      <w:r w:rsidRPr="009853A5">
        <w:rPr>
          <w:rFonts w:asciiTheme="minorEastAsia" w:hAnsiTheme="minorEastAsia" w:hint="eastAsia"/>
          <w:b/>
          <w:sz w:val="24"/>
          <w:szCs w:val="24"/>
        </w:rPr>
        <w:t>与并门夜月</w:t>
      </w:r>
      <w:proofErr w:type="gramEnd"/>
      <w:r w:rsidRPr="009853A5">
        <w:rPr>
          <w:rFonts w:asciiTheme="minorEastAsia" w:hAnsiTheme="minorEastAsia" w:hint="eastAsia"/>
          <w:b/>
          <w:sz w:val="24"/>
          <w:szCs w:val="24"/>
        </w:rPr>
        <w:t>高。</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世上岂无千里马？人中</w:t>
      </w:r>
      <w:proofErr w:type="gramStart"/>
      <w:r w:rsidRPr="009853A5">
        <w:rPr>
          <w:rFonts w:asciiTheme="minorEastAsia" w:hAnsiTheme="minorEastAsia" w:hint="eastAsia"/>
          <w:b/>
          <w:sz w:val="24"/>
          <w:szCs w:val="24"/>
        </w:rPr>
        <w:t>难得九方皋</w:t>
      </w:r>
      <w:proofErr w:type="gramEnd"/>
      <w:r w:rsidRPr="009853A5">
        <w:rPr>
          <w:rFonts w:asciiTheme="minorEastAsia" w:hAnsiTheme="minorEastAsia" w:hint="eastAsia"/>
          <w:b/>
          <w:sz w:val="24"/>
          <w:szCs w:val="24"/>
        </w:rPr>
        <w:t>！</w:t>
      </w:r>
    </w:p>
    <w:p w:rsidR="009853A5" w:rsidRPr="009853A5" w:rsidRDefault="009853A5" w:rsidP="009853A5">
      <w:pPr>
        <w:pStyle w:val="a4"/>
        <w:rPr>
          <w:rFonts w:asciiTheme="minorEastAsia" w:hAnsiTheme="minorEastAsia" w:hint="eastAsia"/>
          <w:b/>
          <w:sz w:val="24"/>
          <w:szCs w:val="24"/>
        </w:rPr>
      </w:pPr>
      <w:proofErr w:type="gramStart"/>
      <w:r w:rsidRPr="009853A5">
        <w:rPr>
          <w:rFonts w:asciiTheme="minorEastAsia" w:hAnsiTheme="minorEastAsia" w:hint="eastAsia"/>
          <w:b/>
          <w:sz w:val="24"/>
          <w:szCs w:val="24"/>
        </w:rPr>
        <w:t>酒船渔网</w:t>
      </w:r>
      <w:proofErr w:type="gramEnd"/>
      <w:r w:rsidRPr="009853A5">
        <w:rPr>
          <w:rFonts w:asciiTheme="minorEastAsia" w:hAnsiTheme="minorEastAsia" w:hint="eastAsia"/>
          <w:b/>
          <w:sz w:val="24"/>
          <w:szCs w:val="24"/>
        </w:rPr>
        <w:t>归来是，花</w:t>
      </w:r>
      <w:proofErr w:type="gramStart"/>
      <w:r w:rsidRPr="009853A5">
        <w:rPr>
          <w:rFonts w:asciiTheme="minorEastAsia" w:hAnsiTheme="minorEastAsia" w:hint="eastAsia"/>
          <w:b/>
          <w:sz w:val="24"/>
          <w:szCs w:val="24"/>
        </w:rPr>
        <w:t>落故溪深</w:t>
      </w:r>
      <w:proofErr w:type="gramEnd"/>
      <w:r w:rsidRPr="009853A5">
        <w:rPr>
          <w:rFonts w:asciiTheme="minorEastAsia" w:hAnsiTheme="minorEastAsia" w:hint="eastAsia"/>
          <w:b/>
          <w:sz w:val="24"/>
          <w:szCs w:val="24"/>
        </w:rPr>
        <w:t>一篙。</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[注]　当时诗人在平舆，其地属蔡州，汝河流过其境。</w:t>
      </w:r>
      <w:proofErr w:type="gramStart"/>
      <w:r w:rsidRPr="009853A5">
        <w:rPr>
          <w:rFonts w:asciiTheme="minorEastAsia" w:hAnsiTheme="minorEastAsia" w:hint="eastAsia"/>
          <w:b/>
          <w:sz w:val="24"/>
          <w:szCs w:val="24"/>
        </w:rPr>
        <w:t>友人李子</w:t>
      </w:r>
      <w:proofErr w:type="gramEnd"/>
      <w:r w:rsidRPr="009853A5">
        <w:rPr>
          <w:rFonts w:asciiTheme="minorEastAsia" w:hAnsiTheme="minorEastAsia" w:hint="eastAsia"/>
          <w:b/>
          <w:sz w:val="24"/>
          <w:szCs w:val="24"/>
        </w:rPr>
        <w:t>先在并州</w:t>
      </w:r>
      <w:proofErr w:type="gramStart"/>
      <w:r w:rsidRPr="009853A5">
        <w:rPr>
          <w:rFonts w:asciiTheme="minorEastAsia" w:hAnsiTheme="minorEastAsia" w:hint="eastAsia"/>
          <w:b/>
          <w:sz w:val="24"/>
          <w:szCs w:val="24"/>
        </w:rPr>
        <w:t>任吏</w:t>
      </w:r>
      <w:r w:rsidRPr="009853A5">
        <w:rPr>
          <w:rFonts w:asciiTheme="minorEastAsia" w:hAnsiTheme="minorEastAsia" w:hint="eastAsia"/>
          <w:b/>
          <w:sz w:val="24"/>
          <w:szCs w:val="24"/>
        </w:rPr>
        <w:lastRenderedPageBreak/>
        <w:t>曹一类</w:t>
      </w:r>
      <w:proofErr w:type="gramEnd"/>
      <w:r w:rsidRPr="009853A5">
        <w:rPr>
          <w:rFonts w:asciiTheme="minorEastAsia" w:hAnsiTheme="minorEastAsia" w:hint="eastAsia"/>
          <w:b/>
          <w:sz w:val="24"/>
          <w:szCs w:val="24"/>
        </w:rPr>
        <w:t>的小官。“青袍”是低级官吏的服饰。</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结合全诗，说说诗歌抒发了诗人哪些思想情感。</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答：</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4. [边塞征战诗]阅读下面两首边塞诗，回答问题。(6分)</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塞 下 曲</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[唐]常　建</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玉帛①朝回望帝乡，乌孙②归去</w:t>
      </w:r>
      <w:proofErr w:type="gramStart"/>
      <w:r w:rsidRPr="009853A5">
        <w:rPr>
          <w:rFonts w:asciiTheme="minorEastAsia" w:hAnsiTheme="minorEastAsia" w:hint="eastAsia"/>
          <w:b/>
          <w:sz w:val="24"/>
          <w:szCs w:val="24"/>
        </w:rPr>
        <w:t>不</w:t>
      </w:r>
      <w:proofErr w:type="gramEnd"/>
      <w:r w:rsidRPr="009853A5">
        <w:rPr>
          <w:rFonts w:asciiTheme="minorEastAsia" w:hAnsiTheme="minorEastAsia" w:hint="eastAsia"/>
          <w:b/>
          <w:sz w:val="24"/>
          <w:szCs w:val="24"/>
        </w:rPr>
        <w:t>称王。</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天涯静处无征战，兵气销为日月光。</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塞 下 曲</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[明]苏　佑</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将军营外月轮高，猎猎西风吹战袍。</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觱</w:t>
      </w:r>
      <w:proofErr w:type="gramStart"/>
      <w:r w:rsidRPr="009853A5">
        <w:rPr>
          <w:rFonts w:asciiTheme="minorEastAsia" w:hAnsiTheme="minorEastAsia" w:hint="eastAsia"/>
          <w:b/>
          <w:sz w:val="24"/>
          <w:szCs w:val="24"/>
        </w:rPr>
        <w:t>篥</w:t>
      </w:r>
      <w:proofErr w:type="gramEnd"/>
      <w:r w:rsidRPr="009853A5">
        <w:rPr>
          <w:rFonts w:asciiTheme="minorEastAsia" w:hAnsiTheme="minorEastAsia" w:hint="eastAsia"/>
          <w:b/>
          <w:sz w:val="24"/>
          <w:szCs w:val="24"/>
        </w:rPr>
        <w:t>③无声河汉转，露华霜气满弓刀。</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[注]　①玉帛：指乌孙使者朝觐汉武帝时携带的礼品。②乌孙：汉朝时活动在伊犁河谷一带的游牧民族。③觱</w:t>
      </w:r>
      <w:proofErr w:type="gramStart"/>
      <w:r w:rsidRPr="009853A5">
        <w:rPr>
          <w:rFonts w:asciiTheme="minorEastAsia" w:hAnsiTheme="minorEastAsia" w:hint="eastAsia"/>
          <w:b/>
          <w:sz w:val="24"/>
          <w:szCs w:val="24"/>
        </w:rPr>
        <w:t>篥</w:t>
      </w:r>
      <w:proofErr w:type="gramEnd"/>
      <w:r w:rsidRPr="009853A5">
        <w:rPr>
          <w:rFonts w:asciiTheme="minorEastAsia" w:hAnsiTheme="minorEastAsia" w:hint="eastAsia"/>
          <w:b/>
          <w:sz w:val="24"/>
          <w:szCs w:val="24"/>
        </w:rPr>
        <w:t>(bì lì)：古代的一种管乐器，形似喇叭。</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同为边塞诗，这两首诗在内容和感情上有何不同？</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答：</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5. [山水田园诗]阅读下面两首宋诗，回答问题。(6分)</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村　晚</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[宋]雷　震</w:t>
      </w:r>
    </w:p>
    <w:p w:rsidR="009853A5" w:rsidRPr="009853A5" w:rsidRDefault="009853A5" w:rsidP="009853A5">
      <w:pPr>
        <w:pStyle w:val="a4"/>
        <w:rPr>
          <w:rFonts w:asciiTheme="minorEastAsia" w:hAnsiTheme="minorEastAsia" w:hint="eastAsia"/>
          <w:b/>
          <w:sz w:val="24"/>
          <w:szCs w:val="24"/>
        </w:rPr>
      </w:pPr>
      <w:proofErr w:type="gramStart"/>
      <w:r w:rsidRPr="009853A5">
        <w:rPr>
          <w:rFonts w:asciiTheme="minorEastAsia" w:hAnsiTheme="minorEastAsia" w:hint="eastAsia"/>
          <w:b/>
          <w:sz w:val="24"/>
          <w:szCs w:val="24"/>
        </w:rPr>
        <w:t>草满池塘</w:t>
      </w:r>
      <w:proofErr w:type="gramEnd"/>
      <w:r w:rsidRPr="009853A5">
        <w:rPr>
          <w:rFonts w:asciiTheme="minorEastAsia" w:hAnsiTheme="minorEastAsia" w:hint="eastAsia"/>
          <w:b/>
          <w:sz w:val="24"/>
          <w:szCs w:val="24"/>
        </w:rPr>
        <w:t>水满</w:t>
      </w:r>
      <w:proofErr w:type="gramStart"/>
      <w:r w:rsidRPr="009853A5">
        <w:rPr>
          <w:rFonts w:asciiTheme="minorEastAsia" w:hAnsiTheme="minorEastAsia" w:hint="eastAsia"/>
          <w:b/>
          <w:sz w:val="24"/>
          <w:szCs w:val="24"/>
        </w:rPr>
        <w:t>陂</w:t>
      </w:r>
      <w:proofErr w:type="gramEnd"/>
      <w:r w:rsidRPr="009853A5">
        <w:rPr>
          <w:rFonts w:asciiTheme="minorEastAsia" w:hAnsiTheme="minorEastAsia" w:hint="eastAsia"/>
          <w:b/>
          <w:sz w:val="24"/>
          <w:szCs w:val="24"/>
        </w:rPr>
        <w:t>，山衔落日浸寒</w:t>
      </w:r>
      <w:proofErr w:type="gramStart"/>
      <w:r w:rsidRPr="009853A5">
        <w:rPr>
          <w:rFonts w:asciiTheme="minorEastAsia" w:hAnsiTheme="minorEastAsia" w:hint="eastAsia"/>
          <w:b/>
          <w:sz w:val="24"/>
          <w:szCs w:val="24"/>
        </w:rPr>
        <w:t>漪</w:t>
      </w:r>
      <w:proofErr w:type="gramEnd"/>
      <w:r w:rsidRPr="009853A5">
        <w:rPr>
          <w:rFonts w:asciiTheme="minorEastAsia" w:hAnsiTheme="minorEastAsia" w:hint="eastAsia"/>
          <w:b/>
          <w:sz w:val="24"/>
          <w:szCs w:val="24"/>
        </w:rPr>
        <w:t>。</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牧童归去横牛背，短笛无腔信口吹。</w:t>
      </w:r>
    </w:p>
    <w:p w:rsidR="009853A5" w:rsidRPr="009853A5" w:rsidRDefault="009853A5" w:rsidP="009853A5">
      <w:pPr>
        <w:pStyle w:val="a4"/>
        <w:rPr>
          <w:rFonts w:asciiTheme="minorEastAsia" w:hAnsiTheme="minorEastAsia" w:hint="eastAsia"/>
          <w:b/>
          <w:sz w:val="24"/>
          <w:szCs w:val="24"/>
        </w:rPr>
      </w:pPr>
      <w:proofErr w:type="gramStart"/>
      <w:r w:rsidRPr="009853A5">
        <w:rPr>
          <w:rFonts w:asciiTheme="minorEastAsia" w:hAnsiTheme="minorEastAsia" w:hint="eastAsia"/>
          <w:b/>
          <w:sz w:val="24"/>
          <w:szCs w:val="24"/>
        </w:rPr>
        <w:t>茅</w:t>
      </w:r>
      <w:proofErr w:type="gramEnd"/>
      <w:r w:rsidRPr="009853A5">
        <w:rPr>
          <w:rFonts w:asciiTheme="minorEastAsia" w:hAnsiTheme="minorEastAsia" w:hint="eastAsia"/>
          <w:b/>
          <w:sz w:val="24"/>
          <w:szCs w:val="24"/>
        </w:rPr>
        <w:t>塘马上</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[宋]贺　铸</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壮图①忽忽②负当年，</w:t>
      </w:r>
      <w:proofErr w:type="gramStart"/>
      <w:r w:rsidRPr="009853A5">
        <w:rPr>
          <w:rFonts w:asciiTheme="minorEastAsia" w:hAnsiTheme="minorEastAsia" w:hint="eastAsia"/>
          <w:b/>
          <w:sz w:val="24"/>
          <w:szCs w:val="24"/>
        </w:rPr>
        <w:t>回羡农儿过</w:t>
      </w:r>
      <w:proofErr w:type="gramEnd"/>
      <w:r w:rsidRPr="009853A5">
        <w:rPr>
          <w:rFonts w:asciiTheme="minorEastAsia" w:hAnsiTheme="minorEastAsia" w:hint="eastAsia"/>
          <w:b/>
          <w:sz w:val="24"/>
          <w:szCs w:val="24"/>
        </w:rPr>
        <w:t>我贤。</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水落陂塘秋日薄，仰眠牛背看青天。</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[注]　①壮图：过去的抱负。②忽忽：形容时间过得很快。</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这两首诗分别表达了怎样的思想感情？请简要概括说明。</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答：</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6. [爱情闺怨诗]阅读下面这首唐诗，回答问题。(5分)</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闺　怨</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王昌龄</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闺中少妇不曾愁，春日凝妆上翠楼。</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忽见陌头杨柳色，悔教夫婿觅封侯。</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诗中写出了少妇怎么样的心理变化过程？为什么“陌头杨柳色”会勾起少妇幽怨的情怀？</w:t>
      </w:r>
    </w:p>
    <w:p w:rsidR="009853A5" w:rsidRPr="009853A5" w:rsidRDefault="009853A5" w:rsidP="009853A5">
      <w:pPr>
        <w:pStyle w:val="a4"/>
        <w:rPr>
          <w:rFonts w:asciiTheme="minorEastAsia" w:hAnsiTheme="minorEastAsia" w:hint="eastAsia"/>
          <w:b/>
          <w:sz w:val="24"/>
          <w:szCs w:val="24"/>
        </w:rPr>
      </w:pPr>
      <w:r w:rsidRPr="009853A5">
        <w:rPr>
          <w:rFonts w:asciiTheme="minorEastAsia" w:hAnsiTheme="minorEastAsia" w:hint="eastAsia"/>
          <w:b/>
          <w:sz w:val="24"/>
          <w:szCs w:val="24"/>
        </w:rPr>
        <w:t>答：</w:t>
      </w:r>
    </w:p>
    <w:p w:rsidR="009853A5" w:rsidRPr="009853A5" w:rsidRDefault="009853A5" w:rsidP="009853A5">
      <w:pPr>
        <w:pStyle w:val="a4"/>
        <w:rPr>
          <w:rFonts w:asciiTheme="minorEastAsia" w:hAnsiTheme="minorEastAsia" w:cs="宋体"/>
          <w:b/>
          <w:kern w:val="0"/>
          <w:sz w:val="24"/>
          <w:szCs w:val="24"/>
        </w:rPr>
      </w:pPr>
      <w:r w:rsidRPr="009853A5">
        <w:rPr>
          <w:rFonts w:asciiTheme="minorEastAsia" w:hAnsiTheme="minorEastAsia" w:cs="宋体" w:hint="eastAsia"/>
          <w:b/>
          <w:kern w:val="0"/>
          <w:sz w:val="24"/>
          <w:szCs w:val="24"/>
        </w:rPr>
        <w:t>阅读下面两首宋词，完成8～9题。</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别范安成</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（南朝·宋）沈 约</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生平少年日，分手易前期。</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及尔同衰</w:t>
      </w:r>
      <w:proofErr w:type="gramStart"/>
      <w:r w:rsidRPr="009853A5">
        <w:rPr>
          <w:rFonts w:asciiTheme="minorEastAsia" w:hAnsiTheme="minorEastAsia" w:cs="宋体" w:hint="eastAsia"/>
          <w:b/>
          <w:kern w:val="0"/>
          <w:sz w:val="24"/>
          <w:szCs w:val="24"/>
        </w:rPr>
        <w:t>暮</w:t>
      </w:r>
      <w:proofErr w:type="gramEnd"/>
      <w:r w:rsidRPr="009853A5">
        <w:rPr>
          <w:rFonts w:asciiTheme="minorEastAsia" w:hAnsiTheme="minorEastAsia" w:cs="宋体" w:hint="eastAsia"/>
          <w:b/>
          <w:kern w:val="0"/>
          <w:sz w:val="24"/>
          <w:szCs w:val="24"/>
        </w:rPr>
        <w:t>，非复别离时。</w:t>
      </w:r>
    </w:p>
    <w:p w:rsidR="009853A5" w:rsidRPr="009853A5" w:rsidRDefault="00C02C34" w:rsidP="009853A5">
      <w:pPr>
        <w:pStyle w:val="a4"/>
        <w:rPr>
          <w:rFonts w:asciiTheme="minorEastAsia" w:hAnsiTheme="minorEastAsia" w:cs="宋体" w:hint="eastAsia"/>
          <w:b/>
          <w:kern w:val="0"/>
          <w:sz w:val="24"/>
          <w:szCs w:val="24"/>
        </w:rPr>
      </w:pPr>
      <w:r>
        <w:rPr>
          <w:rFonts w:asciiTheme="minorEastAsia" w:hAnsiTheme="minorEastAsia" w:cs="宋体" w:hint="eastAsia"/>
          <w:b/>
          <w:kern w:val="0"/>
          <w:sz w:val="24"/>
          <w:szCs w:val="24"/>
        </w:rPr>
        <w:t>勿言</w:t>
      </w:r>
      <w:proofErr w:type="gramStart"/>
      <w:r w:rsidR="009853A5" w:rsidRPr="009853A5">
        <w:rPr>
          <w:rFonts w:asciiTheme="minorEastAsia" w:hAnsiTheme="minorEastAsia" w:cs="宋体" w:hint="eastAsia"/>
          <w:b/>
          <w:kern w:val="0"/>
          <w:sz w:val="24"/>
          <w:szCs w:val="24"/>
        </w:rPr>
        <w:t>一樽</w:t>
      </w:r>
      <w:proofErr w:type="gramEnd"/>
      <w:r w:rsidR="009853A5" w:rsidRPr="009853A5">
        <w:rPr>
          <w:rFonts w:asciiTheme="minorEastAsia" w:hAnsiTheme="minorEastAsia" w:cs="宋体" w:hint="eastAsia"/>
          <w:b/>
          <w:kern w:val="0"/>
          <w:sz w:val="24"/>
          <w:szCs w:val="24"/>
        </w:rPr>
        <w:t>酒，明日</w:t>
      </w:r>
      <w:proofErr w:type="gramStart"/>
      <w:r w:rsidR="009853A5" w:rsidRPr="009853A5">
        <w:rPr>
          <w:rFonts w:asciiTheme="minorEastAsia" w:hAnsiTheme="minorEastAsia" w:cs="宋体" w:hint="eastAsia"/>
          <w:b/>
          <w:kern w:val="0"/>
          <w:sz w:val="24"/>
          <w:szCs w:val="24"/>
        </w:rPr>
        <w:t>难重持</w:t>
      </w:r>
      <w:proofErr w:type="gramEnd"/>
      <w:r w:rsidR="009853A5" w:rsidRPr="009853A5">
        <w:rPr>
          <w:rFonts w:asciiTheme="minorEastAsia" w:hAnsiTheme="minorEastAsia" w:cs="宋体" w:hint="eastAsia"/>
          <w:b/>
          <w:kern w:val="0"/>
          <w:sz w:val="24"/>
          <w:szCs w:val="24"/>
        </w:rPr>
        <w:t>。</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梦中不识路，何以</w:t>
      </w:r>
      <w:proofErr w:type="gramStart"/>
      <w:r w:rsidRPr="009853A5">
        <w:rPr>
          <w:rFonts w:asciiTheme="minorEastAsia" w:hAnsiTheme="minorEastAsia" w:cs="宋体" w:hint="eastAsia"/>
          <w:b/>
          <w:kern w:val="0"/>
          <w:sz w:val="24"/>
          <w:szCs w:val="24"/>
        </w:rPr>
        <w:t>慰</w:t>
      </w:r>
      <w:proofErr w:type="gramEnd"/>
      <w:r w:rsidRPr="009853A5">
        <w:rPr>
          <w:rFonts w:asciiTheme="minorEastAsia" w:hAnsiTheme="minorEastAsia" w:cs="宋体" w:hint="eastAsia"/>
          <w:b/>
          <w:kern w:val="0"/>
          <w:sz w:val="24"/>
          <w:szCs w:val="24"/>
        </w:rPr>
        <w:t>相思？</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 </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lastRenderedPageBreak/>
        <w:t>答柳</w:t>
      </w:r>
      <w:proofErr w:type="gramStart"/>
      <w:r w:rsidRPr="009853A5">
        <w:rPr>
          <w:rFonts w:asciiTheme="minorEastAsia" w:hAnsiTheme="minorEastAsia" w:cs="宋体" w:hint="eastAsia"/>
          <w:b/>
          <w:kern w:val="0"/>
          <w:sz w:val="24"/>
          <w:szCs w:val="24"/>
        </w:rPr>
        <w:t>恽</w:t>
      </w:r>
      <w:proofErr w:type="gramEnd"/>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（南朝·宋）吴  均</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清晨发陇西，日暮飞狐谷。</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秋月</w:t>
      </w:r>
      <w:proofErr w:type="gramStart"/>
      <w:r w:rsidRPr="009853A5">
        <w:rPr>
          <w:rFonts w:asciiTheme="minorEastAsia" w:hAnsiTheme="minorEastAsia" w:cs="宋体" w:hint="eastAsia"/>
          <w:b/>
          <w:kern w:val="0"/>
          <w:sz w:val="24"/>
          <w:szCs w:val="24"/>
        </w:rPr>
        <w:t>照层岭</w:t>
      </w:r>
      <w:proofErr w:type="gramEnd"/>
      <w:r w:rsidRPr="009853A5">
        <w:rPr>
          <w:rFonts w:asciiTheme="minorEastAsia" w:hAnsiTheme="minorEastAsia" w:cs="宋体" w:hint="eastAsia"/>
          <w:b/>
          <w:kern w:val="0"/>
          <w:sz w:val="24"/>
          <w:szCs w:val="24"/>
        </w:rPr>
        <w:t>，寒风</w:t>
      </w:r>
      <w:proofErr w:type="gramStart"/>
      <w:r w:rsidRPr="009853A5">
        <w:rPr>
          <w:rFonts w:asciiTheme="minorEastAsia" w:hAnsiTheme="minorEastAsia" w:cs="宋体" w:hint="eastAsia"/>
          <w:b/>
          <w:kern w:val="0"/>
          <w:sz w:val="24"/>
          <w:szCs w:val="24"/>
        </w:rPr>
        <w:t>扫高木</w:t>
      </w:r>
      <w:proofErr w:type="gramEnd"/>
      <w:r w:rsidRPr="009853A5">
        <w:rPr>
          <w:rFonts w:asciiTheme="minorEastAsia" w:hAnsiTheme="minorEastAsia" w:cs="宋体" w:hint="eastAsia"/>
          <w:b/>
          <w:kern w:val="0"/>
          <w:sz w:val="24"/>
          <w:szCs w:val="24"/>
        </w:rPr>
        <w:t>。</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雾</w:t>
      </w:r>
      <w:proofErr w:type="gramStart"/>
      <w:r w:rsidRPr="009853A5">
        <w:rPr>
          <w:rFonts w:asciiTheme="minorEastAsia" w:hAnsiTheme="minorEastAsia" w:cs="宋体" w:hint="eastAsia"/>
          <w:b/>
          <w:kern w:val="0"/>
          <w:sz w:val="24"/>
          <w:szCs w:val="24"/>
        </w:rPr>
        <w:t>露夜侵衣</w:t>
      </w:r>
      <w:proofErr w:type="gramEnd"/>
      <w:r w:rsidRPr="009853A5">
        <w:rPr>
          <w:rFonts w:asciiTheme="minorEastAsia" w:hAnsiTheme="minorEastAsia" w:cs="宋体" w:hint="eastAsia"/>
          <w:b/>
          <w:kern w:val="0"/>
          <w:sz w:val="24"/>
          <w:szCs w:val="24"/>
        </w:rPr>
        <w:t>，关山</w:t>
      </w:r>
      <w:proofErr w:type="gramStart"/>
      <w:r w:rsidRPr="009853A5">
        <w:rPr>
          <w:rFonts w:asciiTheme="minorEastAsia" w:hAnsiTheme="minorEastAsia" w:cs="宋体" w:hint="eastAsia"/>
          <w:b/>
          <w:kern w:val="0"/>
          <w:sz w:val="24"/>
          <w:szCs w:val="24"/>
        </w:rPr>
        <w:t>晓催轴</w:t>
      </w:r>
      <w:proofErr w:type="gramEnd"/>
      <w:r w:rsidRPr="009853A5">
        <w:rPr>
          <w:rFonts w:asciiTheme="minorEastAsia" w:hAnsiTheme="minorEastAsia" w:cs="宋体" w:hint="eastAsia"/>
          <w:b/>
          <w:kern w:val="0"/>
          <w:sz w:val="24"/>
          <w:szCs w:val="24"/>
        </w:rPr>
        <w:t>。</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君去欲何之？参差</w:t>
      </w:r>
      <w:proofErr w:type="gramStart"/>
      <w:r w:rsidRPr="009853A5">
        <w:rPr>
          <w:rFonts w:asciiTheme="minorEastAsia" w:hAnsiTheme="minorEastAsia" w:cs="宋体" w:hint="eastAsia"/>
          <w:b/>
          <w:kern w:val="0"/>
          <w:sz w:val="24"/>
          <w:szCs w:val="24"/>
        </w:rPr>
        <w:t>间原陆</w:t>
      </w:r>
      <w:proofErr w:type="gramEnd"/>
      <w:r w:rsidRPr="009853A5">
        <w:rPr>
          <w:rFonts w:asciiTheme="minorEastAsia" w:hAnsiTheme="minorEastAsia" w:cs="宋体" w:hint="eastAsia"/>
          <w:b/>
          <w:kern w:val="0"/>
          <w:sz w:val="24"/>
          <w:szCs w:val="24"/>
        </w:rPr>
        <w:t>。</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一见终无缘，</w:t>
      </w:r>
      <w:proofErr w:type="gramStart"/>
      <w:r w:rsidRPr="009853A5">
        <w:rPr>
          <w:rFonts w:asciiTheme="minorEastAsia" w:hAnsiTheme="minorEastAsia" w:cs="宋体" w:hint="eastAsia"/>
          <w:b/>
          <w:kern w:val="0"/>
          <w:sz w:val="24"/>
          <w:szCs w:val="24"/>
        </w:rPr>
        <w:t>怀悲空</w:t>
      </w:r>
      <w:proofErr w:type="gramEnd"/>
      <w:r w:rsidRPr="009853A5">
        <w:rPr>
          <w:rFonts w:asciiTheme="minorEastAsia" w:hAnsiTheme="minorEastAsia" w:cs="宋体" w:hint="eastAsia"/>
          <w:b/>
          <w:kern w:val="0"/>
          <w:sz w:val="24"/>
          <w:szCs w:val="24"/>
        </w:rPr>
        <w:t>满目。</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8．两首诗所抒发的感情有何异同？请简要分析。（5分） </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9．两首</w:t>
      </w:r>
      <w:proofErr w:type="gramStart"/>
      <w:r w:rsidRPr="009853A5">
        <w:rPr>
          <w:rFonts w:asciiTheme="minorEastAsia" w:hAnsiTheme="minorEastAsia" w:cs="宋体" w:hint="eastAsia"/>
          <w:b/>
          <w:kern w:val="0"/>
          <w:sz w:val="24"/>
          <w:szCs w:val="24"/>
        </w:rPr>
        <w:t>诗共同</w:t>
      </w:r>
      <w:proofErr w:type="gramEnd"/>
      <w:r w:rsidRPr="009853A5">
        <w:rPr>
          <w:rFonts w:asciiTheme="minorEastAsia" w:hAnsiTheme="minorEastAsia" w:cs="宋体" w:hint="eastAsia"/>
          <w:b/>
          <w:kern w:val="0"/>
          <w:sz w:val="24"/>
          <w:szCs w:val="24"/>
        </w:rPr>
        <w:t>运用了什么表现手法？请简要分析。（6分） </w:t>
      </w:r>
    </w:p>
    <w:p w:rsidR="009853A5" w:rsidRPr="009853A5" w:rsidRDefault="009853A5" w:rsidP="009853A5">
      <w:pPr>
        <w:pStyle w:val="a4"/>
        <w:rPr>
          <w:rFonts w:asciiTheme="minorEastAsia" w:hAnsiTheme="minorEastAsia" w:cs="宋体"/>
          <w:b/>
          <w:kern w:val="0"/>
          <w:sz w:val="24"/>
          <w:szCs w:val="24"/>
        </w:rPr>
      </w:pPr>
      <w:r w:rsidRPr="009853A5">
        <w:rPr>
          <w:rFonts w:asciiTheme="minorEastAsia" w:hAnsiTheme="minorEastAsia" w:cs="宋体" w:hint="eastAsia"/>
          <w:b/>
          <w:kern w:val="0"/>
          <w:sz w:val="24"/>
          <w:szCs w:val="24"/>
        </w:rPr>
        <w:t>8．同：两首诗都写了离别时的悲伤。（1分）异：沈诗是当面送别，写暮年时的离别。（1分句中，两人都老了，已经不是年轻时离别的样子了。（1分）吴诗是寄诗送别，（1分）表达的是没有当面送别的遗憾和相见不易的感伤。终究无缘见一面，只能空白伤怀。（1分）</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9．虚实结合（1分）沈诗“及尔同衰</w:t>
      </w:r>
      <w:proofErr w:type="gramStart"/>
      <w:r w:rsidRPr="009853A5">
        <w:rPr>
          <w:rFonts w:asciiTheme="minorEastAsia" w:hAnsiTheme="minorEastAsia" w:cs="宋体" w:hint="eastAsia"/>
          <w:b/>
          <w:kern w:val="0"/>
          <w:sz w:val="24"/>
          <w:szCs w:val="24"/>
        </w:rPr>
        <w:t>暮</w:t>
      </w:r>
      <w:proofErr w:type="gramEnd"/>
      <w:r w:rsidRPr="009853A5">
        <w:rPr>
          <w:rFonts w:asciiTheme="minorEastAsia" w:hAnsiTheme="minorEastAsia" w:cs="宋体" w:hint="eastAsia"/>
          <w:b/>
          <w:kern w:val="0"/>
          <w:sz w:val="24"/>
          <w:szCs w:val="24"/>
        </w:rPr>
        <w:t>，非复别离时”是实写，而追怀少年时的离别和和设想梦中寻友是虚写。（2分）吴诗写“清晨发陇西”是实写，晚上到达飞狐谷和沿途所见为虚写。（2分）运用虚实结合的手法，使诗歌内容层次更丰富，更充分地表达了对友人的牵挂，不舍。（1分）</w:t>
      </w:r>
    </w:p>
    <w:p w:rsidR="009853A5" w:rsidRPr="009853A5" w:rsidRDefault="009853A5" w:rsidP="009853A5">
      <w:pPr>
        <w:pStyle w:val="a4"/>
        <w:rPr>
          <w:rFonts w:asciiTheme="minorEastAsia" w:hAnsiTheme="minorEastAsia" w:cs="宋体"/>
          <w:b/>
          <w:kern w:val="0"/>
          <w:sz w:val="24"/>
          <w:szCs w:val="24"/>
        </w:rPr>
      </w:pPr>
      <w:r w:rsidRPr="009853A5">
        <w:rPr>
          <w:rFonts w:asciiTheme="minorEastAsia" w:hAnsiTheme="minorEastAsia" w:cs="宋体" w:hint="eastAsia"/>
          <w:b/>
          <w:kern w:val="0"/>
          <w:sz w:val="24"/>
          <w:szCs w:val="24"/>
        </w:rPr>
        <w:t>阅读下面的文字，完成（1）～（4）题。（25分）</w:t>
      </w:r>
    </w:p>
    <w:p w:rsidR="009853A5" w:rsidRPr="00C02C34" w:rsidRDefault="009853A5" w:rsidP="00C02C34">
      <w:pPr>
        <w:pStyle w:val="a4"/>
        <w:ind w:firstLineChars="700" w:firstLine="2108"/>
        <w:rPr>
          <w:rFonts w:asciiTheme="minorEastAsia" w:hAnsiTheme="minorEastAsia" w:cs="宋体" w:hint="eastAsia"/>
          <w:b/>
          <w:kern w:val="0"/>
          <w:sz w:val="30"/>
          <w:szCs w:val="30"/>
        </w:rPr>
      </w:pPr>
      <w:r w:rsidRPr="00C02C34">
        <w:rPr>
          <w:rFonts w:asciiTheme="minorEastAsia" w:hAnsiTheme="minorEastAsia" w:cs="宋体" w:hint="eastAsia"/>
          <w:b/>
          <w:kern w:val="0"/>
          <w:sz w:val="30"/>
          <w:szCs w:val="30"/>
        </w:rPr>
        <w:t>家国往事  诗词人生</w:t>
      </w:r>
    </w:p>
    <w:p w:rsidR="009853A5" w:rsidRPr="00C02C34" w:rsidRDefault="009853A5" w:rsidP="00C02C34">
      <w:pPr>
        <w:pStyle w:val="a4"/>
        <w:ind w:firstLineChars="200" w:firstLine="482"/>
        <w:rPr>
          <w:rFonts w:hint="eastAsia"/>
          <w:b/>
          <w:color w:val="FF0000"/>
        </w:rPr>
      </w:pPr>
      <w:r w:rsidRPr="009853A5">
        <w:rPr>
          <w:rFonts w:asciiTheme="minorEastAsia" w:hAnsiTheme="minorEastAsia" w:cs="宋体" w:hint="eastAsia"/>
          <w:b/>
          <w:kern w:val="0"/>
          <w:sz w:val="24"/>
          <w:szCs w:val="24"/>
        </w:rPr>
        <w:t>2014年5月份，当南开大学为叶嘉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举行90华诞生日庆祝会时，来自海内外的百余位专家学者不辞劳苦，千里赴会。在这场庆生会上，有人用一句话，概括了她一生的追求：“九</w:t>
      </w:r>
      <w:proofErr w:type="gramStart"/>
      <w:r w:rsidRPr="009853A5">
        <w:rPr>
          <w:rFonts w:asciiTheme="minorEastAsia" w:hAnsiTheme="minorEastAsia" w:cs="宋体" w:hint="eastAsia"/>
          <w:b/>
          <w:kern w:val="0"/>
          <w:sz w:val="24"/>
          <w:szCs w:val="24"/>
        </w:rPr>
        <w:t>畹</w:t>
      </w:r>
      <w:proofErr w:type="gramEnd"/>
      <w:r w:rsidRPr="009853A5">
        <w:rPr>
          <w:rFonts w:asciiTheme="minorEastAsia" w:hAnsiTheme="minorEastAsia" w:cs="宋体" w:hint="eastAsia"/>
          <w:b/>
          <w:kern w:val="0"/>
          <w:sz w:val="24"/>
          <w:szCs w:val="24"/>
        </w:rPr>
        <w:t>兰滋，乐做诗词传灯人”。</w:t>
      </w:r>
      <w:hyperlink r:id="rId12" w:tgtFrame="_blank" w:history="1">
        <w:r w:rsidR="00C02C34" w:rsidRPr="00C02C34">
          <w:rPr>
            <w:rFonts w:hint="eastAsia"/>
            <w:b/>
            <w:color w:val="FF0000"/>
          </w:rPr>
          <w:t>《楚辞·离骚》</w:t>
        </w:r>
      </w:hyperlink>
      <w:r w:rsidR="00C02C34" w:rsidRPr="00C02C34">
        <w:rPr>
          <w:rFonts w:hint="eastAsia"/>
          <w:b/>
          <w:color w:val="FF0000"/>
        </w:rPr>
        <w:t>：“余既滋兰之九</w:t>
      </w:r>
      <w:proofErr w:type="gramStart"/>
      <w:r w:rsidR="00C02C34" w:rsidRPr="00C02C34">
        <w:rPr>
          <w:rFonts w:hint="eastAsia"/>
          <w:b/>
          <w:color w:val="FF0000"/>
        </w:rPr>
        <w:t>畹</w:t>
      </w:r>
      <w:proofErr w:type="gramEnd"/>
      <w:r w:rsidR="00C02C34" w:rsidRPr="00C02C34">
        <w:rPr>
          <w:rFonts w:hint="eastAsia"/>
          <w:b/>
          <w:color w:val="FF0000"/>
        </w:rPr>
        <w:t>兮，又树</w:t>
      </w:r>
      <w:proofErr w:type="gramStart"/>
      <w:r w:rsidR="00C02C34" w:rsidRPr="00C02C34">
        <w:rPr>
          <w:rFonts w:hint="eastAsia"/>
          <w:b/>
          <w:color w:val="FF0000"/>
        </w:rPr>
        <w:t>蕙</w:t>
      </w:r>
      <w:proofErr w:type="gramEnd"/>
      <w:r w:rsidR="00C02C34" w:rsidRPr="00C02C34">
        <w:rPr>
          <w:rFonts w:hint="eastAsia"/>
          <w:b/>
          <w:color w:val="FF0000"/>
        </w:rPr>
        <w:t>之百亩。”</w:t>
      </w:r>
      <w:r w:rsidR="00C02C34" w:rsidRPr="00C02C34">
        <w:rPr>
          <w:rFonts w:hint="eastAsia"/>
          <w:b/>
          <w:color w:val="FF0000"/>
        </w:rPr>
        <w:t xml:space="preserve"> </w:t>
      </w:r>
      <w:r w:rsidR="00C02C34" w:rsidRPr="00C02C34">
        <w:rPr>
          <w:rFonts w:hint="eastAsia"/>
          <w:b/>
          <w:color w:val="FF0000"/>
        </w:rPr>
        <w:t>王逸</w:t>
      </w:r>
      <w:r w:rsidR="00C02C34" w:rsidRPr="00C02C34">
        <w:rPr>
          <w:rFonts w:hint="eastAsia"/>
          <w:b/>
          <w:color w:val="FF0000"/>
        </w:rPr>
        <w:t xml:space="preserve"> </w:t>
      </w:r>
      <w:r w:rsidR="00C02C34" w:rsidRPr="00C02C34">
        <w:rPr>
          <w:rFonts w:hint="eastAsia"/>
          <w:b/>
          <w:color w:val="FF0000"/>
        </w:rPr>
        <w:t>注：“十二亩曰</w:t>
      </w:r>
      <w:proofErr w:type="gramStart"/>
      <w:r w:rsidR="00C02C34" w:rsidRPr="00C02C34">
        <w:rPr>
          <w:rFonts w:hint="eastAsia"/>
          <w:b/>
          <w:color w:val="FF0000"/>
        </w:rPr>
        <w:t>畹</w:t>
      </w:r>
      <w:proofErr w:type="gramEnd"/>
      <w:r w:rsidR="00C02C34" w:rsidRPr="00C02C34">
        <w:rPr>
          <w:rFonts w:hint="eastAsia"/>
          <w:b/>
          <w:color w:val="FF0000"/>
        </w:rPr>
        <w:t>。”一说，田三十亩曰</w:t>
      </w:r>
      <w:proofErr w:type="gramStart"/>
      <w:r w:rsidR="00C02C34" w:rsidRPr="00C02C34">
        <w:rPr>
          <w:rFonts w:hint="eastAsia"/>
          <w:b/>
          <w:color w:val="FF0000"/>
        </w:rPr>
        <w:t>畹</w:t>
      </w:r>
      <w:proofErr w:type="gramEnd"/>
      <w:r w:rsidR="00C02C34" w:rsidRPr="00C02C34">
        <w:rPr>
          <w:rFonts w:hint="eastAsia"/>
          <w:b/>
          <w:color w:val="FF0000"/>
        </w:rPr>
        <w:t>。后即以“九畹”为兰花的典实。古代伟人</w:t>
      </w:r>
      <w:hyperlink r:id="rId13" w:tgtFrame="_blank" w:history="1">
        <w:r w:rsidR="00C02C34" w:rsidRPr="00C02C34">
          <w:rPr>
            <w:rFonts w:hint="eastAsia"/>
            <w:b/>
            <w:color w:val="FF0000"/>
          </w:rPr>
          <w:t>屈原</w:t>
        </w:r>
      </w:hyperlink>
      <w:r w:rsidR="00C02C34" w:rsidRPr="00C02C34">
        <w:rPr>
          <w:rFonts w:hint="eastAsia"/>
          <w:b/>
          <w:color w:val="FF0000"/>
        </w:rPr>
        <w:t>用播种秋兰、栽植香</w:t>
      </w:r>
      <w:proofErr w:type="gramStart"/>
      <w:r w:rsidR="00C02C34" w:rsidRPr="00C02C34">
        <w:rPr>
          <w:rFonts w:hint="eastAsia"/>
          <w:b/>
          <w:color w:val="FF0000"/>
        </w:rPr>
        <w:t>蕙</w:t>
      </w:r>
      <w:proofErr w:type="gramEnd"/>
      <w:r w:rsidR="00C02C34" w:rsidRPr="00C02C34">
        <w:rPr>
          <w:rFonts w:hint="eastAsia"/>
          <w:b/>
          <w:color w:val="FF0000"/>
        </w:rPr>
        <w:t>比喻培养人才。九</w:t>
      </w:r>
      <w:proofErr w:type="gramStart"/>
      <w:r w:rsidR="00C02C34" w:rsidRPr="00C02C34">
        <w:rPr>
          <w:rFonts w:hint="eastAsia"/>
          <w:b/>
          <w:color w:val="FF0000"/>
        </w:rPr>
        <w:t>畹</w:t>
      </w:r>
      <w:proofErr w:type="gramEnd"/>
      <w:r w:rsidR="00C02C34" w:rsidRPr="00C02C34">
        <w:rPr>
          <w:rFonts w:hint="eastAsia"/>
          <w:b/>
          <w:color w:val="FF0000"/>
        </w:rPr>
        <w:t>、百亩表示数量的词。</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1924年7月，叶嘉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出生于北京的一个书香世家。察院胡同23号的四合院，是叶家的祖宅。叶嘉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自小使在厚厚的宅门里长大，直到1948年南下上海结婚，才告别这座宅院。正是在这座祖宅里，叶嘉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完成了诗词的启蒙。三四岁时，父母便教她背诵诗词。而她的伯父叶廷又，是一位有很深古典文化修养的中医。在伯父的引导下，深居大院的叶嘉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常常把院子里的草木作为对象，吟诗作词。叶嘉莹的母亲和姨母也受过良好的旧式教育，而且都在外面教书。她们也常常教叶嘉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背诵经典。在这样的家学氛围下，叶嘉莹的诗词功底日渐扎实。</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1941年，叶嘉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高中毕业，成绩优异的她，在报考大学时却费了一番思量。叶嘉莹在“出于实用考虑”的北京大学医学系和“出于兴趣爱好”的辅仁大学</w:t>
      </w:r>
      <w:proofErr w:type="gramStart"/>
      <w:r w:rsidRPr="009853A5">
        <w:rPr>
          <w:rFonts w:asciiTheme="minorEastAsia" w:hAnsiTheme="minorEastAsia" w:cs="宋体" w:hint="eastAsia"/>
          <w:b/>
          <w:kern w:val="0"/>
          <w:sz w:val="24"/>
          <w:szCs w:val="24"/>
        </w:rPr>
        <w:t>国文系间犹豫</w:t>
      </w:r>
      <w:proofErr w:type="gramEnd"/>
      <w:r w:rsidRPr="009853A5">
        <w:rPr>
          <w:rFonts w:asciiTheme="minorEastAsia" w:hAnsiTheme="minorEastAsia" w:cs="宋体" w:hint="eastAsia"/>
          <w:b/>
          <w:kern w:val="0"/>
          <w:sz w:val="24"/>
          <w:szCs w:val="24"/>
        </w:rPr>
        <w:t>许久。最终，她选择了辅仁大学。</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当年秋天，叶嘉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进入辅仁大学，专攻古典文学专业。在辅仁大学，叶嘉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遇见了她铭记一生的恩师顾随。顾随古典文化功底极为深厚，而且是</w:t>
      </w:r>
      <w:proofErr w:type="gramStart"/>
      <w:r w:rsidRPr="009853A5">
        <w:rPr>
          <w:rFonts w:asciiTheme="minorEastAsia" w:hAnsiTheme="minorEastAsia" w:cs="宋体" w:hint="eastAsia"/>
          <w:b/>
          <w:kern w:val="0"/>
          <w:sz w:val="24"/>
          <w:szCs w:val="24"/>
        </w:rPr>
        <w:t>融汇</w:t>
      </w:r>
      <w:proofErr w:type="gramEnd"/>
      <w:r w:rsidRPr="009853A5">
        <w:rPr>
          <w:rFonts w:asciiTheme="minorEastAsia" w:hAnsiTheme="minorEastAsia" w:cs="宋体" w:hint="eastAsia"/>
          <w:b/>
          <w:kern w:val="0"/>
          <w:sz w:val="24"/>
          <w:szCs w:val="24"/>
        </w:rPr>
        <w:t>中西、兼容并包的一代名家。</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顾随对诗歌的讲授，令叶嘉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如痴如醉。与一般老师只讲书本上的知识不同，顾随讲课时旁征博引，“一片神行”。他重在感发而不拘泥于死板的解释说明，有时候一个小时内，甚至一句诗都不讲，却已将诗歌中最具启迪性的妙义讲给大家。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听课时常常极力心追手写，生怕遗漏了老师学问之精要。</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叶嘉莹</w:t>
      </w:r>
      <w:proofErr w:type="gramStart"/>
      <w:r w:rsidRPr="009853A5">
        <w:rPr>
          <w:rFonts w:asciiTheme="minorEastAsia" w:hAnsiTheme="minorEastAsia" w:cs="宋体" w:hint="eastAsia"/>
          <w:b/>
          <w:kern w:val="0"/>
          <w:sz w:val="24"/>
          <w:szCs w:val="24"/>
        </w:rPr>
        <w:t>踉</w:t>
      </w:r>
      <w:proofErr w:type="gramEnd"/>
      <w:r w:rsidRPr="009853A5">
        <w:rPr>
          <w:rFonts w:asciiTheme="minorEastAsia" w:hAnsiTheme="minorEastAsia" w:cs="宋体" w:hint="eastAsia"/>
          <w:b/>
          <w:kern w:val="0"/>
          <w:sz w:val="24"/>
          <w:szCs w:val="24"/>
        </w:rPr>
        <w:t>从顾随6年，与顾随结下深厚情谊。师生二人常常诗词唱和，被师友</w:t>
      </w:r>
      <w:r w:rsidRPr="009853A5">
        <w:rPr>
          <w:rFonts w:asciiTheme="minorEastAsia" w:hAnsiTheme="minorEastAsia" w:cs="宋体" w:hint="eastAsia"/>
          <w:b/>
          <w:kern w:val="0"/>
          <w:sz w:val="24"/>
          <w:szCs w:val="24"/>
        </w:rPr>
        <w:lastRenderedPageBreak/>
        <w:t>传为佳话。顾随希望叶嘉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不仅要继承自己的衣钵，更要“别有开发，能自建树，成为南岳下之马祖”。</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叶嘉莹在机缘巧合下，前往北美访问交流，在此期间接触到西方文学理论，这对她的中国古典诗词研究，也影响深远。在去国外之前，叶嘉莹对文学理论并没有很大兴趣，她认为，和充满灵动内容的诗词相比，文学理论实在太过枯燥。然而，当她接触到西方文学理论后，却发现它们与中国的传统词学理论有不少暗合之处。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兴趣大增，逐渐尝试用西方文学理论中的诠释学、符号学、接受美学等来诠释中国的古典诗词。</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这种中西融合的理论很快为叶嘉莹的诗词研究道路打开了一片新的天地。以西方文学理论解析古典小词，成为叶嘉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治学的重要特点。南开大学原副校长、文学院院长陈洪评价叶嘉莹说：“融合中西以推进词学研究，卓有成效者，海内外自是不做第二人想。”</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顾随对叶嘉莹的影响不仅限于是她诗词道路的引路人。许多年后的人们，只要聆听过叶嘉莹的讲学，往往会有天马行空之感。叶嘉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授课不用讲义，因为她觉得事先写好的文字会把思维限制住，不能尽情阐发诗词的绝妙。她自己称之为“跑野马”。</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现在的陈洪和叶嘉莹是同事。在35年前，陈洪还是一个挤在几百人中听叶嘉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讲课的学生。1979年，叶嘉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回国教书，在南开大学授课，还在南开读研的陈洪便常常和同学们</w:t>
      </w:r>
      <w:proofErr w:type="gramStart"/>
      <w:r w:rsidRPr="009853A5">
        <w:rPr>
          <w:rFonts w:asciiTheme="minorEastAsia" w:hAnsiTheme="minorEastAsia" w:cs="宋体" w:hint="eastAsia"/>
          <w:b/>
          <w:kern w:val="0"/>
          <w:sz w:val="24"/>
          <w:szCs w:val="24"/>
        </w:rPr>
        <w:t>一</w:t>
      </w:r>
      <w:proofErr w:type="gramEnd"/>
      <w:r w:rsidRPr="009853A5">
        <w:rPr>
          <w:rFonts w:asciiTheme="minorEastAsia" w:hAnsiTheme="minorEastAsia" w:cs="宋体" w:hint="eastAsia"/>
          <w:b/>
          <w:kern w:val="0"/>
          <w:sz w:val="24"/>
          <w:szCs w:val="24"/>
        </w:rPr>
        <w:t>起早旱前去占座。陈洪说：“那时候我们的诗词评析，还没有完全摆脱旧有思维。拿到一篇词，首先要分析作者的阶级背景、经济地位，从这些政治属性出发，再去分析诗词。可想而知，当叶嘉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先生出现在我们面前的时候，她既遵循传统又大胆创新的讲授，给我们带来多么清新的感觉。”</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更让人难忘的，是叶嘉莹对教书的态度。</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她从未因学生们的程度低而敷衍马虎，她说：“纵使我不考虑是否对得起学生，也要考虑是否对得起屈原、杜甫他们。”</w:t>
      </w:r>
      <w:proofErr w:type="gramStart"/>
      <w:r w:rsidRPr="009853A5">
        <w:rPr>
          <w:rFonts w:asciiTheme="minorEastAsia" w:hAnsiTheme="minorEastAsia" w:cs="宋体" w:hint="eastAsia"/>
          <w:b/>
          <w:kern w:val="0"/>
          <w:sz w:val="24"/>
          <w:szCs w:val="24"/>
        </w:rPr>
        <w:t>叶嘉莹曾开玩笑</w:t>
      </w:r>
      <w:proofErr w:type="gramEnd"/>
      <w:r w:rsidRPr="009853A5">
        <w:rPr>
          <w:rFonts w:asciiTheme="minorEastAsia" w:hAnsiTheme="minorEastAsia" w:cs="宋体" w:hint="eastAsia"/>
          <w:b/>
          <w:kern w:val="0"/>
          <w:sz w:val="24"/>
          <w:szCs w:val="24"/>
        </w:rPr>
        <w:t>说：“我一生只有两个嗜好，一是好诗，二是好为人师。”</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在她心里，有一种文化传承的迫切。她说：“每一代有每一代的责任，我们要承前启后，各自负起自己的责任来。不能让中国古代优秀的文化遗产和精神财富，在我们这一代损毁、丢失。”</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在她的讲台下，不仅有高等学府的研究生、大学生，还有高级干部官员，转战南北的将军，也有乡镇中学的初中生，幼儿园的小娃娃。无论在上千人、数百人的大礼堂，还是在数十人、三两人的小课堂，无论对博士生</w:t>
      </w:r>
      <w:proofErr w:type="gramStart"/>
      <w:r w:rsidRPr="009853A5">
        <w:rPr>
          <w:rFonts w:asciiTheme="minorEastAsia" w:hAnsiTheme="minorEastAsia" w:cs="宋体" w:hint="eastAsia"/>
          <w:b/>
          <w:kern w:val="0"/>
          <w:sz w:val="24"/>
          <w:szCs w:val="24"/>
        </w:rPr>
        <w:t>洋洋十</w:t>
      </w:r>
      <w:proofErr w:type="gramEnd"/>
      <w:r w:rsidRPr="009853A5">
        <w:rPr>
          <w:rFonts w:asciiTheme="minorEastAsia" w:hAnsiTheme="minorEastAsia" w:cs="宋体" w:hint="eastAsia"/>
          <w:b/>
          <w:kern w:val="0"/>
          <w:sz w:val="24"/>
          <w:szCs w:val="24"/>
        </w:rPr>
        <w:t>数万言的学位论文，还是小孩子寥寥数十字的诗词习作，叶嘉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都是认真对待，一丝不苟。</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1979年，随着中国走向改革开放，凭借一封寄给国家教育部的言真意切的信，叶嘉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终于可以回国教书。1993午，她受邀担任南开大学中华古典文化研究所所长，并捐献出一半退休金约10万美元，设立“驼庵奖学金”和“永言学术基金”奖掖后学。没有人要求她这么做。在很长一段时间内，她的旅费都是自付，除了长时间聘请她任课的一两所学校曾付给过她讲课期间的生活费外，其余多年来在各地的讲学或讲座大都是没有报酬的，完全是义务劳动。</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她自认，这一辈子，她完成了两件大事。</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一是在当年顾随的课堂上，她埋首苦记，犹如录音机一般一字不差地把顾随的讲课“录”了下来，并在几十年后整理出版，而版税都给了恩师的女儿。另一件事，就是她去海外以后，托人把台湾大学教授戴静山先生的古近体诗歌</w:t>
      </w:r>
      <w:r w:rsidRPr="009853A5">
        <w:rPr>
          <w:rFonts w:asciiTheme="minorEastAsia" w:hAnsiTheme="minorEastAsia" w:cs="宋体" w:hint="eastAsia"/>
          <w:b/>
          <w:kern w:val="0"/>
          <w:sz w:val="24"/>
          <w:szCs w:val="24"/>
        </w:rPr>
        <w:lastRenderedPageBreak/>
        <w:t>吟诵录了下来，并最终在内地推广吟诵的过程中发挥作用。</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这是她留给人们的两把钥匙。有了它们，人们要去领略中国古典诗词的意境，去感受中国古典诗词传统的吟诵之美，尽可以循迹而得。</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如今，她也在打造自己的钥匙。她教书70年，留下来的讲课、讲演录音，有2000小时以上。学生们正在帮助她整理成书。等到出版之日，喜爱诗词的人们又将迎来一场精神盛宴。</w:t>
      </w:r>
    </w:p>
    <w:p w:rsidR="009853A5" w:rsidRPr="009853A5" w:rsidRDefault="009853A5" w:rsidP="00C02C34">
      <w:pPr>
        <w:pStyle w:val="a4"/>
        <w:ind w:firstLineChars="200" w:firstLine="482"/>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她体会到了古典诗词里面的美好、高洁的精神，而现在的年轻人，他们进不去，找不到一扇门。她希望能把这一扇门打开，把不懂诗的人</w:t>
      </w:r>
      <w:proofErr w:type="gramStart"/>
      <w:r w:rsidRPr="009853A5">
        <w:rPr>
          <w:rFonts w:asciiTheme="minorEastAsia" w:hAnsiTheme="minorEastAsia" w:cs="宋体" w:hint="eastAsia"/>
          <w:b/>
          <w:kern w:val="0"/>
          <w:sz w:val="24"/>
          <w:szCs w:val="24"/>
        </w:rPr>
        <w:t>牵刊引</w:t>
      </w:r>
      <w:proofErr w:type="gramEnd"/>
      <w:r w:rsidRPr="009853A5">
        <w:rPr>
          <w:rFonts w:asciiTheme="minorEastAsia" w:hAnsiTheme="minorEastAsia" w:cs="宋体" w:hint="eastAsia"/>
          <w:b/>
          <w:kern w:val="0"/>
          <w:sz w:val="24"/>
          <w:szCs w:val="24"/>
        </w:rPr>
        <w:t>到这里面来。“这就是我一辈子不辞劳苦做的事情。”“如果到了那么一天，我愿意把我的生命结束在讲台上。”</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【相关链接】</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①叶嘉莹，号</w:t>
      </w:r>
      <w:proofErr w:type="gramStart"/>
      <w:r w:rsidRPr="009853A5">
        <w:rPr>
          <w:rFonts w:asciiTheme="minorEastAsia" w:hAnsiTheme="minorEastAsia" w:cs="宋体" w:hint="eastAsia"/>
          <w:b/>
          <w:kern w:val="0"/>
          <w:sz w:val="24"/>
          <w:szCs w:val="24"/>
        </w:rPr>
        <w:t>迦</w:t>
      </w:r>
      <w:proofErr w:type="gramEnd"/>
      <w:r w:rsidRPr="009853A5">
        <w:rPr>
          <w:rFonts w:asciiTheme="minorEastAsia" w:hAnsiTheme="minorEastAsia" w:cs="宋体" w:hint="eastAsia"/>
          <w:b/>
          <w:kern w:val="0"/>
          <w:sz w:val="24"/>
          <w:szCs w:val="24"/>
        </w:rPr>
        <w:t>陵，20世纪50年代任台湾大学教授。19 66年赴美，先后任美国密西根大学、哈佛大学客座教授，1970年，获聘加拿大英属哥伦比亚大学终身教授。1979年开始</w:t>
      </w:r>
      <w:proofErr w:type="gramStart"/>
      <w:r w:rsidRPr="009853A5">
        <w:rPr>
          <w:rFonts w:asciiTheme="minorEastAsia" w:hAnsiTheme="minorEastAsia" w:cs="宋体" w:hint="eastAsia"/>
          <w:b/>
          <w:kern w:val="0"/>
          <w:sz w:val="24"/>
          <w:szCs w:val="24"/>
        </w:rPr>
        <w:t>赴国内</w:t>
      </w:r>
      <w:proofErr w:type="gramEnd"/>
      <w:r w:rsidRPr="009853A5">
        <w:rPr>
          <w:rFonts w:asciiTheme="minorEastAsia" w:hAnsiTheme="minorEastAsia" w:cs="宋体" w:hint="eastAsia"/>
          <w:b/>
          <w:kern w:val="0"/>
          <w:sz w:val="24"/>
          <w:szCs w:val="24"/>
        </w:rPr>
        <w:t>讲学。著有《迦陵论诗丛稿》《迦陵论词丛稿》等。叶嘉莹说：“我是在忧患中走过来的。诗词的研读并不是我追求的目标，而是支持我走过忧患的一种力量。”</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②《离骚》：“余既滋兰之九</w:t>
      </w:r>
      <w:proofErr w:type="gramStart"/>
      <w:r w:rsidRPr="009853A5">
        <w:rPr>
          <w:rFonts w:asciiTheme="minorEastAsia" w:hAnsiTheme="minorEastAsia" w:cs="宋体" w:hint="eastAsia"/>
          <w:b/>
          <w:kern w:val="0"/>
          <w:sz w:val="24"/>
          <w:szCs w:val="24"/>
        </w:rPr>
        <w:t>畹</w:t>
      </w:r>
      <w:proofErr w:type="gramEnd"/>
      <w:r w:rsidRPr="009853A5">
        <w:rPr>
          <w:rFonts w:asciiTheme="minorEastAsia" w:hAnsiTheme="minorEastAsia" w:cs="宋体" w:hint="eastAsia"/>
          <w:b/>
          <w:kern w:val="0"/>
          <w:sz w:val="24"/>
          <w:szCs w:val="24"/>
        </w:rPr>
        <w:t>兮，又树</w:t>
      </w:r>
      <w:proofErr w:type="gramStart"/>
      <w:r w:rsidRPr="009853A5">
        <w:rPr>
          <w:rFonts w:asciiTheme="minorEastAsia" w:hAnsiTheme="minorEastAsia" w:cs="宋体" w:hint="eastAsia"/>
          <w:b/>
          <w:kern w:val="0"/>
          <w:sz w:val="24"/>
          <w:szCs w:val="24"/>
        </w:rPr>
        <w:t>蕙</w:t>
      </w:r>
      <w:proofErr w:type="gramEnd"/>
      <w:r w:rsidRPr="009853A5">
        <w:rPr>
          <w:rFonts w:asciiTheme="minorEastAsia" w:hAnsiTheme="minorEastAsia" w:cs="宋体" w:hint="eastAsia"/>
          <w:b/>
          <w:kern w:val="0"/>
          <w:sz w:val="24"/>
          <w:szCs w:val="24"/>
        </w:rPr>
        <w:t>之百亩。”种植秋兰、芳</w:t>
      </w:r>
      <w:proofErr w:type="gramStart"/>
      <w:r w:rsidRPr="009853A5">
        <w:rPr>
          <w:rFonts w:asciiTheme="minorEastAsia" w:hAnsiTheme="minorEastAsia" w:cs="宋体" w:hint="eastAsia"/>
          <w:b/>
          <w:kern w:val="0"/>
          <w:sz w:val="24"/>
          <w:szCs w:val="24"/>
        </w:rPr>
        <w:t>蕙</w:t>
      </w:r>
      <w:proofErr w:type="gramEnd"/>
      <w:r w:rsidRPr="009853A5">
        <w:rPr>
          <w:rFonts w:asciiTheme="minorEastAsia" w:hAnsiTheme="minorEastAsia" w:cs="宋体" w:hint="eastAsia"/>
          <w:b/>
          <w:kern w:val="0"/>
          <w:sz w:val="24"/>
          <w:szCs w:val="24"/>
        </w:rPr>
        <w:t>比喻培养人才。</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③佛教称佛法能像明灯一样照亮世界，指引迷途，所以用“传灯”比喻传授佛法。</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（1）下列对材料有关内容的分析和概括，最恰当的两项是（    ）（    ）（5分）</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A．从忧患中走过来的叶嘉莹，一生热爱中国古典诗词，研读、讲学70余年而不倦，这既是她个人的兴趣爱好，更是传承文化的责任使然。</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B．顾随对叶嘉莹的一生影响极大，叶嘉莹的讲课风格受老师影响，研究受到了老师寄语的鼓励，在南开大学设立奖学金、学术基金也是受老师影响。</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C．叶嘉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生于北京的一个书香世家。父母、伯母和姨母从叶嘉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小时候就教他背诵诗词经典，并且教她用院子呈的草木为对象，吟诗作词。</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D．叶嘉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自认一生完成了两件大事：出版《驼庵诗话》，录下戴静山教授的古诗吟诵。这只是叶先生的白谦，她做成的事情应该远不止这些。</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E．从南开大学文学院院长陈洪对叶嘉莹的评价里，可以感受到叶嘉莹对融合中西的词学研究的自信，这也是她“好为人师”的主要原因。 </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（2）叶嘉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一生的追求是“乐做诗词传灯人”，她为什么有这样的追求？请结合其人生经历简要分析。（6分） </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（3）叶嘉莹的老师顾随希望她不仅要继承自己的衣钵，更要“别有开发，能自建树，成为南岳下之马祖”。请结合材料分析她是怎样“别有开发，能白建树”的。（6分） </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（4）叶嘉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一生“诗词传灯”的具体内容是什么？体现了叶嘉</w:t>
      </w:r>
      <w:proofErr w:type="gramStart"/>
      <w:r w:rsidRPr="009853A5">
        <w:rPr>
          <w:rFonts w:asciiTheme="minorEastAsia" w:hAnsiTheme="minorEastAsia" w:cs="宋体" w:hint="eastAsia"/>
          <w:b/>
          <w:kern w:val="0"/>
          <w:sz w:val="24"/>
          <w:szCs w:val="24"/>
        </w:rPr>
        <w:t>莹</w:t>
      </w:r>
      <w:proofErr w:type="gramEnd"/>
      <w:r w:rsidRPr="009853A5">
        <w:rPr>
          <w:rFonts w:asciiTheme="minorEastAsia" w:hAnsiTheme="minorEastAsia" w:cs="宋体" w:hint="eastAsia"/>
          <w:b/>
          <w:kern w:val="0"/>
          <w:sz w:val="24"/>
          <w:szCs w:val="24"/>
        </w:rPr>
        <w:t>哪些美好的精神价值？请结合材料谈谈你的看法。（8分）</w:t>
      </w:r>
    </w:p>
    <w:p w:rsidR="009853A5" w:rsidRPr="009853A5" w:rsidRDefault="009853A5" w:rsidP="009853A5">
      <w:pPr>
        <w:pStyle w:val="a4"/>
        <w:rPr>
          <w:rFonts w:asciiTheme="minorEastAsia" w:hAnsiTheme="minorEastAsia" w:cs="宋体" w:hint="eastAsia"/>
          <w:b/>
          <w:kern w:val="0"/>
          <w:sz w:val="24"/>
          <w:szCs w:val="24"/>
        </w:rPr>
      </w:pPr>
      <w:r w:rsidRPr="009853A5">
        <w:rPr>
          <w:rFonts w:asciiTheme="minorEastAsia" w:hAnsiTheme="minorEastAsia" w:cs="宋体" w:hint="eastAsia"/>
          <w:b/>
          <w:kern w:val="0"/>
          <w:sz w:val="24"/>
          <w:szCs w:val="24"/>
        </w:rPr>
        <w:t> </w:t>
      </w:r>
      <w:bookmarkStart w:id="0" w:name="_GoBack"/>
      <w:bookmarkEnd w:id="0"/>
    </w:p>
    <w:sectPr w:rsidR="009853A5" w:rsidRPr="009853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A5"/>
    <w:rsid w:val="00013A06"/>
    <w:rsid w:val="009853A5"/>
    <w:rsid w:val="00C0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53A5"/>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9853A5"/>
    <w:pPr>
      <w:widowControl w:val="0"/>
      <w:jc w:val="both"/>
    </w:pPr>
  </w:style>
  <w:style w:type="paragraph" w:styleId="a5">
    <w:name w:val="Balloon Text"/>
    <w:basedOn w:val="a"/>
    <w:link w:val="Char"/>
    <w:uiPriority w:val="99"/>
    <w:semiHidden/>
    <w:unhideWhenUsed/>
    <w:rsid w:val="009853A5"/>
    <w:rPr>
      <w:sz w:val="18"/>
      <w:szCs w:val="18"/>
    </w:rPr>
  </w:style>
  <w:style w:type="character" w:customStyle="1" w:styleId="Char">
    <w:name w:val="批注框文本 Char"/>
    <w:basedOn w:val="a0"/>
    <w:link w:val="a5"/>
    <w:uiPriority w:val="99"/>
    <w:semiHidden/>
    <w:rsid w:val="009853A5"/>
    <w:rPr>
      <w:sz w:val="18"/>
      <w:szCs w:val="18"/>
    </w:rPr>
  </w:style>
  <w:style w:type="character" w:styleId="a6">
    <w:name w:val="Hyperlink"/>
    <w:basedOn w:val="a0"/>
    <w:uiPriority w:val="99"/>
    <w:semiHidden/>
    <w:unhideWhenUsed/>
    <w:rsid w:val="00C02C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53A5"/>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9853A5"/>
    <w:pPr>
      <w:widowControl w:val="0"/>
      <w:jc w:val="both"/>
    </w:pPr>
  </w:style>
  <w:style w:type="paragraph" w:styleId="a5">
    <w:name w:val="Balloon Text"/>
    <w:basedOn w:val="a"/>
    <w:link w:val="Char"/>
    <w:uiPriority w:val="99"/>
    <w:semiHidden/>
    <w:unhideWhenUsed/>
    <w:rsid w:val="009853A5"/>
    <w:rPr>
      <w:sz w:val="18"/>
      <w:szCs w:val="18"/>
    </w:rPr>
  </w:style>
  <w:style w:type="character" w:customStyle="1" w:styleId="Char">
    <w:name w:val="批注框文本 Char"/>
    <w:basedOn w:val="a0"/>
    <w:link w:val="a5"/>
    <w:uiPriority w:val="99"/>
    <w:semiHidden/>
    <w:rsid w:val="009853A5"/>
    <w:rPr>
      <w:sz w:val="18"/>
      <w:szCs w:val="18"/>
    </w:rPr>
  </w:style>
  <w:style w:type="character" w:styleId="a6">
    <w:name w:val="Hyperlink"/>
    <w:basedOn w:val="a0"/>
    <w:uiPriority w:val="99"/>
    <w:semiHidden/>
    <w:unhideWhenUsed/>
    <w:rsid w:val="00C02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05342">
      <w:bodyDiv w:val="1"/>
      <w:marLeft w:val="0"/>
      <w:marRight w:val="0"/>
      <w:marTop w:val="0"/>
      <w:marBottom w:val="0"/>
      <w:divBdr>
        <w:top w:val="none" w:sz="0" w:space="0" w:color="auto"/>
        <w:left w:val="none" w:sz="0" w:space="0" w:color="auto"/>
        <w:bottom w:val="none" w:sz="0" w:space="0" w:color="auto"/>
        <w:right w:val="none" w:sz="0" w:space="0" w:color="auto"/>
      </w:divBdr>
    </w:div>
    <w:div w:id="270206917">
      <w:bodyDiv w:val="1"/>
      <w:marLeft w:val="0"/>
      <w:marRight w:val="0"/>
      <w:marTop w:val="0"/>
      <w:marBottom w:val="0"/>
      <w:divBdr>
        <w:top w:val="none" w:sz="0" w:space="0" w:color="auto"/>
        <w:left w:val="none" w:sz="0" w:space="0" w:color="auto"/>
        <w:bottom w:val="none" w:sz="0" w:space="0" w:color="auto"/>
        <w:right w:val="none" w:sz="0" w:space="0" w:color="auto"/>
      </w:divBdr>
    </w:div>
    <w:div w:id="513036170">
      <w:bodyDiv w:val="1"/>
      <w:marLeft w:val="0"/>
      <w:marRight w:val="0"/>
      <w:marTop w:val="0"/>
      <w:marBottom w:val="0"/>
      <w:divBdr>
        <w:top w:val="none" w:sz="0" w:space="0" w:color="auto"/>
        <w:left w:val="none" w:sz="0" w:space="0" w:color="auto"/>
        <w:bottom w:val="none" w:sz="0" w:space="0" w:color="auto"/>
        <w:right w:val="none" w:sz="0" w:space="0" w:color="auto"/>
      </w:divBdr>
      <w:divsChild>
        <w:div w:id="2011594665">
          <w:marLeft w:val="0"/>
          <w:marRight w:val="0"/>
          <w:marTop w:val="0"/>
          <w:marBottom w:val="225"/>
          <w:divBdr>
            <w:top w:val="none" w:sz="0" w:space="0" w:color="auto"/>
            <w:left w:val="none" w:sz="0" w:space="0" w:color="auto"/>
            <w:bottom w:val="none" w:sz="0" w:space="0" w:color="auto"/>
            <w:right w:val="none" w:sz="0" w:space="0" w:color="auto"/>
          </w:divBdr>
          <w:divsChild>
            <w:div w:id="90946369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79172625">
          <w:marLeft w:val="0"/>
          <w:marRight w:val="0"/>
          <w:marTop w:val="0"/>
          <w:marBottom w:val="225"/>
          <w:divBdr>
            <w:top w:val="none" w:sz="0" w:space="0" w:color="auto"/>
            <w:left w:val="none" w:sz="0" w:space="0" w:color="auto"/>
            <w:bottom w:val="none" w:sz="0" w:space="0" w:color="auto"/>
            <w:right w:val="none" w:sz="0" w:space="0" w:color="auto"/>
          </w:divBdr>
        </w:div>
      </w:divsChild>
    </w:div>
    <w:div w:id="621573885">
      <w:bodyDiv w:val="1"/>
      <w:marLeft w:val="0"/>
      <w:marRight w:val="0"/>
      <w:marTop w:val="0"/>
      <w:marBottom w:val="0"/>
      <w:divBdr>
        <w:top w:val="none" w:sz="0" w:space="0" w:color="auto"/>
        <w:left w:val="none" w:sz="0" w:space="0" w:color="auto"/>
        <w:bottom w:val="none" w:sz="0" w:space="0" w:color="auto"/>
        <w:right w:val="none" w:sz="0" w:space="0" w:color="auto"/>
      </w:divBdr>
    </w:div>
    <w:div w:id="763379530">
      <w:bodyDiv w:val="1"/>
      <w:marLeft w:val="0"/>
      <w:marRight w:val="0"/>
      <w:marTop w:val="0"/>
      <w:marBottom w:val="0"/>
      <w:divBdr>
        <w:top w:val="none" w:sz="0" w:space="0" w:color="auto"/>
        <w:left w:val="none" w:sz="0" w:space="0" w:color="auto"/>
        <w:bottom w:val="none" w:sz="0" w:space="0" w:color="auto"/>
        <w:right w:val="none" w:sz="0" w:space="0" w:color="auto"/>
      </w:divBdr>
    </w:div>
    <w:div w:id="147634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D%97%E5%9B%AD%E5%8D%81%E4%B8%89%E9%A6%96" TargetMode="External"/><Relationship Id="rId13" Type="http://schemas.openxmlformats.org/officeDocument/2006/relationships/hyperlink" Target="https://www.baidu.com/s?wd=%E5%B1%88%E5%8E%9F&amp;tn=44039180_cpr&amp;fenlei=mv6quAkxTZn0IZRqIHckPjm4nH00T1YdryRdPj-bPWf4njKWPAmL0ZwV5Hcvrjm3rH6sPfKWUMw85HfYnjn4nH6sgvPsT6KdThsqpZwYTjCEQLGCpyw9Uz4Bmy-bIi4WUvYETgN-TLwGUv3EnWcvPWc1nWD3nWR3rHfLn10vr0" TargetMode="External"/><Relationship Id="rId3" Type="http://schemas.openxmlformats.org/officeDocument/2006/relationships/settings" Target="settings.xml"/><Relationship Id="rId7" Type="http://schemas.openxmlformats.org/officeDocument/2006/relationships/hyperlink" Target="http://baike.baidu.com/item/%E5%85%B3%E5%B1%B1" TargetMode="External"/><Relationship Id="rId12" Type="http://schemas.openxmlformats.org/officeDocument/2006/relationships/hyperlink" Target="https://www.baidu.com/s?wd=%E3%80%8A%E6%A5%9A%E8%BE%9E%C2%B7%E7%A6%BB%E9%AA%9A%E3%80%8B&amp;tn=44039180_cpr&amp;fenlei=mv6quAkxTZn0IZRqIHckPjm4nH00T1YdryRdPj-bPWf4njKWPAmL0ZwV5Hcvrjm3rH6sPfKWUMw85HfYnjn4nH6sgvPsT6KdThsqpZwYTjCEQLGCpyw9Uz4Bmy-bIi4WUvYETgN-TLwGUv3EnWcvPWc1nWD3nWR3rHfLn10vr0"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ike.baidu.com/item/%E8%BE%9B%E5%BC%83%E7%96%BE" TargetMode="External"/><Relationship Id="rId11" Type="http://schemas.openxmlformats.org/officeDocument/2006/relationships/image" Target="media/image1.jpeg"/><Relationship Id="rId5" Type="http://schemas.openxmlformats.org/officeDocument/2006/relationships/hyperlink" Target="http://baike.baidu.com/item/%E6%B0%B4%E9%BE%99%E5%90%9F%C2%B7%E7%99%BB%E5%BB%BA%E5%BA%B7%E8%B5%8F%E5%BF%83%E4%BA%AD" TargetMode="External"/><Relationship Id="rId15" Type="http://schemas.openxmlformats.org/officeDocument/2006/relationships/theme" Target="theme/theme1.xml"/><Relationship Id="rId10" Type="http://schemas.openxmlformats.org/officeDocument/2006/relationships/hyperlink" Target="http://baike.baidu.com/pic/%E5%90%B4%E9%92%A9/70874/0/18d8bc3eb13533fa613b6f6cabd3fd1f40345be7?fr=lemma&amp;ct=single" TargetMode="External"/><Relationship Id="rId4" Type="http://schemas.openxmlformats.org/officeDocument/2006/relationships/webSettings" Target="webSettings.xml"/><Relationship Id="rId9" Type="http://schemas.openxmlformats.org/officeDocument/2006/relationships/hyperlink" Target="http://baike.baidu.com/item/%E6%9D%8E%E8%B4%B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2017-04-10T05:54:00Z</cp:lastPrinted>
  <dcterms:created xsi:type="dcterms:W3CDTF">2017-04-10T05:50:00Z</dcterms:created>
  <dcterms:modified xsi:type="dcterms:W3CDTF">2017-04-10T06:09:00Z</dcterms:modified>
</cp:coreProperties>
</file>