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386" w:rsidRDefault="00095386" w:rsidP="00095386">
      <w:pPr>
        <w:pStyle w:val="a7"/>
        <w:ind w:firstLineChars="1800" w:firstLine="3780"/>
      </w:pPr>
      <w:r>
        <w:rPr>
          <w:rFonts w:hint="eastAsia"/>
        </w:rPr>
        <w:t>阿</w:t>
      </w:r>
      <w:r>
        <w:rPr>
          <w:rFonts w:hint="eastAsia"/>
        </w:rPr>
        <w:t> </w:t>
      </w:r>
      <w:r>
        <w:rPr>
          <w:rStyle w:val="apple-converted-space"/>
          <w:rFonts w:ascii="微软雅黑" w:eastAsia="微软雅黑" w:hAnsi="微软雅黑" w:hint="eastAsia"/>
          <w:color w:val="323E32"/>
          <w:szCs w:val="21"/>
        </w:rPr>
        <w:t> </w:t>
      </w:r>
      <w:r>
        <w:rPr>
          <w:rFonts w:hint="eastAsia"/>
        </w:rPr>
        <w:t>太</w:t>
      </w:r>
    </w:p>
    <w:p w:rsidR="00095386" w:rsidRDefault="00095386" w:rsidP="00095386">
      <w:pPr>
        <w:pStyle w:val="a7"/>
        <w:ind w:firstLineChars="1800" w:firstLine="3780"/>
        <w:rPr>
          <w:rFonts w:hint="eastAsia"/>
        </w:rPr>
      </w:pPr>
      <w:r>
        <w:rPr>
          <w:rFonts w:hint="eastAsia"/>
        </w:rPr>
        <w:t>蔡崇达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我那个活到九十九岁的阿太一一我外婆的母亲，是个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牛的人。外婆五十多岁突然撒手，阿太白发人送黑发人。亲戚怕她想不开，轮流看着。她却不知道哪里来的一股愤怒，嘴里骂骂咧咧，一个人跑来跑去。一会儿掀开棺材看看外婆的样子，一会儿到厨房看看那祭祀的供品做得如何，走到大厅听见有人杀一只鸡没割中动脉，那只鸡洒着血到处跳，阿太小跑出来，一把抓住那只鸡，狠狠往地上一摔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鸡的脚挣扎了一下，终于停歇了。“这不结了一一别让这肉体再折腾它的魂灵。”阿太不是个文化人，但是个神婆，讲话偶尔文绉绉。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众人皆喑哑。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那场葬礼，阿太一声都没哭。①</w:t>
      </w:r>
      <w:r>
        <w:rPr>
          <w:rFonts w:hint="eastAsia"/>
          <w:u w:val="single"/>
        </w:rPr>
        <w:t>使看着外婆的躯体即将进入焚化炉，她也只是乜斜着眼，像是对其他号哭人的不屑，又似乎是老人平静地打盹</w:t>
      </w:r>
      <w:r>
        <w:rPr>
          <w:rFonts w:hint="eastAsia"/>
        </w:rPr>
        <w:t>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那年我刚上小学一年级，很不理解阿太冰冷的无情。几次走过去问她，阿太你怎么不难过？阿太满是寿斑的脸，竞轻微舒展开，那是笑——“因为我很舍得。”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这句话在后来的生活中经常听到。外婆去世后，阿太经常到我家来住，她说，外婆临死前交待，黑狗达没爷爷奶奶，父母都在忙，你要帮着照顾。我因而更能感受她所谓的“舍得”。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阿太是</w:t>
      </w:r>
      <w:proofErr w:type="gramStart"/>
      <w:r>
        <w:rPr>
          <w:rFonts w:hint="eastAsia"/>
        </w:rPr>
        <w:t>个很狠的</w:t>
      </w:r>
      <w:proofErr w:type="gramEnd"/>
      <w:r>
        <w:rPr>
          <w:rFonts w:hint="eastAsia"/>
        </w:rPr>
        <w:t>人，连切菜都要像切排骨那样用力。有次她在厨房很冷静地喊“哎呀”，在厅里的我大声问：“阿太怎么了？”“没事，就是把手指头切断了。”接下来，慌乱的是我们一家人，她自始至终，都一副事不关已的样子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病房里正在帮阿太缝合手指头，母亲在病房外的长椅上和我讲阿太的故事。她曾经把不会游泳，还年幼的舅公扔到海里，让他学游泳，舅公差点溺死，邻居看不过去跳到水里把他救起来。没过几天邻居看她把舅公再次扔到水里。所有邻居都骂她没良心，她冷冷地说：“肉体不就是拿来用的？又不是拿来伺候的。”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等阿太出院，我终于还是没忍住问</w:t>
      </w:r>
      <w:proofErr w:type="gramStart"/>
      <w:r>
        <w:rPr>
          <w:rFonts w:hint="eastAsia"/>
        </w:rPr>
        <w:t>她故事</w:t>
      </w:r>
      <w:proofErr w:type="gramEnd"/>
      <w:r>
        <w:rPr>
          <w:rFonts w:hint="eastAsia"/>
        </w:rPr>
        <w:t>的真假。她淡淡地说：“是真的啊，如果你整天伺候你这个皮囊，不会有出息的，只有会用肉体的人才能成材。”说实话，我当时没听懂。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我因此总觉得阿太像块石头？坚硬到什么都伤不了。她甚至成了我们小镇出了名的硬骨头，即使九十多岁了，依然坚持用</w:t>
      </w:r>
      <w:proofErr w:type="gramStart"/>
      <w:r>
        <w:rPr>
          <w:rFonts w:hint="eastAsia"/>
        </w:rPr>
        <w:t>她那缠过</w:t>
      </w:r>
      <w:proofErr w:type="gramEnd"/>
      <w:r>
        <w:rPr>
          <w:rFonts w:hint="eastAsia"/>
        </w:rPr>
        <w:t>的小脚，自己从村里走到镇上我老家。每回要雇车送她回去，她总是异常生气：“就两个选择，要么你扶着我慢慢走回去，要么我自己走回去。”于是，老家那条石板路，总可以看到一个少年扶着一个老人慢慢地往镇外挪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然而我还是看到阿太哭了。那是她九十二岁的时候，一次她攀到屋顶要补一个窟窿，一不小心摔了下来，躺在家里动不了。我去探望她，她远远就听到了，还没进门，她就哭着喊：“我的乖曾孙，阿太动不了啦，阿太被困住了。”虽然第二周她就倔强地想落地走路，然而没走几步又摔倒了。她哭着叮嘱我，要我常过来看她，从此每天依靠一把椅子支撑，慢慢挪到门口，坐在那儿，一整天等我的身影。我也时常往阿太家跑，特别是遇到事情的时候，总觉得和她坐在一起，有种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幽的安宁和踏实。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后来我上大学，再后来到外地工作，见她</w:t>
      </w:r>
      <w:proofErr w:type="gramStart"/>
      <w:r>
        <w:rPr>
          <w:rFonts w:hint="eastAsia"/>
        </w:rPr>
        <w:t>分外少</w:t>
      </w:r>
      <w:proofErr w:type="gramEnd"/>
      <w:r>
        <w:rPr>
          <w:rFonts w:hint="eastAsia"/>
        </w:rPr>
        <w:t>了。然而每次遇到挫折，我总是请假往老家跑——一个重要的事情，就是去和阿太坐一个下午。虽然我说的苦恼，她不一定听得懂，甚至不一定听得到——她已经耳背了，②</w:t>
      </w:r>
      <w:r>
        <w:rPr>
          <w:rFonts w:hint="eastAsia"/>
          <w:u w:val="single"/>
        </w:rPr>
        <w:t>但每次看到她不甚明白地笑，展开那岁月雕刻出的层层叠叠的皱纹，我就莫名其妙地释然了许多</w:t>
      </w:r>
      <w:r>
        <w:rPr>
          <w:rFonts w:hint="eastAsia"/>
        </w:rPr>
        <w:t>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知道阿太去世，是在很平常的一个早上。母亲打电话给我，说你阿太走了。然后两边的人抱着电话一起哭。母亲说阿太最后留了一句话给我：“黑狗达不准哭。死不就是脚一蹬的事情嘛，要是诚心想念我，我自然会去看你。因为从此之后，我已经没有皮囊这个包袱。来去多方便。”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lastRenderedPageBreak/>
        <w:t>那一刻才明白阿太曾经对我说过的一句话，才明白阿太的生活观：我们的生命多轻盈，都是被这肉体和各种欲望的</w:t>
      </w:r>
      <w:proofErr w:type="gramStart"/>
      <w:r>
        <w:rPr>
          <w:rFonts w:hint="eastAsia"/>
        </w:rPr>
        <w:t>污浊给</w:t>
      </w:r>
      <w:proofErr w:type="gramEnd"/>
      <w:r>
        <w:rPr>
          <w:rFonts w:hint="eastAsia"/>
        </w:rPr>
        <w:t>拖住。阿太，我记住了：“肉体是拿来用的，不是拿来</w:t>
      </w:r>
      <w:proofErr w:type="gramStart"/>
      <w:r>
        <w:rPr>
          <w:rFonts w:hint="eastAsia"/>
        </w:rPr>
        <w:t>伺侯</w:t>
      </w:r>
      <w:proofErr w:type="gramEnd"/>
      <w:r>
        <w:rPr>
          <w:rFonts w:hint="eastAsia"/>
        </w:rPr>
        <w:t>的。”请一定来看望我。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（选自《</w:t>
      </w:r>
      <w:r>
        <w:rPr>
          <w:rFonts w:hint="eastAsia"/>
        </w:rPr>
        <w:t>2015</w:t>
      </w:r>
      <w:r>
        <w:rPr>
          <w:rFonts w:hint="eastAsia"/>
        </w:rPr>
        <w:t>上半年小小说排行榜》）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下列对这篇小说思想内容与艺术特色的分析和鉴赏，最的两项是（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．看到祭祀“外婆”的贡品——一只鸡洒着血到处跳，阿太便跑出来</w:t>
      </w:r>
      <w:r>
        <w:rPr>
          <w:rFonts w:hint="eastAsia"/>
        </w:rPr>
        <w:t>-</w:t>
      </w:r>
      <w:r>
        <w:rPr>
          <w:rFonts w:hint="eastAsia"/>
        </w:rPr>
        <w:t>一把抓住那只鸡，狠狠地摔在地上，表现了阿太的麻利和无情。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．主要人物阿太的语言，时而短促有力，时而绵软悠长；时而朴实无华．时而深邃隽永。既让人感到亲切，又引人回味思考。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92</w:t>
      </w:r>
      <w:r>
        <w:rPr>
          <w:rFonts w:hint="eastAsia"/>
        </w:rPr>
        <w:t>岁的阿太在检修屋顶时不小心摔伤，见到“我”后失声痛哭．说明这个倔强的老太太也有恐惧和软弱的一面。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．小说没有完整的故事情节，撷取人物生活的几个场景片段连缀成文，看似随意，却颇具匠心。阿太临终前的叮嘱是为了告诉我：人对生死须有豁达的态度。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．小说通过对一个性格鲜明的老太太的生活速写，一方面表达了作者对故乡和亲人的深情，另一方面，也表达了一种朴素的生命观。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 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）小说表现了阿太哪几个方面的性格特点？请具体分析。（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 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）从人物描写手法及其表达效果的角度，请简要赏析文中画线的两个句子。（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①即使看着外婆的躯体即将进入焚化炉，她也只是乜斜着眼，像是对其他号哭人的不屑，又似乎是老人平静地打盹。（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②但每次看到她不甚明白地笑，展开那岁月雕刻出的层层叠叠的皱纹，我就莫名其妙地释然了许多。（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 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）“肉体是拿来用的，不是拿来伺候的。”请结合小说，并联系自己的生活经历或阅读体验，谈谈看法。（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 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  <w:b/>
          <w:bCs/>
        </w:rPr>
        <w:t>四、实用类文本阅读（</w:t>
      </w:r>
      <w:r>
        <w:rPr>
          <w:rFonts w:hint="eastAsia"/>
          <w:b/>
          <w:bCs/>
        </w:rPr>
        <w:t>25</w:t>
      </w:r>
      <w:r>
        <w:rPr>
          <w:rFonts w:hint="eastAsia"/>
          <w:b/>
          <w:bCs/>
        </w:rPr>
        <w:t>分）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  <w:b/>
          <w:bCs/>
        </w:rPr>
        <w:t>12</w:t>
      </w:r>
      <w:r>
        <w:rPr>
          <w:rFonts w:hint="eastAsia"/>
          <w:b/>
          <w:bCs/>
        </w:rPr>
        <w:t>．阅读下面的文字，完成（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>
        <w:rPr>
          <w:rStyle w:val="apple-converted-space"/>
          <w:rFonts w:ascii="微软雅黑" w:eastAsia="微软雅黑" w:hAnsi="微软雅黑" w:hint="eastAsia"/>
          <w:color w:val="323E32"/>
          <w:szCs w:val="21"/>
        </w:rPr>
        <w:t> </w:t>
      </w:r>
      <w:r>
        <w:rPr>
          <w:rFonts w:hint="eastAsia"/>
          <w:b/>
          <w:bCs/>
        </w:rPr>
        <w:t>～（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）</w:t>
      </w:r>
      <w:r>
        <w:rPr>
          <w:rStyle w:val="apple-converted-space"/>
          <w:rFonts w:ascii="微软雅黑" w:eastAsia="微软雅黑" w:hAnsi="微软雅黑" w:hint="eastAsia"/>
          <w:color w:val="323E32"/>
          <w:szCs w:val="21"/>
        </w:rPr>
        <w:t> </w:t>
      </w:r>
      <w:r>
        <w:rPr>
          <w:rFonts w:hint="eastAsia"/>
          <w:b/>
          <w:bCs/>
        </w:rPr>
        <w:t>题。（</w:t>
      </w:r>
      <w:r>
        <w:rPr>
          <w:rFonts w:hint="eastAsia"/>
          <w:b/>
          <w:bCs/>
        </w:rPr>
        <w:t>25</w:t>
      </w:r>
      <w:r>
        <w:rPr>
          <w:rFonts w:hint="eastAsia"/>
          <w:b/>
          <w:bCs/>
        </w:rPr>
        <w:t>分）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  <w:b/>
          <w:bCs/>
        </w:rPr>
        <w:t>吴芳吉：国人之</w:t>
      </w:r>
      <w:proofErr w:type="gramStart"/>
      <w:r>
        <w:rPr>
          <w:rFonts w:hint="eastAsia"/>
          <w:b/>
          <w:bCs/>
        </w:rPr>
        <w:t>范</w:t>
      </w:r>
      <w:proofErr w:type="gramEnd"/>
    </w:p>
    <w:p w:rsidR="00095386" w:rsidRDefault="00095386" w:rsidP="00095386">
      <w:pPr>
        <w:pStyle w:val="a7"/>
        <w:rPr>
          <w:rFonts w:hint="eastAsia"/>
        </w:rPr>
      </w:pPr>
      <w:proofErr w:type="gramStart"/>
      <w:r>
        <w:rPr>
          <w:rFonts w:hint="eastAsia"/>
        </w:rPr>
        <w:t>邹</w:t>
      </w:r>
      <w:proofErr w:type="gramEnd"/>
      <w:r>
        <w:rPr>
          <w:rFonts w:hint="eastAsia"/>
        </w:rPr>
        <w:t>柱石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吴芳吉（</w:t>
      </w:r>
      <w:r>
        <w:rPr>
          <w:rFonts w:hint="eastAsia"/>
        </w:rPr>
        <w:t>1896 -1932</w:t>
      </w:r>
      <w:r>
        <w:rPr>
          <w:rFonts w:hint="eastAsia"/>
        </w:rPr>
        <w:t>），为二十世纪二十年代中国著名诗人。</w:t>
      </w:r>
      <w:r>
        <w:rPr>
          <w:rFonts w:hint="eastAsia"/>
        </w:rPr>
        <w:t>1896</w:t>
      </w:r>
      <w:r>
        <w:rPr>
          <w:rFonts w:hint="eastAsia"/>
        </w:rPr>
        <w:t>年出生在重庆杨柳街，</w:t>
      </w:r>
      <w:r>
        <w:rPr>
          <w:rFonts w:hint="eastAsia"/>
        </w:rPr>
        <w:t>8</w:t>
      </w:r>
      <w:r>
        <w:rPr>
          <w:rFonts w:hint="eastAsia"/>
        </w:rPr>
        <w:t>岁随父迁居江津“白屋吴宅”，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称“白屋诗人”。</w:t>
      </w:r>
      <w:r>
        <w:rPr>
          <w:rFonts w:hint="eastAsia"/>
        </w:rPr>
        <w:t>13</w:t>
      </w:r>
      <w:r>
        <w:rPr>
          <w:rFonts w:hint="eastAsia"/>
        </w:rPr>
        <w:t>岁时在作文课上写出名</w:t>
      </w:r>
      <w:proofErr w:type="gramStart"/>
      <w:r>
        <w:rPr>
          <w:rFonts w:hint="eastAsia"/>
        </w:rPr>
        <w:t>噪</w:t>
      </w:r>
      <w:proofErr w:type="gramEnd"/>
      <w:r>
        <w:rPr>
          <w:rFonts w:hint="eastAsia"/>
        </w:rPr>
        <w:t>全川的《读外交失败史书》，被誉为神童。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他被称为诗词改革的先驱，是举国皆知、享誉一时的爱国诗人。其代表作《婉容词》，被中国诗界誉为“几可与《孔雀东南飞》媲美”的传世之作。《婉容词》描写了一位贤淑的乡下女子被出国留学丈夫抛弃而殉情的爱情悲剧。诗一发表就引起文学界的震惊，全国读者争相传诵，并被选入中小学教材。当时的读书人只要一提到吴芳吉就能随口吟诵出：“天愁地暗，美洲在那边？……”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今天来看，《孔雀东南飞》毕竟是永恒的经典，《婉客词》再怎么好，都没有可比性；但是当时的影响，可见一斑。他的人品、文品也曾受到周恩来、郭沫若等人的高度赞誉。</w:t>
      </w:r>
      <w:r>
        <w:rPr>
          <w:rFonts w:hint="eastAsia"/>
        </w:rPr>
        <w:t>1910</w:t>
      </w:r>
      <w:r>
        <w:rPr>
          <w:rFonts w:hint="eastAsia"/>
        </w:rPr>
        <w:t>年，吴芳吉凭才华考入北京清华园留美预科班。</w:t>
      </w:r>
      <w:r>
        <w:rPr>
          <w:rFonts w:hint="eastAsia"/>
        </w:rPr>
        <w:t>1912</w:t>
      </w:r>
      <w:r>
        <w:rPr>
          <w:rFonts w:hint="eastAsia"/>
        </w:rPr>
        <w:t>年因抗议关籍教师无理</w:t>
      </w:r>
      <w:proofErr w:type="gramStart"/>
      <w:r>
        <w:rPr>
          <w:rFonts w:hint="eastAsia"/>
        </w:rPr>
        <w:t>辱责因</w:t>
      </w:r>
      <w:proofErr w:type="gramEnd"/>
      <w:r>
        <w:rPr>
          <w:rFonts w:hint="eastAsia"/>
        </w:rPr>
        <w:t>病缺考的中国同学．吴</w:t>
      </w:r>
      <w:proofErr w:type="gramStart"/>
      <w:r>
        <w:rPr>
          <w:rFonts w:hint="eastAsia"/>
        </w:rPr>
        <w:t>宓和吴芳吉等</w:t>
      </w:r>
      <w:proofErr w:type="gramEnd"/>
      <w:r>
        <w:rPr>
          <w:rFonts w:hint="eastAsia"/>
        </w:rPr>
        <w:t>十人被选为罢课代表。吴芳吉年纪最小，仿骆宾王《讨武曌檄》，</w:t>
      </w:r>
      <w:r>
        <w:rPr>
          <w:rFonts w:hint="eastAsia"/>
        </w:rPr>
        <w:lastRenderedPageBreak/>
        <w:t>撰写《讨校长檄》，署名求公道。后拒绝认错被校方开徐，时年</w:t>
      </w:r>
      <w:r>
        <w:rPr>
          <w:rFonts w:hint="eastAsia"/>
        </w:rPr>
        <w:t>16</w:t>
      </w:r>
      <w:r>
        <w:rPr>
          <w:rFonts w:hint="eastAsia"/>
        </w:rPr>
        <w:t>岁。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被清华开除后，吴芳吉流浪北京，后辗转去上海书局做校对，次年在同学资助下徒步白川，沿途乞讨、历时半年回到老家。这个直堕底层的经历，让吴芳吉了解了当时的中国社会。军阀的暴行、战乱的苦痛、百姓的困顿、女性的压抑……无不给其心灵带来震撼．成为笔底狂澜。吴芳吉的诗文成了反映民生疾苦的号角和武器：“三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书民疾苦，文章辜负苍生多。”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这以后，吴芳吉一边读书，一边创作，一边从教。吴芳吉从教的足迹遍全国，他凭自己的学识声望和至交好友吴</w:t>
      </w:r>
      <w:proofErr w:type="gramStart"/>
      <w:r>
        <w:rPr>
          <w:rFonts w:hint="eastAsia"/>
        </w:rPr>
        <w:t>宓</w:t>
      </w:r>
      <w:proofErr w:type="gramEnd"/>
      <w:r>
        <w:rPr>
          <w:rFonts w:hint="eastAsia"/>
        </w:rPr>
        <w:t>等的介绍，作过中学教员，作过大学教授。先后受聘于西北大学、东北大学、成都大学、四川大学等名校任教。</w:t>
      </w:r>
      <w:r>
        <w:rPr>
          <w:rFonts w:hint="eastAsia"/>
        </w:rPr>
        <w:t>1929</w:t>
      </w:r>
      <w:r>
        <w:rPr>
          <w:rFonts w:hint="eastAsia"/>
        </w:rPr>
        <w:t>牟，他与重庆籍教授一起致力创办了重庆大学，任文科系主任。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1931</w:t>
      </w:r>
      <w:r>
        <w:rPr>
          <w:rFonts w:hint="eastAsia"/>
        </w:rPr>
        <w:t>年，应当时的江津县县长邀请，辞去待遇较好的重大文学系主任兼教授之职，返回江津中学任校长。吴芳吉到校后，在学校的砖柱上，亲笔书写“学、海、津、梁”四个篆字作校训，高薪聘请外地优秀教师到江津中学任教，特聘重庆大学的外籍教授来校讲学。江津中学在他的励精图治下，很快跃升为中华一流中学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1931</w:t>
      </w:r>
      <w:r>
        <w:rPr>
          <w:rFonts w:hint="eastAsia"/>
        </w:rPr>
        <w:t>年“九一八事变”之际，时任江津中学校长的吴芳吉深夜读报，见此消息，立即亲自敲响校钟，集合全校师生上街游行抗议。</w:t>
      </w:r>
      <w:r>
        <w:rPr>
          <w:rFonts w:hint="eastAsia"/>
        </w:rPr>
        <w:t>1932</w:t>
      </w:r>
      <w:r>
        <w:rPr>
          <w:rFonts w:hint="eastAsia"/>
        </w:rPr>
        <w:t>年“一二八”事变，日军进攻上海，十九路军奋起抗日，吴芳吉闻讯，慷慨高歌，欲单身一人赴前线杀敌，被师生从江边劝回。按捺不住的激情，使他创作了颂扬</w:t>
      </w:r>
      <w:r>
        <w:rPr>
          <w:rFonts w:hint="eastAsia"/>
        </w:rPr>
        <w:t>19</w:t>
      </w:r>
      <w:r>
        <w:rPr>
          <w:rFonts w:hint="eastAsia"/>
        </w:rPr>
        <w:t>路军的抗日诗歌《巴人歌》，“三千子弟令如山，征衣未浣血斑斑，……”传诵一时的诗作，成了唤起民众抗战的动员令。本年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日，他应邀到重庆作宣传抗日的演讲，当众朗诵《巴人歌》，上千听众鸦雀无声，热血沸腾，泪流满面。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日返回江津，当晚向全校师生传达重庆各界同仇敌忾、心系抗战的情形，并再次朗诵《巴人歌》，朗诵未完而诗人兼校长的他已体力不支、脸色惨白地倒下了。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日，吴芳吉辞世，时年</w:t>
      </w:r>
      <w:r>
        <w:rPr>
          <w:rFonts w:hint="eastAsia"/>
        </w:rPr>
        <w:t>36</w:t>
      </w:r>
      <w:r>
        <w:rPr>
          <w:rFonts w:hint="eastAsia"/>
        </w:rPr>
        <w:t>岁，送葬者</w:t>
      </w:r>
      <w:r>
        <w:rPr>
          <w:rFonts w:hint="eastAsia"/>
        </w:rPr>
        <w:t>700</w:t>
      </w:r>
      <w:r>
        <w:rPr>
          <w:rFonts w:hint="eastAsia"/>
        </w:rPr>
        <w:t>余人。</w:t>
      </w:r>
    </w:p>
    <w:p w:rsidR="00095386" w:rsidRDefault="00095386" w:rsidP="00095386">
      <w:pPr>
        <w:pStyle w:val="a7"/>
        <w:rPr>
          <w:rFonts w:hint="eastAsia"/>
        </w:rPr>
      </w:pPr>
      <w:proofErr w:type="gramStart"/>
      <w:r>
        <w:rPr>
          <w:rFonts w:hint="eastAsia"/>
        </w:rPr>
        <w:t>芳吉自小</w:t>
      </w:r>
      <w:proofErr w:type="gramEnd"/>
      <w:r>
        <w:rPr>
          <w:rFonts w:hint="eastAsia"/>
        </w:rPr>
        <w:t>家庭贫困，营养不良，文弱之人而具铮铮铁骨。思其在重庆朝天门码头只身赴国难之时，其慷慨苍凉，大有当年燕国荆卿屠秦之悲壮豪勇。虽享寿仅</w:t>
      </w:r>
      <w:r>
        <w:rPr>
          <w:rFonts w:hint="eastAsia"/>
        </w:rPr>
        <w:t>36</w:t>
      </w:r>
      <w:r>
        <w:rPr>
          <w:rFonts w:hint="eastAsia"/>
        </w:rPr>
        <w:t>载，</w:t>
      </w:r>
      <w:proofErr w:type="gramStart"/>
      <w:r>
        <w:rPr>
          <w:rFonts w:hint="eastAsia"/>
        </w:rPr>
        <w:t>胜活百年</w:t>
      </w:r>
      <w:proofErr w:type="gramEnd"/>
      <w:r>
        <w:rPr>
          <w:rFonts w:hint="eastAsia"/>
        </w:rPr>
        <w:t>多矣。</w:t>
      </w:r>
      <w:proofErr w:type="gramStart"/>
      <w:r>
        <w:rPr>
          <w:rFonts w:hint="eastAsia"/>
        </w:rPr>
        <w:t>芳吉其</w:t>
      </w:r>
      <w:proofErr w:type="gramEnd"/>
      <w:r>
        <w:rPr>
          <w:rFonts w:hint="eastAsia"/>
        </w:rPr>
        <w:t>为川人之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，国人之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（选自《重庆日报》）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相关链接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①吴芳吉少年生活的地方环境不好，盗娼赌博者多，父亲吴传姜就用石灰将墙门刷白并写“白屋吴宅”字牌，意为清白之家，吴芳吉就自取名“白屋吴生”。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②吴芳吉跨入诗界之时，正值“五四”文学革命的兴起。他在诗歌创作中提出自己独特的见解，论战“新旧文学观”。对诗界全部否定传统诗格的“突变论”、全盘欧化的“另植论”、死守陈规的“保守论”都进行厂批判，倡导诗歌要有时代感和现实感，要有鲜明的现实主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．．．．．．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（庞国翔《用诗歌抵制日货的诗坛奇人吴芳吉》）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下列对材料有关内容的分析和概括，最恰当的两项是（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．吴芳吉虽被誉为“神童”，但他的《婉容词》与《孔雀东南飞》相比，无论是艺术形式，还是思想内容，都相去甚远，无法比拟。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．年少轻狂的吴芳吉因抗议美籍教师</w:t>
      </w:r>
      <w:proofErr w:type="gramStart"/>
      <w:r>
        <w:rPr>
          <w:rFonts w:hint="eastAsia"/>
        </w:rPr>
        <w:t>辱责中国</w:t>
      </w:r>
      <w:proofErr w:type="gramEnd"/>
      <w:r>
        <w:rPr>
          <w:rFonts w:hint="eastAsia"/>
        </w:rPr>
        <w:t>同学，便仿唐骆宾王《讨武曌檄》撰写《讨校长檄》，书于横幅长条并署名张贴．最终被学校开除。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．求学的坎坷，生活的艰辛．一方面使得吴芳吉四处飘零，深陷社会底层；另一方面，也使吴芳吉的诗歌更加接近民众．更具鲜明的现实主义特色。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．颂扬</w:t>
      </w:r>
      <w:r>
        <w:rPr>
          <w:rFonts w:hint="eastAsia"/>
        </w:rPr>
        <w:t>19</w:t>
      </w:r>
      <w:r>
        <w:rPr>
          <w:rFonts w:hint="eastAsia"/>
        </w:rPr>
        <w:t>路军的抗日诗歌《巴人歌》倾注了吴芳吉的满腔热情，激发了广大人民的抗日斗志，也成为了吴芳吉的生命绝唱。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．吴芳吉既是一个诗人，也是一个教育家：他在担任江津中学校长期间，大刀阔斧推进教</w:t>
      </w:r>
      <w:r>
        <w:rPr>
          <w:rFonts w:hint="eastAsia"/>
        </w:rPr>
        <w:lastRenderedPageBreak/>
        <w:t>育改革，彻底摒弃旧的观念，提出了“学、海、津、梁”的四字校训。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 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）“文章合为时而著”，吴芳吉的诗歌始终与时代的脉搏一起跳动，请结合材料具体分析。（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 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）传记在介绍人物的生平事迹时，多次引用诗句．请简要分析其好处。（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 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文中说，“方吉其为川人之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，国人之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”。吴芳吉身上有哪些方面可为人之楷模？请结合材料具体分析并就其中的一个方面谈</w:t>
      </w:r>
      <w:proofErr w:type="gramStart"/>
      <w:r>
        <w:rPr>
          <w:rFonts w:hint="eastAsia"/>
        </w:rPr>
        <w:t>谈</w:t>
      </w:r>
      <w:proofErr w:type="gramEnd"/>
      <w:r>
        <w:rPr>
          <w:rFonts w:hint="eastAsia"/>
        </w:rPr>
        <w:t>你的看法。（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  <w:b/>
          <w:bCs/>
        </w:rPr>
        <w:t>第Ⅱ卷（表达题，共</w:t>
      </w:r>
      <w:r>
        <w:rPr>
          <w:rFonts w:hint="eastAsia"/>
          <w:b/>
          <w:bCs/>
        </w:rPr>
        <w:t>80</w:t>
      </w:r>
      <w:r>
        <w:rPr>
          <w:rFonts w:hint="eastAsia"/>
          <w:b/>
          <w:bCs/>
        </w:rPr>
        <w:t>分）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  <w:b/>
          <w:bCs/>
        </w:rPr>
        <w:t>五、语言文字运用（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分）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．下列各句中，加点的成语使用不恰当的一项是（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．近日，俄罗斯继续释放愿与</w:t>
      </w:r>
      <w:r>
        <w:rPr>
          <w:rFonts w:hint="eastAsia"/>
        </w:rPr>
        <w:t>OPEC</w:t>
      </w:r>
      <w:r>
        <w:rPr>
          <w:rFonts w:hint="eastAsia"/>
        </w:rPr>
        <w:t>合作恢复油价的意愿，但双方态度暧昧，面对实质问题，大都闪烁其词，没有明确的表示。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．伴随着老龄化程度逐步加深，</w:t>
      </w:r>
      <w:proofErr w:type="gramStart"/>
      <w:r>
        <w:rPr>
          <w:rFonts w:hint="eastAsia"/>
        </w:rPr>
        <w:t>人社部</w:t>
      </w:r>
      <w:proofErr w:type="gramEnd"/>
      <w:r>
        <w:rPr>
          <w:rFonts w:hint="eastAsia"/>
        </w:rPr>
        <w:t>新闻发言人李</w:t>
      </w:r>
      <w:proofErr w:type="gramStart"/>
      <w:r>
        <w:rPr>
          <w:rFonts w:hint="eastAsia"/>
        </w:rPr>
        <w:t>忠明确</w:t>
      </w:r>
      <w:proofErr w:type="gramEnd"/>
      <w:r>
        <w:rPr>
          <w:rFonts w:hint="eastAsia"/>
        </w:rPr>
        <w:t>表示，</w:t>
      </w:r>
      <w:proofErr w:type="gramStart"/>
      <w:r>
        <w:rPr>
          <w:rFonts w:hint="eastAsia"/>
        </w:rPr>
        <w:t>人社部将</w:t>
      </w:r>
      <w:proofErr w:type="gramEnd"/>
      <w:r>
        <w:rPr>
          <w:rFonts w:hint="eastAsia"/>
        </w:rPr>
        <w:t>进行长期护理保险制度的顶层设计和实践探索，“子女带薪护理”方案呼之欲出。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．他心高气傲，目空一切，总喜欢妄自菲薄别人，结果可想而知，没有人愿意同他打交道，他成了大海里的一叶孤舟。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25</w:t>
      </w:r>
      <w:r>
        <w:rPr>
          <w:rFonts w:hint="eastAsia"/>
        </w:rPr>
        <w:t>日上午，方怀瑾委员在“加强管理和服务，提高城市发展持续性”专题会议上，建议政府要理性面对节假日“拥挤踩踏”等重大突发事件，不要因噎废食。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．下列各句中，没有语病的一句是（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proofErr w:type="gramStart"/>
      <w:r>
        <w:rPr>
          <w:rFonts w:hint="eastAsia"/>
        </w:rPr>
        <w:t>猴年春晚可谓</w:t>
      </w:r>
      <w:proofErr w:type="gramEnd"/>
      <w:r>
        <w:rPr>
          <w:rFonts w:hint="eastAsia"/>
        </w:rPr>
        <w:t>星光熠熠，歌手谭维维和她的电声乐队与华阴老腔艺人合作的歌曲《华老腔一声喊》酣畅淋漓、荡气回肠，使人们观赏到来自黄土高坡的古老民间艺术的活力。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．近日，湖北省文物考古研究所与枣阳市博物馆联合举办的“</w:t>
      </w:r>
      <w:bookmarkStart w:id="0" w:name="_GoBack"/>
      <w:r>
        <w:rPr>
          <w:rFonts w:hint="eastAsia"/>
        </w:rPr>
        <w:t>穆</w:t>
      </w:r>
      <w:proofErr w:type="gramStart"/>
      <w:r>
        <w:rPr>
          <w:rFonts w:hint="eastAsia"/>
        </w:rPr>
        <w:t>穆</w:t>
      </w:r>
      <w:proofErr w:type="gramEnd"/>
      <w:r>
        <w:rPr>
          <w:rFonts w:hint="eastAsia"/>
        </w:rPr>
        <w:t>曾侯</w:t>
      </w:r>
      <w:bookmarkEnd w:id="0"/>
      <w:r>
        <w:rPr>
          <w:rFonts w:hint="eastAsia"/>
        </w:rPr>
        <w:t>——枣阳</w:t>
      </w:r>
      <w:proofErr w:type="gramStart"/>
      <w:r>
        <w:rPr>
          <w:rFonts w:hint="eastAsia"/>
        </w:rPr>
        <w:t>郭家庙曾</w:t>
      </w:r>
      <w:proofErr w:type="gramEnd"/>
      <w:r>
        <w:rPr>
          <w:rFonts w:hint="eastAsia"/>
        </w:rPr>
        <w:t>国墓地特展”在省博物馆开幕。值得关注的是，一尊刻有“芈”字的青铜</w:t>
      </w:r>
      <w:proofErr w:type="gramStart"/>
      <w:r>
        <w:rPr>
          <w:rFonts w:hint="eastAsia"/>
        </w:rPr>
        <w:t>鼎首次</w:t>
      </w:r>
      <w:proofErr w:type="gramEnd"/>
      <w:r>
        <w:rPr>
          <w:rFonts w:hint="eastAsia"/>
        </w:rPr>
        <w:t>亮相。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．实施精准扶贫并非只是扶贫方式或手段的简单变换，而是针对贫困人口需求更加多元化，结合不同帮扶对象的具体特点和现实需求，制定有针对性的帮扶措施。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．某种程度上，</w:t>
      </w:r>
      <w:r>
        <w:rPr>
          <w:rFonts w:hint="eastAsia"/>
        </w:rPr>
        <w:t>1986</w:t>
      </w:r>
      <w:r>
        <w:rPr>
          <w:rFonts w:hint="eastAsia"/>
        </w:rPr>
        <w:t>年播出的《西游记》已成为我们对吴承恩名著《西游记》最重要的理解途径，六小龄童对我们并不陌生，成为两代人心中不可替代的美猴王。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．填入下面一段文字横线处的语句，最恰当的一句是（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孔子云：食不厌精，脍不厌细。古时，因为种植和加工限制，大部分人只能吃粗粮，粗粮摄入过多，消化吸收受到影响，导致古代人多营养不良。然而，</w:t>
      </w:r>
      <w:r>
        <w:rPr>
          <w:rFonts w:hint="eastAsia"/>
          <w:u w:val="single"/>
        </w:rPr>
        <w:t>               </w:t>
      </w:r>
      <w:r>
        <w:rPr>
          <w:rStyle w:val="apple-converted-space"/>
          <w:rFonts w:ascii="微软雅黑" w:eastAsia="微软雅黑" w:hAnsi="微软雅黑" w:hint="eastAsia"/>
          <w:color w:val="323E32"/>
          <w:szCs w:val="21"/>
        </w:rPr>
        <w:t> </w:t>
      </w:r>
      <w:r>
        <w:rPr>
          <w:rFonts w:hint="eastAsia"/>
        </w:rPr>
        <w:t>，导致肥胖、高血脂等健康问题增多。因此，每天适当地摄取粗粮是很有必要的，粗粮的口感虽然很难满足现代人味蕾的需求，然而，它丰富的纤维素、维生素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含量以及低脂肪、低热量的特点却与经常摄入高热量食物的现代人极其匹配。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．由于纤维素和维生素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，摄人不足，现代人食物营养不均衡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．现代人食物营养不均衡，再加上精细食物的纤维素和维生素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含量不足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．现代人由于食物太精细，再加上纤维素和维生素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摄入不足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．现代人由于食物太精细，纤维素和维生素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，摄人不足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．在下面一段文字横线处补写恰当的语句，使整段文字语意完整连贯，内容贴切，逻辑严密。每处不超过</w:t>
      </w:r>
      <w:r>
        <w:rPr>
          <w:rFonts w:hint="eastAsia"/>
        </w:rPr>
        <w:t>15</w:t>
      </w:r>
      <w:r>
        <w:rPr>
          <w:rFonts w:hint="eastAsia"/>
        </w:rPr>
        <w:t>个字（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空白手法是中国传统绘画艺术中一种常见的表现手法。如八大山人画的鱼，齐白石画的对虾，纸上别无他物，但我们却能感到满眼碧波，这就是</w:t>
      </w:r>
      <w:r>
        <w:rPr>
          <w:rFonts w:hint="eastAsia"/>
          <w:u w:val="single"/>
        </w:rPr>
        <w:t>   </w:t>
      </w:r>
      <w:r>
        <w:rPr>
          <w:rStyle w:val="apple-converted-space"/>
          <w:rFonts w:ascii="微软雅黑" w:eastAsia="微软雅黑" w:hAnsi="微软雅黑" w:hint="eastAsia"/>
          <w:color w:val="323E32"/>
          <w:szCs w:val="21"/>
          <w:u w:val="single"/>
        </w:rPr>
        <w:t> </w:t>
      </w:r>
      <w:r>
        <w:rPr>
          <w:rFonts w:hint="eastAsia"/>
          <w:u w:val="single"/>
        </w:rPr>
        <w:t>①</w:t>
      </w:r>
      <w:r>
        <w:rPr>
          <w:rFonts w:hint="eastAsia"/>
          <w:u w:val="single"/>
        </w:rPr>
        <w:t>   </w:t>
      </w:r>
      <w:r>
        <w:rPr>
          <w:rStyle w:val="apple-converted-space"/>
          <w:rFonts w:ascii="微软雅黑" w:eastAsia="微软雅黑" w:hAnsi="微软雅黑" w:hint="eastAsia"/>
          <w:color w:val="323E32"/>
          <w:szCs w:val="21"/>
        </w:rPr>
        <w:t> </w:t>
      </w:r>
      <w:r>
        <w:rPr>
          <w:rFonts w:hint="eastAsia"/>
        </w:rPr>
        <w:t>。我国的古典诗词中也有许多这样</w:t>
      </w:r>
      <w:r>
        <w:rPr>
          <w:rFonts w:hint="eastAsia"/>
        </w:rPr>
        <w:lastRenderedPageBreak/>
        <w:t>的例子，读者在鉴赏中，</w:t>
      </w:r>
      <w:r>
        <w:rPr>
          <w:rFonts w:hint="eastAsia"/>
          <w:u w:val="single"/>
        </w:rPr>
        <w:t>   </w:t>
      </w:r>
      <w:r>
        <w:rPr>
          <w:rStyle w:val="apple-converted-space"/>
          <w:rFonts w:ascii="微软雅黑" w:eastAsia="微软雅黑" w:hAnsi="微软雅黑" w:hint="eastAsia"/>
          <w:color w:val="323E32"/>
          <w:szCs w:val="21"/>
          <w:u w:val="single"/>
        </w:rPr>
        <w:t> </w:t>
      </w:r>
      <w:r>
        <w:rPr>
          <w:rFonts w:hint="eastAsia"/>
          <w:u w:val="single"/>
        </w:rPr>
        <w:t>②</w:t>
      </w:r>
      <w:r>
        <w:rPr>
          <w:rFonts w:hint="eastAsia"/>
          <w:u w:val="single"/>
        </w:rPr>
        <w:t>   </w:t>
      </w:r>
      <w:r>
        <w:rPr>
          <w:rStyle w:val="apple-converted-space"/>
          <w:rFonts w:ascii="微软雅黑" w:eastAsia="微软雅黑" w:hAnsi="微软雅黑" w:hint="eastAsia"/>
          <w:color w:val="323E32"/>
          <w:szCs w:val="21"/>
        </w:rPr>
        <w:t> </w:t>
      </w:r>
      <w:r>
        <w:rPr>
          <w:rFonts w:hint="eastAsia"/>
        </w:rPr>
        <w:t>，从而获得审美的体验。如贾岛的《寻隐者不遇》：“松下问童子，言师采药去，只在此山中，云深不知处。”实写作者和童子的对话，而诗人“问”的内容省去了，隐者是什么样子的也没有介绍，但我们可以</w:t>
      </w:r>
      <w:proofErr w:type="gramStart"/>
      <w:r>
        <w:rPr>
          <w:rFonts w:hint="eastAsia"/>
        </w:rPr>
        <w:t>想像</w:t>
      </w:r>
      <w:proofErr w:type="gramEnd"/>
      <w:r>
        <w:rPr>
          <w:rFonts w:hint="eastAsia"/>
        </w:rPr>
        <w:t>得出隐者出没于高山云海之中，濯足于山涧小溪之旁……这种以实写虚的表现手法，也可以称之为</w:t>
      </w:r>
      <w:r>
        <w:rPr>
          <w:rFonts w:hint="eastAsia"/>
          <w:u w:val="single"/>
        </w:rPr>
        <w:t>   </w:t>
      </w:r>
      <w:r>
        <w:rPr>
          <w:rStyle w:val="apple-converted-space"/>
          <w:rFonts w:ascii="微软雅黑" w:eastAsia="微软雅黑" w:hAnsi="微软雅黑" w:hint="eastAsia"/>
          <w:color w:val="323E32"/>
          <w:szCs w:val="21"/>
          <w:u w:val="single"/>
        </w:rPr>
        <w:t> </w:t>
      </w:r>
      <w:r>
        <w:rPr>
          <w:rFonts w:hint="eastAsia"/>
          <w:u w:val="single"/>
        </w:rPr>
        <w:t>③</w:t>
      </w:r>
      <w:r>
        <w:rPr>
          <w:rFonts w:hint="eastAsia"/>
          <w:u w:val="single"/>
        </w:rPr>
        <w:t>   </w:t>
      </w:r>
      <w:r>
        <w:rPr>
          <w:rStyle w:val="apple-converted-space"/>
          <w:rFonts w:ascii="微软雅黑" w:eastAsia="微软雅黑" w:hAnsi="微软雅黑" w:hint="eastAsia"/>
          <w:color w:val="323E32"/>
          <w:szCs w:val="21"/>
        </w:rPr>
        <w:t> </w:t>
      </w:r>
      <w:r>
        <w:rPr>
          <w:rFonts w:hint="eastAsia"/>
        </w:rPr>
        <w:t>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．某校《起航》杂志社准备为高三同学开辟一个专栏“梦想照亮现实”。请以杂志社的名义写一则该栏目征稿宣传词，要求紧扣专栏主题，至少运用一种修辞手法，不超过</w:t>
      </w:r>
      <w:r>
        <w:rPr>
          <w:rFonts w:hint="eastAsia"/>
        </w:rPr>
        <w:t>80</w:t>
      </w:r>
      <w:r>
        <w:rPr>
          <w:rFonts w:hint="eastAsia"/>
        </w:rPr>
        <w:t>个字。（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  <w:rPr>
          <w:rFonts w:hint="eastAsia"/>
        </w:rPr>
      </w:pPr>
    </w:p>
    <w:p w:rsidR="00095386" w:rsidRDefault="00095386" w:rsidP="00095386">
      <w:pPr>
        <w:pStyle w:val="a7"/>
      </w:pPr>
      <w:r>
        <w:rPr>
          <w:rFonts w:hint="eastAsia"/>
        </w:rPr>
        <w:lastRenderedPageBreak/>
        <w:t>11.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BE</w:t>
      </w:r>
      <w:r>
        <w:rPr>
          <w:rFonts w:hint="eastAsia"/>
        </w:rPr>
        <w:t>（选</w:t>
      </w:r>
      <w:r>
        <w:rPr>
          <w:rFonts w:hint="eastAsia"/>
        </w:rPr>
        <w:t>E</w:t>
      </w:r>
      <w:r>
        <w:rPr>
          <w:rFonts w:hint="eastAsia"/>
        </w:rPr>
        <w:t>给</w:t>
      </w:r>
      <w:r>
        <w:rPr>
          <w:rFonts w:hint="eastAsia"/>
        </w:rPr>
        <w:t>3</w:t>
      </w:r>
      <w:r>
        <w:rPr>
          <w:rFonts w:hint="eastAsia"/>
        </w:rPr>
        <w:t>分，选</w:t>
      </w:r>
      <w:r>
        <w:rPr>
          <w:rFonts w:hint="eastAsia"/>
        </w:rPr>
        <w:t>B</w:t>
      </w:r>
      <w:r>
        <w:rPr>
          <w:rFonts w:hint="eastAsia"/>
        </w:rPr>
        <w:t>给</w:t>
      </w:r>
      <w:r>
        <w:rPr>
          <w:rFonts w:hint="eastAsia"/>
        </w:rPr>
        <w:t>2</w:t>
      </w:r>
      <w:r>
        <w:rPr>
          <w:rFonts w:hint="eastAsia"/>
        </w:rPr>
        <w:t>分，选</w:t>
      </w:r>
      <w:r>
        <w:rPr>
          <w:rFonts w:hint="eastAsia"/>
        </w:rPr>
        <w:t>D</w:t>
      </w:r>
      <w:r>
        <w:rPr>
          <w:rFonts w:hint="eastAsia"/>
        </w:rPr>
        <w:t>给</w:t>
      </w:r>
      <w:r>
        <w:rPr>
          <w:rFonts w:hint="eastAsia"/>
        </w:rPr>
        <w:t>1</w:t>
      </w:r>
      <w:r>
        <w:rPr>
          <w:rFonts w:hint="eastAsia"/>
        </w:rPr>
        <w:t>分，选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不给分。</w:t>
      </w:r>
      <w:r>
        <w:rPr>
          <w:rFonts w:hint="eastAsia"/>
        </w:rPr>
        <w:t>A</w:t>
      </w:r>
      <w:r>
        <w:rPr>
          <w:rFonts w:hint="eastAsia"/>
        </w:rPr>
        <w:t>项“无情”不对，阿太这样做是减轻鸡的痛苦；</w:t>
      </w:r>
      <w:r>
        <w:rPr>
          <w:rFonts w:hint="eastAsia"/>
        </w:rPr>
        <w:t>C</w:t>
      </w:r>
      <w:r>
        <w:rPr>
          <w:rFonts w:hint="eastAsia"/>
        </w:rPr>
        <w:t>项说老太太“恐惧和软弱”不妥，阿太的哭流露出老人对自己未来生活的担忧，同时也表现了人物率真的一面；</w:t>
      </w:r>
      <w:r>
        <w:rPr>
          <w:rFonts w:hint="eastAsia"/>
        </w:rPr>
        <w:t>D</w:t>
      </w:r>
      <w:r>
        <w:rPr>
          <w:rFonts w:hint="eastAsia"/>
        </w:rPr>
        <w:t>项不全面，“阿太临终前的叮嘱”表达了对“我”的不舍和牵挂，希望“我”不要悲痛，对生死有豁然态度。）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Style w:val="a4"/>
          <w:rFonts w:ascii="微软雅黑" w:eastAsia="微软雅黑" w:hAnsi="微软雅黑" w:hint="eastAsia"/>
          <w:color w:val="323E32"/>
          <w:szCs w:val="21"/>
        </w:rPr>
        <w:t>（2）①牛：处事果断。冷静面对“外婆”的突然离世，将悲伤深埋于心。②狠：倔强硬朗。菜刀切断手指时只是“哎呀”一声；看似无情却用心良苦地让舅公学游泳；从屋顶摔伤，第二周就坚持落地走路。③真：朴实率真。受伤后要“我”经常去看她；临终前给“我”洒脱而又深情地留言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Style w:val="a4"/>
          <w:rFonts w:ascii="微软雅黑" w:eastAsia="微软雅黑" w:hAnsi="微软雅黑" w:hint="eastAsia"/>
          <w:color w:val="323E32"/>
          <w:szCs w:val="21"/>
        </w:rPr>
        <w:t>（3）①通过细腻的神态描写，表现了阿太的隐忍性格和对待生死的平静、超脱态度。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Style w:val="a4"/>
          <w:rFonts w:ascii="微软雅黑" w:eastAsia="微软雅黑" w:hAnsi="微软雅黑" w:hint="eastAsia"/>
          <w:color w:val="323E32"/>
          <w:szCs w:val="21"/>
        </w:rPr>
        <w:t>②在对人物的神态描写和肖像描写中，揭示了阿太的坚强性格对“我”面对生活挫折时的积极影响。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）答案示例：人活着并非养尊处优、行尸走肉；人生的意义就在于奋斗的过程，要付出千辛万苦乃至身心的</w:t>
      </w:r>
      <w:proofErr w:type="gramStart"/>
      <w:r>
        <w:rPr>
          <w:rFonts w:hint="eastAsia"/>
        </w:rPr>
        <w:t>磨炼</w:t>
      </w:r>
      <w:proofErr w:type="gramEnd"/>
      <w:r>
        <w:rPr>
          <w:rFonts w:hint="eastAsia"/>
        </w:rPr>
        <w:t>，有所作为。小说中的阿太虽已耄耋之年，却并不屈服于生活，她坚强地面对亲人的离世和自己的老去，“舅公”和“我”也在她的言传身教中，变得更加强大。古语“天将降大任于斯人也，必先苦其心志，劳其筋骨”说的就是这个道理：双目失明的海伦·凯勒不向残疾的肉体低头，笔耕不辍，终成著名作家；全身瘫痪的霍金仍致力于宇宙论和黑洞的研究；华人首富李嘉</w:t>
      </w:r>
      <w:proofErr w:type="gramStart"/>
      <w:r>
        <w:rPr>
          <w:rFonts w:hint="eastAsia"/>
        </w:rPr>
        <w:t>诚虽然</w:t>
      </w:r>
      <w:proofErr w:type="gramEnd"/>
      <w:r>
        <w:rPr>
          <w:rFonts w:hint="eastAsia"/>
        </w:rPr>
        <w:t>富可敌国，依然坚持睡前看书，每周一到周六准时上班……</w:t>
      </w:r>
      <w:r>
        <w:rPr>
          <w:rStyle w:val="a4"/>
          <w:rFonts w:ascii="微软雅黑" w:eastAsia="微软雅黑" w:hAnsi="微软雅黑" w:hint="eastAsia"/>
          <w:color w:val="323E32"/>
          <w:szCs w:val="21"/>
        </w:rPr>
        <w:t>“肉体是拿来用的，不是拿来伺候的”既阐释了深刻的人生哲理，又传递了一种积极的生活态度。（观点正确2分；联系文本2分；联系实际或阅读积累，说理较充分4分）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Style w:val="a4"/>
          <w:rFonts w:ascii="微软雅黑" w:eastAsia="微软雅黑" w:hAnsi="微软雅黑" w:hint="eastAsia"/>
          <w:color w:val="323E32"/>
          <w:szCs w:val="21"/>
        </w:rPr>
        <w:t>12.（1）CD</w:t>
      </w:r>
      <w:r>
        <w:rPr>
          <w:rFonts w:hint="eastAsia"/>
        </w:rPr>
        <w:t>（选</w:t>
      </w:r>
      <w:r>
        <w:rPr>
          <w:rFonts w:hint="eastAsia"/>
        </w:rPr>
        <w:t>C</w:t>
      </w:r>
      <w:r>
        <w:rPr>
          <w:rFonts w:hint="eastAsia"/>
        </w:rPr>
        <w:t>项给</w:t>
      </w:r>
      <w:r>
        <w:rPr>
          <w:rFonts w:hint="eastAsia"/>
        </w:rPr>
        <w:t>3</w:t>
      </w:r>
      <w:r>
        <w:rPr>
          <w:rFonts w:hint="eastAsia"/>
        </w:rPr>
        <w:t>分，选</w:t>
      </w:r>
      <w:r>
        <w:rPr>
          <w:rFonts w:hint="eastAsia"/>
        </w:rPr>
        <w:t>D</w:t>
      </w:r>
      <w:r>
        <w:rPr>
          <w:rFonts w:hint="eastAsia"/>
        </w:rPr>
        <w:t>项给</w:t>
      </w:r>
      <w:r>
        <w:rPr>
          <w:rFonts w:hint="eastAsia"/>
        </w:rPr>
        <w:t>2</w:t>
      </w:r>
      <w:r>
        <w:rPr>
          <w:rFonts w:hint="eastAsia"/>
        </w:rPr>
        <w:t>分，选</w:t>
      </w:r>
      <w:r>
        <w:rPr>
          <w:rFonts w:hint="eastAsia"/>
        </w:rPr>
        <w:t>E</w:t>
      </w:r>
      <w:r>
        <w:rPr>
          <w:rFonts w:hint="eastAsia"/>
        </w:rPr>
        <w:t>项给</w:t>
      </w:r>
      <w:r>
        <w:rPr>
          <w:rFonts w:hint="eastAsia"/>
        </w:rPr>
        <w:t>1</w:t>
      </w:r>
      <w:r>
        <w:rPr>
          <w:rFonts w:hint="eastAsia"/>
        </w:rPr>
        <w:t>分，选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不给分。</w:t>
      </w:r>
      <w:r>
        <w:rPr>
          <w:rFonts w:hint="eastAsia"/>
        </w:rPr>
        <w:t>A</w:t>
      </w:r>
      <w:r>
        <w:rPr>
          <w:rFonts w:hint="eastAsia"/>
        </w:rPr>
        <w:t>项“相去甚远”不合文意；</w:t>
      </w:r>
      <w:r>
        <w:rPr>
          <w:rFonts w:hint="eastAsia"/>
        </w:rPr>
        <w:t>B</w:t>
      </w:r>
      <w:r>
        <w:rPr>
          <w:rFonts w:hint="eastAsia"/>
        </w:rPr>
        <w:t>项“年少轻狂”错，“书于横幅长条并署名张贴”于文无据；</w:t>
      </w:r>
      <w:r>
        <w:rPr>
          <w:rFonts w:hint="eastAsia"/>
        </w:rPr>
        <w:t>E</w:t>
      </w:r>
      <w:r>
        <w:rPr>
          <w:rFonts w:hint="eastAsia"/>
        </w:rPr>
        <w:t>项“大刀阔斧推进教育改革，彻底摒弃旧的观念”有些夸大其词。）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）①代表作《婉容词》取材于生活，一定程度上反映了当时社会青年男女之间始乱终弃的爱情悲剧；②</w:t>
      </w:r>
      <w:r>
        <w:rPr>
          <w:rFonts w:hint="eastAsia"/>
        </w:rPr>
        <w:t>20</w:t>
      </w:r>
      <w:r>
        <w:rPr>
          <w:rFonts w:hint="eastAsia"/>
        </w:rPr>
        <w:t>世纪初，吴芳吉的诗歌根系百姓，深入底层，成了反映民生疾苦的号角和武器；③诗歌《巴人歌》颂扬了</w:t>
      </w:r>
      <w:r>
        <w:rPr>
          <w:rFonts w:hint="eastAsia"/>
        </w:rPr>
        <w:t>19</w:t>
      </w:r>
      <w:r>
        <w:rPr>
          <w:rFonts w:hint="eastAsia"/>
        </w:rPr>
        <w:t>路军的抗日气概，成为唤起民众抗战的动员令；④在诗歌创作观念上，吴芳吉主张要有时代感和现实感，要有鲜明的现实主义。（每点</w:t>
      </w:r>
      <w:r>
        <w:rPr>
          <w:rFonts w:hint="eastAsia"/>
        </w:rPr>
        <w:t>2</w:t>
      </w:r>
      <w:r>
        <w:rPr>
          <w:rFonts w:hint="eastAsia"/>
        </w:rPr>
        <w:t>分，答出</w:t>
      </w:r>
      <w:r>
        <w:rPr>
          <w:rFonts w:hint="eastAsia"/>
        </w:rPr>
        <w:t>3</w:t>
      </w:r>
      <w:r>
        <w:rPr>
          <w:rFonts w:hint="eastAsia"/>
        </w:rPr>
        <w:t>点给满分）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）①突出了传主的诗人身份特点；②是人物不同历史时期生平事迹和主要成就的形象概括；③多次引用传主的诗句，使得传记在表达方式上富有变化，更能激发读者的阅读思考。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）①是中国诗词改革的先驱，在诗歌创作中有自己独到的见解；②为人公道正派，敢于同无理</w:t>
      </w:r>
      <w:proofErr w:type="gramStart"/>
      <w:r>
        <w:rPr>
          <w:rFonts w:hint="eastAsia"/>
        </w:rPr>
        <w:t>辱责中国</w:t>
      </w:r>
      <w:proofErr w:type="gramEnd"/>
      <w:r>
        <w:rPr>
          <w:rFonts w:hint="eastAsia"/>
        </w:rPr>
        <w:t>学生的行为抗争；③心系民生疾苦，用自己的诗歌反映军阀的暴行、战乱的苦痛、百姓的困顿；④富有爱国热情，面对日军的侵略行径，不仅创作颂扬抗战的诗作《巴人歌》，还鼓舞师生，走上街头，游行抗议；⑤重视教育，为旧中国的大学教育和中学教育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了不可磨灭的贡献。</w:t>
      </w:r>
      <w:r>
        <w:rPr>
          <w:rFonts w:hint="eastAsia"/>
        </w:rPr>
        <w:t>  </w:t>
      </w:r>
      <w:r>
        <w:rPr>
          <w:rStyle w:val="apple-converted-space"/>
          <w:rFonts w:ascii="微软雅黑" w:eastAsia="微软雅黑" w:hAnsi="微软雅黑" w:hint="eastAsia"/>
          <w:color w:val="323E32"/>
          <w:szCs w:val="21"/>
        </w:rPr>
        <w:t> </w:t>
      </w:r>
      <w:r>
        <w:rPr>
          <w:rFonts w:hint="eastAsia"/>
        </w:rPr>
        <w:t>看法略。</w:t>
      </w:r>
      <w:r>
        <w:rPr>
          <w:rFonts w:hint="eastAsia"/>
        </w:rPr>
        <w:t> </w:t>
      </w:r>
      <w:r>
        <w:rPr>
          <w:rStyle w:val="apple-converted-space"/>
          <w:rFonts w:ascii="微软雅黑" w:eastAsia="微软雅黑" w:hAnsi="微软雅黑" w:hint="eastAsia"/>
          <w:color w:val="323E32"/>
          <w:szCs w:val="21"/>
        </w:rPr>
        <w:t> </w:t>
      </w:r>
      <w:r>
        <w:rPr>
          <w:rFonts w:hint="eastAsia"/>
        </w:rPr>
        <w:t>（概括分析答对</w:t>
      </w:r>
      <w:r>
        <w:rPr>
          <w:rFonts w:hint="eastAsia"/>
        </w:rPr>
        <w:t>3</w:t>
      </w:r>
      <w:r>
        <w:rPr>
          <w:rFonts w:hint="eastAsia"/>
        </w:rPr>
        <w:t>点即可给最高分</w:t>
      </w:r>
      <w:r>
        <w:rPr>
          <w:rFonts w:hint="eastAsia"/>
        </w:rPr>
        <w:t>3</w:t>
      </w:r>
      <w:r>
        <w:rPr>
          <w:rFonts w:hint="eastAsia"/>
        </w:rPr>
        <w:t>分，看法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Style w:val="a4"/>
          <w:rFonts w:ascii="微软雅黑" w:eastAsia="微软雅黑" w:hAnsi="微软雅黑" w:hint="eastAsia"/>
          <w:color w:val="323E32"/>
          <w:szCs w:val="21"/>
        </w:rPr>
        <w:lastRenderedPageBreak/>
        <w:t>13.</w:t>
      </w:r>
      <w:r>
        <w:rPr>
          <w:rFonts w:hint="eastAsia"/>
        </w:rPr>
        <w:t>C</w:t>
      </w:r>
      <w:r>
        <w:rPr>
          <w:rFonts w:hint="eastAsia"/>
        </w:rPr>
        <w:t>（</w:t>
      </w:r>
      <w:r>
        <w:rPr>
          <w:rStyle w:val="a5"/>
          <w:rFonts w:ascii="微软雅黑" w:eastAsia="微软雅黑" w:hAnsi="微软雅黑" w:hint="eastAsia"/>
          <w:color w:val="323E32"/>
          <w:szCs w:val="21"/>
        </w:rPr>
        <w:t>妄自菲薄</w:t>
      </w:r>
      <w:r>
        <w:rPr>
          <w:rFonts w:hint="eastAsia"/>
        </w:rPr>
        <w:t>：形容过分看轻自己，形容自卑心理</w:t>
      </w:r>
      <w:r>
        <w:rPr>
          <w:rFonts w:hint="eastAsia"/>
        </w:rPr>
        <w:t xml:space="preserve"> </w:t>
      </w:r>
      <w:r>
        <w:rPr>
          <w:rFonts w:hint="eastAsia"/>
        </w:rPr>
        <w:t>，自轻自贱。用错对象。</w:t>
      </w:r>
      <w:r>
        <w:rPr>
          <w:rFonts w:hint="eastAsia"/>
        </w:rPr>
        <w:t>A</w:t>
      </w:r>
      <w:r>
        <w:rPr>
          <w:rFonts w:hint="eastAsia"/>
        </w:rPr>
        <w:t>、闪烁其词：言语遮遮掩掩，</w:t>
      </w:r>
      <w:hyperlink r:id="rId5" w:tgtFrame="http://baike.baidu.com/_blank" w:history="1">
        <w:r>
          <w:rPr>
            <w:rStyle w:val="a6"/>
            <w:rFonts w:ascii="微软雅黑" w:eastAsia="微软雅黑" w:hAnsi="微软雅黑" w:hint="eastAsia"/>
            <w:color w:val="0066CC"/>
            <w:szCs w:val="21"/>
            <w:u w:val="none"/>
          </w:rPr>
          <w:t>吞吞吐吐</w:t>
        </w:r>
      </w:hyperlink>
      <w:r>
        <w:rPr>
          <w:rFonts w:hint="eastAsia"/>
        </w:rPr>
        <w:t>。指不肯透露真相或有意回避要害问题。符合语境。</w:t>
      </w:r>
      <w:r>
        <w:rPr>
          <w:rFonts w:hint="eastAsia"/>
        </w:rPr>
        <w:t>B</w:t>
      </w:r>
      <w:r>
        <w:rPr>
          <w:rFonts w:hint="eastAsia"/>
        </w:rPr>
        <w:t>、呼之欲出：形容画像非常逼真，也形容文学作品的人物描写十分生动，也指某事即将揭晓或出现。符合语境。</w:t>
      </w:r>
      <w:r>
        <w:rPr>
          <w:rFonts w:hint="eastAsia"/>
        </w:rPr>
        <w:t>D</w:t>
      </w:r>
      <w:r>
        <w:rPr>
          <w:rFonts w:hint="eastAsia"/>
        </w:rPr>
        <w:t>、因噎废食：因为吃饭噎住了，索性连饭也不吃了。比喻要做的事情由于出了点小毛病或怕出问题就索性不去干。符合语境。）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Style w:val="a4"/>
          <w:rFonts w:ascii="微软雅黑" w:eastAsia="微软雅黑" w:hAnsi="微软雅黑" w:hint="eastAsia"/>
          <w:color w:val="323E32"/>
          <w:szCs w:val="21"/>
        </w:rPr>
        <w:t>14.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、搭配不当，把“观赏”改为“感受”或删除“的活力”</w:t>
      </w:r>
      <w:r>
        <w:rPr>
          <w:rFonts w:hint="eastAsia"/>
        </w:rPr>
        <w:t>C</w:t>
      </w:r>
      <w:r>
        <w:rPr>
          <w:rFonts w:hint="eastAsia"/>
        </w:rPr>
        <w:t>、介词宾语残缺，在“多元化”后加“的客观现实”；</w:t>
      </w:r>
      <w:r>
        <w:rPr>
          <w:rFonts w:hint="eastAsia"/>
        </w:rPr>
        <w:t>D</w:t>
      </w:r>
      <w:r>
        <w:rPr>
          <w:rFonts w:hint="eastAsia"/>
        </w:rPr>
        <w:t>、一是“六小龄童对我们并不陌生”主客颠倒；二是搭配不当，“成为了两代人心中不可替代的美猴王”不是“六小龄童”本人，应为“六小龄童饰演的孙悟空”）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Style w:val="a4"/>
          <w:rFonts w:ascii="微软雅黑" w:eastAsia="微软雅黑" w:hAnsi="微软雅黑" w:hint="eastAsia"/>
          <w:color w:val="323E32"/>
          <w:szCs w:val="21"/>
        </w:rPr>
        <w:t>15.</w:t>
      </w:r>
      <w:r>
        <w:rPr>
          <w:rFonts w:hint="eastAsia"/>
        </w:rPr>
        <w:t>D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“现代人食物营养不均衡”偏离了该语段的话题中心，且与后文关联牵强；</w:t>
      </w:r>
      <w:r>
        <w:rPr>
          <w:rFonts w:hint="eastAsia"/>
        </w:rPr>
        <w:t>C</w:t>
      </w:r>
      <w:proofErr w:type="gramStart"/>
      <w:r>
        <w:rPr>
          <w:rFonts w:hint="eastAsia"/>
        </w:rPr>
        <w:t>项没有</w:t>
      </w:r>
      <w:proofErr w:type="gramEnd"/>
      <w:r>
        <w:rPr>
          <w:rFonts w:hint="eastAsia"/>
        </w:rPr>
        <w:t>体现“纤维素和维生素</w:t>
      </w:r>
      <w:r>
        <w:rPr>
          <w:rFonts w:hint="eastAsia"/>
        </w:rPr>
        <w:t>B1</w:t>
      </w:r>
      <w:r>
        <w:rPr>
          <w:rFonts w:hint="eastAsia"/>
        </w:rPr>
        <w:t>摄入不足”与“食物太精细”的因果联系）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Style w:val="a4"/>
          <w:rFonts w:ascii="微软雅黑" w:eastAsia="微软雅黑" w:hAnsi="微软雅黑" w:hint="eastAsia"/>
          <w:color w:val="323E32"/>
          <w:szCs w:val="21"/>
        </w:rPr>
        <w:t>16.</w:t>
      </w:r>
      <w:r>
        <w:rPr>
          <w:rStyle w:val="apple-converted-space"/>
          <w:rFonts w:ascii="微软雅黑" w:eastAsia="微软雅黑" w:hAnsi="微软雅黑" w:hint="eastAsia"/>
          <w:color w:val="323E32"/>
          <w:szCs w:val="21"/>
        </w:rPr>
        <w:t> </w:t>
      </w:r>
      <w:r>
        <w:rPr>
          <w:rFonts w:hint="eastAsia"/>
        </w:rPr>
        <w:t>①空白手法所产生的艺术效果</w:t>
      </w:r>
      <w:r>
        <w:rPr>
          <w:rFonts w:hint="eastAsia"/>
        </w:rPr>
        <w:t> </w:t>
      </w:r>
      <w:r>
        <w:rPr>
          <w:rStyle w:val="apple-converted-space"/>
          <w:rFonts w:ascii="微软雅黑" w:eastAsia="微软雅黑" w:hAnsi="微软雅黑" w:hint="eastAsia"/>
          <w:color w:val="323E32"/>
          <w:szCs w:val="21"/>
        </w:rPr>
        <w:t> </w:t>
      </w:r>
      <w:r>
        <w:rPr>
          <w:rFonts w:hint="eastAsia"/>
        </w:rPr>
        <w:t>②可以通过</w:t>
      </w:r>
      <w:proofErr w:type="gramStart"/>
      <w:r>
        <w:rPr>
          <w:rFonts w:hint="eastAsia"/>
        </w:rPr>
        <w:t>想像</w:t>
      </w:r>
      <w:proofErr w:type="gramEnd"/>
      <w:r>
        <w:rPr>
          <w:rFonts w:hint="eastAsia"/>
        </w:rPr>
        <w:t>补充画面内容</w:t>
      </w:r>
      <w:r>
        <w:rPr>
          <w:rFonts w:hint="eastAsia"/>
        </w:rPr>
        <w:t xml:space="preserve"> </w:t>
      </w:r>
      <w:r>
        <w:rPr>
          <w:rFonts w:hint="eastAsia"/>
        </w:rPr>
        <w:t>③诗歌中的空白艺术</w:t>
      </w:r>
      <w:r>
        <w:rPr>
          <w:rFonts w:hint="eastAsia"/>
        </w:rPr>
        <w:t xml:space="preserve"> </w:t>
      </w:r>
      <w:r>
        <w:rPr>
          <w:rFonts w:hint="eastAsia"/>
        </w:rPr>
        <w:t>（答对一句给</w:t>
      </w:r>
      <w:r>
        <w:rPr>
          <w:rFonts w:hint="eastAsia"/>
        </w:rPr>
        <w:t>1</w:t>
      </w:r>
      <w:r>
        <w:rPr>
          <w:rFonts w:hint="eastAsia"/>
        </w:rPr>
        <w:t>分，答对两句给</w:t>
      </w:r>
      <w:r>
        <w:rPr>
          <w:rFonts w:hint="eastAsia"/>
        </w:rPr>
        <w:t>3</w:t>
      </w:r>
      <w:r>
        <w:rPr>
          <w:rFonts w:hint="eastAsia"/>
        </w:rPr>
        <w:t>分，答对三句给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Style w:val="a4"/>
          <w:rFonts w:ascii="微软雅黑" w:eastAsia="微软雅黑" w:hAnsi="微软雅黑" w:hint="eastAsia"/>
          <w:color w:val="323E32"/>
          <w:szCs w:val="21"/>
        </w:rPr>
        <w:t>17.</w:t>
      </w:r>
      <w:r>
        <w:rPr>
          <w:rFonts w:hint="eastAsia"/>
        </w:rPr>
        <w:t>答案示例</w:t>
      </w:r>
      <w:r>
        <w:rPr>
          <w:rFonts w:hint="eastAsia"/>
        </w:rPr>
        <w:t>1</w:t>
      </w:r>
      <w:r>
        <w:rPr>
          <w:rFonts w:hint="eastAsia"/>
        </w:rPr>
        <w:t>：梦想从这里起航，青春在校园绽放。校刊《起航》为高三同学新开辟了专栏“梦想照亮现实”，现特向全体高三同学征集优秀稿件，欢迎踊跃投稿。</w:t>
      </w:r>
    </w:p>
    <w:p w:rsidR="00095386" w:rsidRDefault="00095386" w:rsidP="00095386">
      <w:pPr>
        <w:pStyle w:val="a7"/>
        <w:rPr>
          <w:rFonts w:hint="eastAsia"/>
        </w:rPr>
      </w:pPr>
      <w:r>
        <w:rPr>
          <w:rFonts w:hint="eastAsia"/>
        </w:rPr>
        <w:t> </w:t>
      </w:r>
      <w:r>
        <w:rPr>
          <w:rStyle w:val="apple-converted-space"/>
          <w:rFonts w:ascii="微软雅黑" w:eastAsia="微软雅黑" w:hAnsi="微软雅黑" w:hint="eastAsia"/>
          <w:color w:val="323E32"/>
          <w:szCs w:val="21"/>
        </w:rPr>
        <w:t> </w:t>
      </w:r>
      <w:r>
        <w:rPr>
          <w:rFonts w:hint="eastAsia"/>
        </w:rPr>
        <w:t>答案示例</w:t>
      </w:r>
      <w:r>
        <w:rPr>
          <w:rFonts w:hint="eastAsia"/>
        </w:rPr>
        <w:t>2</w:t>
      </w:r>
      <w:r>
        <w:rPr>
          <w:rFonts w:hint="eastAsia"/>
        </w:rPr>
        <w:t>：文字在懵懂的岁月里记录着我们成长的足迹</w:t>
      </w:r>
      <w:r>
        <w:rPr>
          <w:rFonts w:hint="eastAsia"/>
        </w:rPr>
        <w:t>,</w:t>
      </w:r>
      <w:r>
        <w:rPr>
          <w:rFonts w:hint="eastAsia"/>
        </w:rPr>
        <w:t>校刊在默默的守候中激荡着我们心中的涟漪。承载着青春与梦想的高三新专栏“梦想照亮现实”就要“起航”了，欢迎全体高三同学踊跃投稿。（内容清楚，</w:t>
      </w:r>
      <w:r>
        <w:rPr>
          <w:rFonts w:hint="eastAsia"/>
        </w:rPr>
        <w:t>3</w:t>
      </w:r>
      <w:r>
        <w:rPr>
          <w:rFonts w:hint="eastAsia"/>
        </w:rPr>
        <w:t>分；修辞等语言表达能力，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694B9C" w:rsidRDefault="00694B9C" w:rsidP="00095386">
      <w:pPr>
        <w:pStyle w:val="a7"/>
      </w:pPr>
    </w:p>
    <w:sectPr w:rsidR="00694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86"/>
    <w:rsid w:val="00095386"/>
    <w:rsid w:val="003D1261"/>
    <w:rsid w:val="0069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5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95386"/>
  </w:style>
  <w:style w:type="character" w:styleId="a4">
    <w:name w:val="Strong"/>
    <w:basedOn w:val="a0"/>
    <w:uiPriority w:val="22"/>
    <w:qFormat/>
    <w:rsid w:val="00095386"/>
    <w:rPr>
      <w:b/>
      <w:bCs/>
    </w:rPr>
  </w:style>
  <w:style w:type="character" w:styleId="a5">
    <w:name w:val="Emphasis"/>
    <w:basedOn w:val="a0"/>
    <w:uiPriority w:val="20"/>
    <w:qFormat/>
    <w:rsid w:val="00095386"/>
    <w:rPr>
      <w:i/>
      <w:iCs/>
    </w:rPr>
  </w:style>
  <w:style w:type="character" w:styleId="a6">
    <w:name w:val="Hyperlink"/>
    <w:basedOn w:val="a0"/>
    <w:uiPriority w:val="99"/>
    <w:semiHidden/>
    <w:unhideWhenUsed/>
    <w:rsid w:val="00095386"/>
    <w:rPr>
      <w:color w:val="0000FF"/>
      <w:u w:val="single"/>
    </w:rPr>
  </w:style>
  <w:style w:type="paragraph" w:styleId="a7">
    <w:name w:val="No Spacing"/>
    <w:uiPriority w:val="1"/>
    <w:qFormat/>
    <w:rsid w:val="00095386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5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95386"/>
  </w:style>
  <w:style w:type="character" w:styleId="a4">
    <w:name w:val="Strong"/>
    <w:basedOn w:val="a0"/>
    <w:uiPriority w:val="22"/>
    <w:qFormat/>
    <w:rsid w:val="00095386"/>
    <w:rPr>
      <w:b/>
      <w:bCs/>
    </w:rPr>
  </w:style>
  <w:style w:type="character" w:styleId="a5">
    <w:name w:val="Emphasis"/>
    <w:basedOn w:val="a0"/>
    <w:uiPriority w:val="20"/>
    <w:qFormat/>
    <w:rsid w:val="00095386"/>
    <w:rPr>
      <w:i/>
      <w:iCs/>
    </w:rPr>
  </w:style>
  <w:style w:type="character" w:styleId="a6">
    <w:name w:val="Hyperlink"/>
    <w:basedOn w:val="a0"/>
    <w:uiPriority w:val="99"/>
    <w:semiHidden/>
    <w:unhideWhenUsed/>
    <w:rsid w:val="00095386"/>
    <w:rPr>
      <w:color w:val="0000FF"/>
      <w:u w:val="single"/>
    </w:rPr>
  </w:style>
  <w:style w:type="paragraph" w:styleId="a7">
    <w:name w:val="No Spacing"/>
    <w:uiPriority w:val="1"/>
    <w:qFormat/>
    <w:rsid w:val="0009538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3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view/107953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1148</Words>
  <Characters>6549</Characters>
  <Application>Microsoft Office Word</Application>
  <DocSecurity>0</DocSecurity>
  <Lines>54</Lines>
  <Paragraphs>15</Paragraphs>
  <ScaleCrop>false</ScaleCrop>
  <Company/>
  <LinksUpToDate>false</LinksUpToDate>
  <CharactersWithSpaces>7682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2016-03-21T02:16:00Z</cp:lastPrinted>
  <dcterms:created xsi:type="dcterms:W3CDTF">2016-03-21T02:14:00Z</dcterms:created>
  <dcterms:modified xsi:type="dcterms:W3CDTF">2016-03-21T02:26:00Z</dcterms:modified>
</cp:coreProperties>
</file>