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4E" w:rsidRPr="00037C4E" w:rsidRDefault="00037C4E" w:rsidP="00037C4E">
      <w:pPr>
        <w:pStyle w:val="a4"/>
        <w:rPr>
          <w:b/>
          <w:sz w:val="24"/>
          <w:szCs w:val="24"/>
        </w:rPr>
      </w:pPr>
      <w:r w:rsidRPr="00037C4E">
        <w:rPr>
          <w:rFonts w:hint="eastAsia"/>
          <w:b/>
          <w:sz w:val="24"/>
          <w:szCs w:val="24"/>
        </w:rPr>
        <w:t>一、现代文阅读（</w:t>
      </w:r>
      <w:r w:rsidRPr="00037C4E">
        <w:rPr>
          <w:rFonts w:hint="eastAsia"/>
          <w:b/>
          <w:sz w:val="24"/>
          <w:szCs w:val="24"/>
        </w:rPr>
        <w:t>9</w:t>
      </w:r>
      <w:r w:rsidRPr="00037C4E">
        <w:rPr>
          <w:rFonts w:hint="eastAsia"/>
          <w:b/>
          <w:sz w:val="24"/>
          <w:szCs w:val="24"/>
        </w:rPr>
        <w:t>分，每小</w:t>
      </w:r>
      <w:r w:rsidRPr="00037C4E">
        <w:rPr>
          <w:rFonts w:hint="eastAsia"/>
          <w:b/>
          <w:sz w:val="24"/>
          <w:szCs w:val="24"/>
        </w:rPr>
        <w:t>3</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阅读下面的文字完成</w:t>
      </w:r>
      <w:r w:rsidRPr="00037C4E">
        <w:rPr>
          <w:rFonts w:hint="eastAsia"/>
          <w:b/>
          <w:sz w:val="24"/>
          <w:szCs w:val="24"/>
        </w:rPr>
        <w:t>1-3</w:t>
      </w:r>
      <w:r w:rsidRPr="00037C4E">
        <w:rPr>
          <w:rFonts w:hint="eastAsia"/>
          <w:b/>
          <w:sz w:val="24"/>
          <w:szCs w:val="24"/>
        </w:rPr>
        <w:t>题。</w:t>
      </w:r>
    </w:p>
    <w:p w:rsidR="00037C4E" w:rsidRPr="00037C4E" w:rsidRDefault="00037C4E" w:rsidP="00037C4E">
      <w:pPr>
        <w:pStyle w:val="a4"/>
        <w:ind w:firstLineChars="200" w:firstLine="482"/>
        <w:rPr>
          <w:rFonts w:hint="eastAsia"/>
          <w:b/>
          <w:sz w:val="24"/>
          <w:szCs w:val="24"/>
        </w:rPr>
      </w:pPr>
      <w:r w:rsidRPr="00037C4E">
        <w:rPr>
          <w:rFonts w:hint="eastAsia"/>
          <w:b/>
          <w:sz w:val="24"/>
          <w:szCs w:val="24"/>
        </w:rPr>
        <w:t>文学中有历史，当今历史学家大都认为，没有什么文献资料不是史料，不但文学作品，即如佛经、道藏、日记、信札、家谱、账本、碑铭、地图、辞典等也无一不是，而且随着史学研究领域的拓展，史料范围还会不断地扩大。所以从“三言二拍”里头可以看到晚明市井生活的真实面貌，这对于研究社会史的人几乎是一个常识。陈寅恪先生以诗证史，也为大家熟悉。但在“五四”以前，史料范围并没有这么宽泛，文学作品在大多数史学家眼里也并非史料，有些文献到底属于文学还是史学，一两千年来都没有一致的看法。神话传说就是如此，其中相当突出的一个例子就是《山海经》。</w:t>
      </w:r>
    </w:p>
    <w:p w:rsidR="00037C4E" w:rsidRPr="00037C4E" w:rsidRDefault="00037C4E" w:rsidP="00037C4E">
      <w:pPr>
        <w:pStyle w:val="a4"/>
        <w:ind w:firstLineChars="200" w:firstLine="482"/>
        <w:rPr>
          <w:rFonts w:hint="eastAsia"/>
          <w:b/>
          <w:sz w:val="24"/>
          <w:szCs w:val="24"/>
        </w:rPr>
      </w:pPr>
      <w:r w:rsidRPr="00037C4E">
        <w:rPr>
          <w:rFonts w:hint="eastAsia"/>
          <w:b/>
          <w:sz w:val="24"/>
          <w:szCs w:val="24"/>
        </w:rPr>
        <w:t>神话传说是文学，史前时代，无文字可征，只有传说，暂当历史。三皇五帝至今未曾坐实，但“炎黄子孙”已经成为口头语，甚至成为历史共识。新的传说还会不断产生，能否成史，颇为可疑。但以传说或神话研究历史，却是一种重要的方法。在历史上，《山海经》究竟应归于文学还是史学，曾是死结。王国维《古史新证》里说：“而</w:t>
      </w:r>
      <w:proofErr w:type="gramStart"/>
      <w:r w:rsidRPr="00037C4E">
        <w:rPr>
          <w:rFonts w:hint="eastAsia"/>
          <w:b/>
          <w:sz w:val="24"/>
          <w:szCs w:val="24"/>
        </w:rPr>
        <w:t>疑</w:t>
      </w:r>
      <w:proofErr w:type="gramEnd"/>
      <w:r w:rsidRPr="00037C4E">
        <w:rPr>
          <w:rFonts w:hint="eastAsia"/>
          <w:b/>
          <w:sz w:val="24"/>
          <w:szCs w:val="24"/>
        </w:rPr>
        <w:t>古之过，乃并尧、舜、禹之人物而亦疑之，其于怀疑之态度及批评之精神不无可取，然惜于古史材料未尝为充分之处理也。”这些古史材料就包括《山海经》、《穆天子传》一类文献。在《汉书•艺文志》里，《山海经》列于数术类。此后该书在目录学里的角色转换过几次，《隋书•经籍志》将《山海经》列于史部地理类，也就是将《山海经》看成史书了。</w:t>
      </w:r>
    </w:p>
    <w:p w:rsidR="00037C4E" w:rsidRPr="00037C4E" w:rsidRDefault="00037C4E" w:rsidP="00037C4E">
      <w:pPr>
        <w:pStyle w:val="a4"/>
        <w:ind w:firstLineChars="200" w:firstLine="482"/>
        <w:rPr>
          <w:rFonts w:hint="eastAsia"/>
          <w:b/>
          <w:sz w:val="24"/>
          <w:szCs w:val="24"/>
        </w:rPr>
      </w:pPr>
      <w:r w:rsidRPr="00037C4E">
        <w:rPr>
          <w:rFonts w:hint="eastAsia"/>
          <w:b/>
          <w:sz w:val="24"/>
          <w:szCs w:val="24"/>
        </w:rPr>
        <w:t>历史是</w:t>
      </w:r>
      <w:proofErr w:type="gramStart"/>
      <w:r w:rsidRPr="00037C4E">
        <w:rPr>
          <w:rFonts w:hint="eastAsia"/>
          <w:b/>
          <w:sz w:val="24"/>
          <w:szCs w:val="24"/>
        </w:rPr>
        <w:t>讲真实</w:t>
      </w:r>
      <w:proofErr w:type="gramEnd"/>
      <w:r w:rsidRPr="00037C4E">
        <w:rPr>
          <w:rFonts w:hint="eastAsia"/>
          <w:b/>
          <w:sz w:val="24"/>
          <w:szCs w:val="24"/>
        </w:rPr>
        <w:t>的，《山海经》一般被视为荒诞不经，连司马迁《史记》都不敢采用。虽然《山海经》里头平实的山川地理内容应该归于史部，但其中神话故事却显然有悖信史，所以清人编《四库全书》，言其“侈谈神怪，百无一真，是直小说之祖耳”，将其改列于子部小说家类。这个死结直到“五四”以后才大致解开。解开的途径有二：一是将《山海经》分而治之，不将其看成一部成于一人一时之书，神话归神话，历史归历史。二是神话中也有历史的成份在，仍可以以之证史或补史。分而治之者，以为山海经中的《五藏山经》是比较雅正的部分，谭其骧先生就写了《</w:t>
      </w:r>
      <w:r w:rsidRPr="00037C4E">
        <w:rPr>
          <w:rFonts w:hint="eastAsia"/>
          <w:b/>
          <w:sz w:val="24"/>
          <w:szCs w:val="24"/>
        </w:rPr>
        <w:t>&lt;</w:t>
      </w:r>
      <w:r w:rsidRPr="00037C4E">
        <w:rPr>
          <w:rFonts w:hint="eastAsia"/>
          <w:b/>
          <w:sz w:val="24"/>
          <w:szCs w:val="24"/>
        </w:rPr>
        <w:t>五藏山经</w:t>
      </w:r>
      <w:r w:rsidRPr="00037C4E">
        <w:rPr>
          <w:rFonts w:hint="eastAsia"/>
          <w:b/>
          <w:sz w:val="24"/>
          <w:szCs w:val="24"/>
        </w:rPr>
        <w:t>&gt;</w:t>
      </w:r>
      <w:r w:rsidRPr="00037C4E">
        <w:rPr>
          <w:rFonts w:hint="eastAsia"/>
          <w:b/>
          <w:sz w:val="24"/>
          <w:szCs w:val="24"/>
        </w:rPr>
        <w:t>的地域范围》一文，分析《山经》写作时的地理知识水平。将历史成份发掘出来的，自然以王国维用《山海经》来印证甲骨文中殷先王</w:t>
      </w:r>
      <w:proofErr w:type="gramStart"/>
      <w:r w:rsidRPr="00037C4E">
        <w:rPr>
          <w:rFonts w:hint="eastAsia"/>
          <w:b/>
          <w:sz w:val="24"/>
          <w:szCs w:val="24"/>
        </w:rPr>
        <w:t>亥</w:t>
      </w:r>
      <w:proofErr w:type="gramEnd"/>
      <w:r w:rsidRPr="00037C4E">
        <w:rPr>
          <w:rFonts w:hint="eastAsia"/>
          <w:b/>
          <w:sz w:val="24"/>
          <w:szCs w:val="24"/>
        </w:rPr>
        <w:t>为最杰出的例子。</w:t>
      </w:r>
    </w:p>
    <w:p w:rsidR="00037C4E" w:rsidRPr="00037C4E" w:rsidRDefault="00037C4E" w:rsidP="00037C4E">
      <w:pPr>
        <w:pStyle w:val="a4"/>
        <w:ind w:firstLineChars="200" w:firstLine="482"/>
        <w:rPr>
          <w:rFonts w:hint="eastAsia"/>
          <w:b/>
          <w:sz w:val="24"/>
          <w:szCs w:val="24"/>
        </w:rPr>
      </w:pPr>
      <w:r w:rsidRPr="00037C4E">
        <w:rPr>
          <w:rFonts w:hint="eastAsia"/>
          <w:b/>
          <w:sz w:val="24"/>
          <w:szCs w:val="24"/>
        </w:rPr>
        <w:t>上面是说介于文学与史学之间的文献，至于纯粹的文学作品，当然也能发掘史料。但发掘史料是一回事，把整个文学作品</w:t>
      </w:r>
      <w:proofErr w:type="gramStart"/>
      <w:r w:rsidRPr="00037C4E">
        <w:rPr>
          <w:rFonts w:hint="eastAsia"/>
          <w:b/>
          <w:sz w:val="24"/>
          <w:szCs w:val="24"/>
        </w:rPr>
        <w:t>当成真史就</w:t>
      </w:r>
      <w:proofErr w:type="gramEnd"/>
      <w:r w:rsidRPr="00037C4E">
        <w:rPr>
          <w:rFonts w:hint="eastAsia"/>
          <w:b/>
          <w:sz w:val="24"/>
          <w:szCs w:val="24"/>
        </w:rPr>
        <w:t>很可虑了。《红楼梦》反映了清代前期的历史现实没有错，可是如果过分坐实到具体历史人物身上，就未免失之穿凿了。戏说之类当然是文学，但读者观众往往误认为历史。如中俄签订《尼布楚条约》，张诚、徐日癉当时担任与俄国谈判做翻译，工作是以拉丁语为中介的，而电视剧《康熙王朝》中他们说的却是俄语，观众看到这个情节时被误导也就难以避免了。</w:t>
      </w:r>
    </w:p>
    <w:p w:rsidR="00037C4E" w:rsidRPr="00037C4E" w:rsidRDefault="00037C4E" w:rsidP="00037C4E">
      <w:pPr>
        <w:pStyle w:val="a4"/>
        <w:rPr>
          <w:rFonts w:hint="eastAsia"/>
          <w:b/>
          <w:sz w:val="24"/>
          <w:szCs w:val="24"/>
        </w:rPr>
      </w:pPr>
      <w:r w:rsidRPr="00037C4E">
        <w:rPr>
          <w:rFonts w:hint="eastAsia"/>
          <w:b/>
          <w:sz w:val="24"/>
          <w:szCs w:val="24"/>
        </w:rPr>
        <w:t>（摘编自周振鹏《历史中的文学与文学中的历史》）</w:t>
      </w:r>
    </w:p>
    <w:p w:rsidR="00037C4E" w:rsidRPr="00037C4E" w:rsidRDefault="00037C4E" w:rsidP="00037C4E">
      <w:pPr>
        <w:pStyle w:val="a4"/>
        <w:rPr>
          <w:rFonts w:hint="eastAsia"/>
          <w:b/>
          <w:sz w:val="24"/>
          <w:szCs w:val="24"/>
        </w:rPr>
      </w:pPr>
      <w:r w:rsidRPr="00037C4E">
        <w:rPr>
          <w:rFonts w:hint="eastAsia"/>
          <w:b/>
          <w:sz w:val="24"/>
          <w:szCs w:val="24"/>
        </w:rPr>
        <w:t>1</w:t>
      </w:r>
      <w:r w:rsidRPr="00037C4E">
        <w:rPr>
          <w:rFonts w:hint="eastAsia"/>
          <w:b/>
          <w:sz w:val="24"/>
          <w:szCs w:val="24"/>
        </w:rPr>
        <w:t>．下列关于原文内容的表述，不正确的一项是</w:t>
      </w:r>
      <w:bookmarkStart w:id="0" w:name="OLE_LINK10"/>
      <w:bookmarkStart w:id="1" w:name="OLE_LINK1"/>
      <w:bookmarkEnd w:id="0"/>
      <w:bookmarkEnd w:id="1"/>
      <w:r w:rsidRPr="00037C4E">
        <w:rPr>
          <w:rFonts w:hint="eastAsia"/>
          <w:b/>
          <w:sz w:val="24"/>
          <w:szCs w:val="24"/>
        </w:rPr>
        <w:t>(C)</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在当今历史学界，历史学家的研究领域不断地扩展，各种体裁的文学作品都有可能成为他们研究历史的资料。</w:t>
      </w:r>
    </w:p>
    <w:p w:rsidR="00037C4E" w:rsidRPr="00037C4E" w:rsidRDefault="00037C4E" w:rsidP="00037C4E">
      <w:pPr>
        <w:pStyle w:val="a4"/>
        <w:rPr>
          <w:rFonts w:hint="eastAsia"/>
          <w:b/>
          <w:sz w:val="24"/>
          <w:szCs w:val="24"/>
        </w:rPr>
      </w:pPr>
      <w:r w:rsidRPr="00037C4E">
        <w:rPr>
          <w:rFonts w:hint="eastAsia"/>
          <w:b/>
          <w:sz w:val="24"/>
          <w:szCs w:val="24"/>
        </w:rPr>
        <w:t>B</w:t>
      </w:r>
      <w:r w:rsidRPr="00037C4E">
        <w:rPr>
          <w:rFonts w:hint="eastAsia"/>
          <w:b/>
          <w:sz w:val="24"/>
          <w:szCs w:val="24"/>
        </w:rPr>
        <w:t>．古代的史学家选取史料的范围比较狭窄，他们并未广泛采用“以诗证史”或将小说用于社会历史研究之类的方法。</w:t>
      </w:r>
    </w:p>
    <w:p w:rsidR="00037C4E" w:rsidRPr="00037C4E" w:rsidRDefault="00037C4E" w:rsidP="00037C4E">
      <w:pPr>
        <w:pStyle w:val="a4"/>
        <w:rPr>
          <w:rFonts w:hint="eastAsia"/>
          <w:b/>
          <w:sz w:val="24"/>
          <w:szCs w:val="24"/>
        </w:rPr>
      </w:pPr>
      <w:r w:rsidRPr="00037C4E">
        <w:rPr>
          <w:rFonts w:hint="eastAsia"/>
          <w:b/>
          <w:sz w:val="24"/>
          <w:szCs w:val="24"/>
        </w:rPr>
        <w:t>C</w:t>
      </w:r>
      <w:r w:rsidRPr="00037C4E">
        <w:rPr>
          <w:rFonts w:hint="eastAsia"/>
          <w:b/>
          <w:sz w:val="24"/>
          <w:szCs w:val="24"/>
        </w:rPr>
        <w:t>．王国维在《古史新证》中认为，有些历史学家如果能充分利用史料，就不会“疑古”，怀疑尧、舜、禹等人物的真实性。</w:t>
      </w:r>
    </w:p>
    <w:p w:rsidR="00037C4E" w:rsidRPr="00037C4E" w:rsidRDefault="00037C4E" w:rsidP="00037C4E">
      <w:pPr>
        <w:pStyle w:val="a4"/>
        <w:rPr>
          <w:rFonts w:hint="eastAsia"/>
          <w:b/>
          <w:sz w:val="24"/>
          <w:szCs w:val="24"/>
        </w:rPr>
      </w:pPr>
      <w:r w:rsidRPr="00037C4E">
        <w:rPr>
          <w:rFonts w:hint="eastAsia"/>
          <w:b/>
          <w:sz w:val="24"/>
          <w:szCs w:val="24"/>
        </w:rPr>
        <w:lastRenderedPageBreak/>
        <w:t>D.</w:t>
      </w:r>
      <w:r w:rsidRPr="00037C4E">
        <w:rPr>
          <w:rFonts w:hint="eastAsia"/>
          <w:b/>
          <w:sz w:val="24"/>
          <w:szCs w:val="24"/>
        </w:rPr>
        <w:t>历代学者对《山海经》有不同认知，《隋书·经籍志》把它列入史部，视为史书，王国维则把它作为古史材料看待。</w:t>
      </w:r>
    </w:p>
    <w:p w:rsidR="00037C4E" w:rsidRPr="00037C4E" w:rsidRDefault="00037C4E" w:rsidP="00037C4E">
      <w:pPr>
        <w:pStyle w:val="a4"/>
        <w:rPr>
          <w:rFonts w:hint="eastAsia"/>
          <w:b/>
          <w:sz w:val="24"/>
          <w:szCs w:val="24"/>
        </w:rPr>
      </w:pPr>
      <w:r w:rsidRPr="00037C4E">
        <w:rPr>
          <w:rFonts w:hint="eastAsia"/>
          <w:b/>
          <w:sz w:val="24"/>
          <w:szCs w:val="24"/>
        </w:rPr>
        <w:t>2.</w:t>
      </w:r>
      <w:r w:rsidRPr="00037C4E">
        <w:rPr>
          <w:rFonts w:hint="eastAsia"/>
          <w:b/>
          <w:sz w:val="24"/>
          <w:szCs w:val="24"/>
        </w:rPr>
        <w:t>下列理解和分析，不符合原文意思的一项是</w:t>
      </w:r>
      <w:r w:rsidRPr="00037C4E">
        <w:rPr>
          <w:rFonts w:hint="eastAsia"/>
          <w:b/>
          <w:sz w:val="24"/>
          <w:szCs w:val="24"/>
        </w:rPr>
        <w:t>(D)</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很多人认为《山海经》的记载荒唐夸张，与真实的历史差别较大，司马迁也持这种观点，因此《史记》并不采用《山海经》。</w:t>
      </w:r>
    </w:p>
    <w:p w:rsidR="00037C4E" w:rsidRPr="00037C4E" w:rsidRDefault="00037C4E" w:rsidP="00037C4E">
      <w:pPr>
        <w:pStyle w:val="a4"/>
        <w:rPr>
          <w:rFonts w:hint="eastAsia"/>
          <w:b/>
          <w:sz w:val="24"/>
          <w:szCs w:val="24"/>
        </w:rPr>
      </w:pPr>
      <w:r w:rsidRPr="00037C4E">
        <w:rPr>
          <w:rFonts w:hint="eastAsia"/>
          <w:b/>
          <w:sz w:val="24"/>
          <w:szCs w:val="24"/>
        </w:rPr>
        <w:t>B.</w:t>
      </w:r>
      <w:r w:rsidRPr="00037C4E">
        <w:rPr>
          <w:rFonts w:hint="eastAsia"/>
          <w:b/>
          <w:sz w:val="24"/>
          <w:szCs w:val="24"/>
        </w:rPr>
        <w:t>《四库全书》的编者认为，《山海经》所记的神话传说并无真实可言，不宜归入史部，而应列入子部小说家类。</w:t>
      </w:r>
    </w:p>
    <w:p w:rsidR="00037C4E" w:rsidRPr="00037C4E" w:rsidRDefault="00037C4E" w:rsidP="00037C4E">
      <w:pPr>
        <w:pStyle w:val="a4"/>
        <w:rPr>
          <w:rFonts w:hint="eastAsia"/>
          <w:b/>
          <w:sz w:val="24"/>
          <w:szCs w:val="24"/>
        </w:rPr>
      </w:pPr>
      <w:r w:rsidRPr="00037C4E">
        <w:rPr>
          <w:rFonts w:hint="eastAsia"/>
          <w:b/>
          <w:sz w:val="24"/>
          <w:szCs w:val="24"/>
        </w:rPr>
        <w:t>C.</w:t>
      </w:r>
      <w:r w:rsidRPr="00037C4E">
        <w:rPr>
          <w:rFonts w:hint="eastAsia"/>
          <w:b/>
          <w:sz w:val="24"/>
          <w:szCs w:val="24"/>
        </w:rPr>
        <w:t>谭其骧和王国</w:t>
      </w:r>
      <w:proofErr w:type="gramStart"/>
      <w:r w:rsidRPr="00037C4E">
        <w:rPr>
          <w:rFonts w:hint="eastAsia"/>
          <w:b/>
          <w:sz w:val="24"/>
          <w:szCs w:val="24"/>
        </w:rPr>
        <w:t>维利用</w:t>
      </w:r>
      <w:proofErr w:type="gramEnd"/>
      <w:r w:rsidRPr="00037C4E">
        <w:rPr>
          <w:rFonts w:hint="eastAsia"/>
          <w:b/>
          <w:sz w:val="24"/>
          <w:szCs w:val="24"/>
        </w:rPr>
        <w:t>《山海经》研究历史的方法不同，前者是将神话和历史分而治之，后者则从神话中发掘史料。</w:t>
      </w:r>
    </w:p>
    <w:p w:rsidR="00037C4E" w:rsidRPr="00037C4E" w:rsidRDefault="00037C4E" w:rsidP="00037C4E">
      <w:pPr>
        <w:pStyle w:val="a4"/>
        <w:rPr>
          <w:rFonts w:hint="eastAsia"/>
          <w:b/>
          <w:sz w:val="24"/>
          <w:szCs w:val="24"/>
        </w:rPr>
      </w:pPr>
      <w:r w:rsidRPr="00037C4E">
        <w:rPr>
          <w:rFonts w:hint="eastAsia"/>
          <w:b/>
          <w:sz w:val="24"/>
          <w:szCs w:val="24"/>
        </w:rPr>
        <w:t>D.</w:t>
      </w:r>
      <w:r w:rsidRPr="00037C4E">
        <w:rPr>
          <w:rFonts w:hint="eastAsia"/>
          <w:b/>
          <w:sz w:val="24"/>
          <w:szCs w:val="24"/>
        </w:rPr>
        <w:t>电视剧《康熙王朝》对历史事件和历史人物进行了虚构，其中部分情节与历史事实有出入，不能从这类作品中发掘史料。</w:t>
      </w:r>
    </w:p>
    <w:p w:rsidR="00037C4E" w:rsidRPr="00037C4E" w:rsidRDefault="00037C4E" w:rsidP="00037C4E">
      <w:pPr>
        <w:pStyle w:val="a4"/>
        <w:rPr>
          <w:rFonts w:hint="eastAsia"/>
          <w:b/>
          <w:sz w:val="24"/>
          <w:szCs w:val="24"/>
        </w:rPr>
      </w:pPr>
      <w:r w:rsidRPr="00037C4E">
        <w:rPr>
          <w:rFonts w:hint="eastAsia"/>
          <w:b/>
          <w:sz w:val="24"/>
          <w:szCs w:val="24"/>
        </w:rPr>
        <w:t>3.</w:t>
      </w:r>
      <w:r w:rsidRPr="00037C4E">
        <w:rPr>
          <w:rFonts w:hint="eastAsia"/>
          <w:b/>
          <w:sz w:val="24"/>
          <w:szCs w:val="24"/>
        </w:rPr>
        <w:t>根据原文内容，下列说法不正确的一项是</w:t>
      </w:r>
      <w:r w:rsidRPr="00037C4E">
        <w:rPr>
          <w:rFonts w:hint="eastAsia"/>
          <w:b/>
          <w:sz w:val="24"/>
          <w:szCs w:val="24"/>
        </w:rPr>
        <w:t>(B)</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即使在科学技术如此发达的今天，也会产生新的传说，这些传说将来会不会成为研究这个时代的史料也未可知。</w:t>
      </w:r>
    </w:p>
    <w:p w:rsidR="00037C4E" w:rsidRPr="00037C4E" w:rsidRDefault="00037C4E" w:rsidP="00037C4E">
      <w:pPr>
        <w:pStyle w:val="a4"/>
        <w:rPr>
          <w:rFonts w:hint="eastAsia"/>
          <w:b/>
          <w:sz w:val="24"/>
          <w:szCs w:val="24"/>
        </w:rPr>
      </w:pPr>
      <w:proofErr w:type="gramStart"/>
      <w:r w:rsidRPr="00037C4E">
        <w:rPr>
          <w:rFonts w:hint="eastAsia"/>
          <w:b/>
          <w:sz w:val="24"/>
          <w:szCs w:val="24"/>
        </w:rPr>
        <w:t>B.</w:t>
      </w:r>
      <w:r w:rsidRPr="00037C4E">
        <w:rPr>
          <w:rFonts w:hint="eastAsia"/>
          <w:b/>
          <w:sz w:val="24"/>
          <w:szCs w:val="24"/>
        </w:rPr>
        <w:t>“</w:t>
      </w:r>
      <w:proofErr w:type="gramEnd"/>
      <w:r w:rsidRPr="00037C4E">
        <w:rPr>
          <w:rFonts w:hint="eastAsia"/>
          <w:b/>
          <w:sz w:val="24"/>
          <w:szCs w:val="24"/>
        </w:rPr>
        <w:t>五四</w:t>
      </w:r>
      <w:proofErr w:type="gramStart"/>
      <w:r w:rsidRPr="00037C4E">
        <w:rPr>
          <w:rFonts w:hint="eastAsia"/>
          <w:b/>
          <w:sz w:val="24"/>
          <w:szCs w:val="24"/>
        </w:rPr>
        <w:t>”</w:t>
      </w:r>
      <w:proofErr w:type="gramEnd"/>
      <w:r w:rsidRPr="00037C4E">
        <w:rPr>
          <w:rFonts w:hint="eastAsia"/>
          <w:b/>
          <w:sz w:val="24"/>
          <w:szCs w:val="24"/>
        </w:rPr>
        <w:t>之前，很多涉及历史的神话传说之所以没有成为广泛使用的史料，是因为这些作品在史学和文学归类问题上存在争议。</w:t>
      </w:r>
    </w:p>
    <w:p w:rsidR="00037C4E" w:rsidRPr="00037C4E" w:rsidRDefault="00037C4E" w:rsidP="00037C4E">
      <w:pPr>
        <w:pStyle w:val="a4"/>
        <w:rPr>
          <w:rFonts w:hint="eastAsia"/>
          <w:b/>
          <w:sz w:val="24"/>
          <w:szCs w:val="24"/>
        </w:rPr>
      </w:pPr>
      <w:r w:rsidRPr="00037C4E">
        <w:rPr>
          <w:rFonts w:hint="eastAsia"/>
          <w:b/>
          <w:sz w:val="24"/>
          <w:szCs w:val="24"/>
        </w:rPr>
        <w:t>C.</w:t>
      </w:r>
      <w:r w:rsidRPr="00037C4E">
        <w:rPr>
          <w:rFonts w:hint="eastAsia"/>
          <w:b/>
          <w:sz w:val="24"/>
          <w:szCs w:val="24"/>
        </w:rPr>
        <w:t>在历史研究中，当代学者会把文学作品作为史料看待，在他们看来，《三国演义》和《水浒传》的艺术手法差异并不重要。</w:t>
      </w:r>
    </w:p>
    <w:p w:rsidR="00037C4E" w:rsidRPr="00037C4E" w:rsidRDefault="00037C4E" w:rsidP="00037C4E">
      <w:pPr>
        <w:pStyle w:val="a4"/>
        <w:rPr>
          <w:rFonts w:hint="eastAsia"/>
          <w:b/>
          <w:sz w:val="24"/>
          <w:szCs w:val="24"/>
        </w:rPr>
      </w:pPr>
      <w:r w:rsidRPr="00037C4E">
        <w:rPr>
          <w:rFonts w:hint="eastAsia"/>
          <w:b/>
          <w:sz w:val="24"/>
          <w:szCs w:val="24"/>
        </w:rPr>
        <w:t>D.</w:t>
      </w:r>
      <w:r w:rsidRPr="00037C4E">
        <w:rPr>
          <w:rFonts w:hint="eastAsia"/>
          <w:b/>
          <w:sz w:val="24"/>
          <w:szCs w:val="24"/>
        </w:rPr>
        <w:t>文学作品能否成为史料，取决于历史学家的眼光，而历史学家对文学与史学关系的认识在一定程度上受制于当时的学术背景。</w:t>
      </w:r>
    </w:p>
    <w:p w:rsidR="00037C4E" w:rsidRPr="00037C4E" w:rsidRDefault="00037C4E" w:rsidP="00037C4E">
      <w:pPr>
        <w:pStyle w:val="a4"/>
        <w:rPr>
          <w:rFonts w:hint="eastAsia"/>
          <w:b/>
          <w:sz w:val="24"/>
          <w:szCs w:val="24"/>
        </w:rPr>
      </w:pPr>
      <w:r w:rsidRPr="00037C4E">
        <w:rPr>
          <w:rFonts w:hint="eastAsia"/>
          <w:b/>
          <w:sz w:val="24"/>
          <w:szCs w:val="24"/>
        </w:rPr>
        <w:t>二、古代诗文阅读（</w:t>
      </w:r>
      <w:r w:rsidRPr="00037C4E">
        <w:rPr>
          <w:rFonts w:hint="eastAsia"/>
          <w:b/>
          <w:sz w:val="24"/>
          <w:szCs w:val="24"/>
        </w:rPr>
        <w:t>36</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（一）文言文阅读（</w:t>
      </w:r>
      <w:r w:rsidRPr="00037C4E">
        <w:rPr>
          <w:rFonts w:hint="eastAsia"/>
          <w:b/>
          <w:sz w:val="24"/>
          <w:szCs w:val="24"/>
        </w:rPr>
        <w:t>19</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阅读下面的文言文，完成</w:t>
      </w:r>
      <w:r w:rsidRPr="00037C4E">
        <w:rPr>
          <w:rFonts w:hint="eastAsia"/>
          <w:b/>
          <w:sz w:val="24"/>
          <w:szCs w:val="24"/>
        </w:rPr>
        <w:t>4~7</w:t>
      </w:r>
      <w:r w:rsidRPr="00037C4E">
        <w:rPr>
          <w:rFonts w:hint="eastAsia"/>
          <w:b/>
          <w:sz w:val="24"/>
          <w:szCs w:val="24"/>
        </w:rPr>
        <w:t>题。</w:t>
      </w:r>
    </w:p>
    <w:p w:rsidR="00037C4E" w:rsidRPr="00037C4E" w:rsidRDefault="00037C4E" w:rsidP="00037C4E">
      <w:pPr>
        <w:pStyle w:val="a4"/>
        <w:rPr>
          <w:rFonts w:hint="eastAsia"/>
          <w:b/>
          <w:sz w:val="24"/>
          <w:szCs w:val="24"/>
        </w:rPr>
      </w:pPr>
      <w:bookmarkStart w:id="2" w:name="OLE_LINK24"/>
      <w:r w:rsidRPr="00037C4E">
        <w:rPr>
          <w:rFonts w:hint="eastAsia"/>
          <w:b/>
          <w:sz w:val="24"/>
          <w:szCs w:val="24"/>
          <w:u w:val="single"/>
        </w:rPr>
        <w:t>傅</w:t>
      </w:r>
      <w:bookmarkEnd w:id="2"/>
      <w:r w:rsidRPr="00037C4E">
        <w:rPr>
          <w:rFonts w:hint="eastAsia"/>
          <w:b/>
          <w:sz w:val="24"/>
          <w:szCs w:val="24"/>
        </w:rPr>
        <w:t>珪，字</w:t>
      </w:r>
      <w:proofErr w:type="gramStart"/>
      <w:r w:rsidRPr="00037C4E">
        <w:rPr>
          <w:rFonts w:hint="eastAsia"/>
          <w:b/>
          <w:sz w:val="24"/>
          <w:szCs w:val="24"/>
        </w:rPr>
        <w:t>邦</w:t>
      </w:r>
      <w:proofErr w:type="gramEnd"/>
      <w:r w:rsidRPr="00037C4E">
        <w:rPr>
          <w:rFonts w:hint="eastAsia"/>
          <w:b/>
          <w:sz w:val="24"/>
          <w:szCs w:val="24"/>
        </w:rPr>
        <w:t>瑞，清苑人。成化二十三年进士。改</w:t>
      </w:r>
      <w:proofErr w:type="gramStart"/>
      <w:r w:rsidRPr="00037C4E">
        <w:rPr>
          <w:rFonts w:hint="eastAsia"/>
          <w:b/>
          <w:sz w:val="24"/>
          <w:szCs w:val="24"/>
        </w:rPr>
        <w:t>庶</w:t>
      </w:r>
      <w:proofErr w:type="gramEnd"/>
      <w:r w:rsidRPr="00037C4E">
        <w:rPr>
          <w:rFonts w:hint="eastAsia"/>
          <w:b/>
          <w:sz w:val="24"/>
          <w:szCs w:val="24"/>
        </w:rPr>
        <w:t>吉士。弘治中，授编修，</w:t>
      </w:r>
      <w:proofErr w:type="gramStart"/>
      <w:r w:rsidRPr="00037C4E">
        <w:rPr>
          <w:rFonts w:hint="eastAsia"/>
          <w:b/>
          <w:sz w:val="24"/>
          <w:szCs w:val="24"/>
        </w:rPr>
        <w:t>寻兼司经</w:t>
      </w:r>
      <w:proofErr w:type="gramEnd"/>
      <w:r w:rsidRPr="00037C4E">
        <w:rPr>
          <w:rFonts w:hint="eastAsia"/>
          <w:b/>
          <w:sz w:val="24"/>
          <w:szCs w:val="24"/>
        </w:rPr>
        <w:t>局校书。与修《大明会典》成，迁左中允。武宗立，以东宫恩，进左</w:t>
      </w:r>
      <w:proofErr w:type="gramStart"/>
      <w:r w:rsidRPr="00037C4E">
        <w:rPr>
          <w:rFonts w:hint="eastAsia"/>
          <w:b/>
          <w:sz w:val="24"/>
          <w:szCs w:val="24"/>
        </w:rPr>
        <w:t>谕</w:t>
      </w:r>
      <w:proofErr w:type="gramEnd"/>
      <w:r w:rsidRPr="00037C4E">
        <w:rPr>
          <w:rFonts w:hint="eastAsia"/>
          <w:b/>
          <w:sz w:val="24"/>
          <w:szCs w:val="24"/>
        </w:rPr>
        <w:t>德，</w:t>
      </w:r>
      <w:proofErr w:type="gramStart"/>
      <w:r w:rsidRPr="00037C4E">
        <w:rPr>
          <w:rFonts w:hint="eastAsia"/>
          <w:b/>
          <w:sz w:val="24"/>
          <w:szCs w:val="24"/>
        </w:rPr>
        <w:t>充讲官</w:t>
      </w:r>
      <w:proofErr w:type="gramEnd"/>
      <w:r w:rsidRPr="00037C4E">
        <w:rPr>
          <w:rFonts w:hint="eastAsia"/>
          <w:b/>
          <w:sz w:val="24"/>
          <w:szCs w:val="24"/>
        </w:rPr>
        <w:t>，纂修《孝宗实录》。</w:t>
      </w:r>
      <w:proofErr w:type="gramStart"/>
      <w:r w:rsidRPr="00037C4E">
        <w:rPr>
          <w:rFonts w:hint="eastAsia"/>
          <w:b/>
          <w:sz w:val="24"/>
          <w:szCs w:val="24"/>
        </w:rPr>
        <w:t>时词臣</w:t>
      </w:r>
      <w:proofErr w:type="gramEnd"/>
      <w:r w:rsidRPr="00037C4E">
        <w:rPr>
          <w:rFonts w:hint="eastAsia"/>
          <w:b/>
          <w:sz w:val="24"/>
          <w:szCs w:val="24"/>
        </w:rPr>
        <w:t>不附刘瑾，</w:t>
      </w:r>
      <w:proofErr w:type="gramStart"/>
      <w:r w:rsidRPr="00037C4E">
        <w:rPr>
          <w:rFonts w:hint="eastAsia"/>
          <w:b/>
          <w:sz w:val="24"/>
          <w:szCs w:val="24"/>
        </w:rPr>
        <w:t>瑾恶之</w:t>
      </w:r>
      <w:proofErr w:type="gramEnd"/>
      <w:r w:rsidRPr="00037C4E">
        <w:rPr>
          <w:rFonts w:hint="eastAsia"/>
          <w:b/>
          <w:sz w:val="24"/>
          <w:szCs w:val="24"/>
        </w:rPr>
        <w:t>。</w:t>
      </w:r>
      <w:r w:rsidRPr="00037C4E">
        <w:rPr>
          <w:rFonts w:hint="eastAsia"/>
          <w:b/>
          <w:sz w:val="24"/>
          <w:szCs w:val="24"/>
          <w:u w:val="single"/>
        </w:rPr>
        <w:t>谓《会典》成于刘健等多所</w:t>
      </w:r>
      <w:proofErr w:type="gramStart"/>
      <w:r w:rsidRPr="00037C4E">
        <w:rPr>
          <w:rFonts w:hint="eastAsia"/>
          <w:b/>
          <w:sz w:val="24"/>
          <w:szCs w:val="24"/>
          <w:u w:val="single"/>
        </w:rPr>
        <w:t>糜费镌与修者官</w:t>
      </w:r>
      <w:proofErr w:type="gramEnd"/>
      <w:r w:rsidRPr="00037C4E">
        <w:rPr>
          <w:rFonts w:hint="eastAsia"/>
          <w:b/>
          <w:sz w:val="24"/>
          <w:szCs w:val="24"/>
          <w:u w:val="single"/>
        </w:rPr>
        <w:t>降珪修撰俄以《实录》</w:t>
      </w:r>
      <w:proofErr w:type="gramStart"/>
      <w:r w:rsidRPr="00037C4E">
        <w:rPr>
          <w:rFonts w:hint="eastAsia"/>
          <w:b/>
          <w:sz w:val="24"/>
          <w:szCs w:val="24"/>
          <w:u w:val="single"/>
        </w:rPr>
        <w:t>成进左中允再</w:t>
      </w:r>
      <w:proofErr w:type="gramEnd"/>
      <w:r w:rsidRPr="00037C4E">
        <w:rPr>
          <w:rFonts w:hint="eastAsia"/>
          <w:b/>
          <w:sz w:val="24"/>
          <w:szCs w:val="24"/>
          <w:u w:val="single"/>
        </w:rPr>
        <w:t>迁翰林学士历吏部左右侍郎</w:t>
      </w:r>
      <w:r w:rsidRPr="00037C4E">
        <w:rPr>
          <w:rFonts w:hint="eastAsia"/>
          <w:b/>
          <w:sz w:val="24"/>
          <w:szCs w:val="24"/>
        </w:rPr>
        <w:t>正德</w:t>
      </w:r>
      <w:proofErr w:type="gramStart"/>
      <w:r w:rsidRPr="00037C4E">
        <w:rPr>
          <w:rFonts w:hint="eastAsia"/>
          <w:b/>
          <w:sz w:val="24"/>
          <w:szCs w:val="24"/>
        </w:rPr>
        <w:t>六年代费宏为</w:t>
      </w:r>
      <w:proofErr w:type="gramEnd"/>
      <w:r w:rsidRPr="00037C4E">
        <w:rPr>
          <w:rFonts w:hint="eastAsia"/>
          <w:b/>
          <w:sz w:val="24"/>
          <w:szCs w:val="24"/>
        </w:rPr>
        <w:t>礼部尚书。礼部事视他部为简，自珪数有执争，章奏遂多。帝好佛，自称大庆法王。番僧</w:t>
      </w:r>
      <w:proofErr w:type="gramStart"/>
      <w:r w:rsidRPr="00037C4E">
        <w:rPr>
          <w:rFonts w:hint="eastAsia"/>
          <w:b/>
          <w:sz w:val="24"/>
          <w:szCs w:val="24"/>
        </w:rPr>
        <w:t>乞</w:t>
      </w:r>
      <w:proofErr w:type="gramEnd"/>
      <w:r w:rsidRPr="00037C4E">
        <w:rPr>
          <w:rFonts w:hint="eastAsia"/>
          <w:b/>
          <w:sz w:val="24"/>
          <w:szCs w:val="24"/>
        </w:rPr>
        <w:t>田百顷为法王下院，中旨下部，称大庆法王与圣旨并。珪佯不知，执奏：“孰为大庆法王，敢与至尊并书，大不敬。”诏勿问，田亦竟止。珪</w:t>
      </w:r>
      <w:proofErr w:type="gramStart"/>
      <w:r w:rsidRPr="00037C4E">
        <w:rPr>
          <w:rFonts w:hint="eastAsia"/>
          <w:b/>
          <w:sz w:val="24"/>
          <w:szCs w:val="24"/>
        </w:rPr>
        <w:t>居闲类木讷</w:t>
      </w:r>
      <w:proofErr w:type="gramEnd"/>
      <w:r w:rsidRPr="00037C4E">
        <w:rPr>
          <w:rFonts w:hint="eastAsia"/>
          <w:b/>
          <w:sz w:val="24"/>
          <w:szCs w:val="24"/>
        </w:rPr>
        <w:t>者。及当大事，毅然执持，人不能夺，卒以此</w:t>
      </w:r>
      <w:proofErr w:type="gramStart"/>
      <w:r w:rsidRPr="00037C4E">
        <w:rPr>
          <w:rFonts w:hint="eastAsia"/>
          <w:b/>
          <w:sz w:val="24"/>
          <w:szCs w:val="24"/>
        </w:rPr>
        <w:t>忤</w:t>
      </w:r>
      <w:proofErr w:type="gramEnd"/>
      <w:r w:rsidRPr="00037C4E">
        <w:rPr>
          <w:rFonts w:hint="eastAsia"/>
          <w:b/>
          <w:sz w:val="24"/>
          <w:szCs w:val="24"/>
        </w:rPr>
        <w:t>权幸去。教坊司臧贤请易牙牌，</w:t>
      </w:r>
      <w:proofErr w:type="gramStart"/>
      <w:r w:rsidRPr="00037C4E">
        <w:rPr>
          <w:rFonts w:hint="eastAsia"/>
          <w:b/>
          <w:sz w:val="24"/>
          <w:szCs w:val="24"/>
        </w:rPr>
        <w:t>制如朝士</w:t>
      </w:r>
      <w:proofErr w:type="gramEnd"/>
      <w:r w:rsidRPr="00037C4E">
        <w:rPr>
          <w:rFonts w:hint="eastAsia"/>
          <w:b/>
          <w:sz w:val="24"/>
          <w:szCs w:val="24"/>
        </w:rPr>
        <w:t>，又请改铸方印，珪格不行。贤日夜腾</w:t>
      </w:r>
      <w:proofErr w:type="gramStart"/>
      <w:r w:rsidRPr="00037C4E">
        <w:rPr>
          <w:rFonts w:hint="eastAsia"/>
          <w:b/>
          <w:sz w:val="24"/>
          <w:szCs w:val="24"/>
        </w:rPr>
        <w:t>谤</w:t>
      </w:r>
      <w:proofErr w:type="gramEnd"/>
      <w:r w:rsidRPr="00037C4E">
        <w:rPr>
          <w:rFonts w:hint="eastAsia"/>
          <w:b/>
          <w:sz w:val="24"/>
          <w:szCs w:val="24"/>
        </w:rPr>
        <w:t>于诸</w:t>
      </w:r>
      <w:proofErr w:type="gramStart"/>
      <w:r w:rsidRPr="00037C4E">
        <w:rPr>
          <w:rFonts w:hint="eastAsia"/>
          <w:b/>
          <w:sz w:val="24"/>
          <w:szCs w:val="24"/>
        </w:rPr>
        <w:t>阉</w:t>
      </w:r>
      <w:proofErr w:type="gramEnd"/>
      <w:r w:rsidRPr="00037C4E">
        <w:rPr>
          <w:rFonts w:hint="eastAsia"/>
          <w:b/>
          <w:sz w:val="24"/>
          <w:szCs w:val="24"/>
        </w:rPr>
        <w:t>间，冀去珪。御史张羽奏云南灾，珪因极言四方灾变可畏。八年五月，复奏四月灾，因言：“春秋二百四十二年，灾变六十九事。今自去秋来，地震天鸣，雹降星殒，龙虎出见，地裂山崩，凡四十有二，而水旱不与焉，灾未有若是甚者。”</w:t>
      </w:r>
      <w:proofErr w:type="gramStart"/>
      <w:r w:rsidRPr="00037C4E">
        <w:rPr>
          <w:rFonts w:hint="eastAsia"/>
          <w:b/>
          <w:sz w:val="24"/>
          <w:szCs w:val="24"/>
          <w:u w:val="single"/>
        </w:rPr>
        <w:t>极</w:t>
      </w:r>
      <w:proofErr w:type="gramEnd"/>
      <w:r w:rsidRPr="00037C4E">
        <w:rPr>
          <w:rFonts w:hint="eastAsia"/>
          <w:b/>
          <w:sz w:val="24"/>
          <w:szCs w:val="24"/>
          <w:u w:val="single"/>
        </w:rPr>
        <w:t>陈时弊十事，语</w:t>
      </w:r>
      <w:proofErr w:type="gramStart"/>
      <w:r w:rsidRPr="00037C4E">
        <w:rPr>
          <w:rFonts w:hint="eastAsia"/>
          <w:b/>
          <w:sz w:val="24"/>
          <w:szCs w:val="24"/>
          <w:u w:val="single"/>
        </w:rPr>
        <w:t>多斥权</w:t>
      </w:r>
      <w:proofErr w:type="gramEnd"/>
      <w:r w:rsidRPr="00037C4E">
        <w:rPr>
          <w:rFonts w:hint="eastAsia"/>
          <w:b/>
          <w:sz w:val="24"/>
          <w:szCs w:val="24"/>
          <w:u w:val="single"/>
        </w:rPr>
        <w:t>幸，权幸益深</w:t>
      </w:r>
      <w:proofErr w:type="gramStart"/>
      <w:r w:rsidRPr="00037C4E">
        <w:rPr>
          <w:rFonts w:hint="eastAsia"/>
          <w:b/>
          <w:sz w:val="24"/>
          <w:szCs w:val="24"/>
          <w:u w:val="single"/>
        </w:rPr>
        <w:t>嫉</w:t>
      </w:r>
      <w:proofErr w:type="gramEnd"/>
      <w:r w:rsidRPr="00037C4E">
        <w:rPr>
          <w:rFonts w:hint="eastAsia"/>
          <w:b/>
          <w:sz w:val="24"/>
          <w:szCs w:val="24"/>
          <w:u w:val="single"/>
        </w:rPr>
        <w:t>之</w:t>
      </w:r>
      <w:r w:rsidRPr="00037C4E">
        <w:rPr>
          <w:rFonts w:hint="eastAsia"/>
          <w:b/>
          <w:sz w:val="24"/>
          <w:szCs w:val="24"/>
        </w:rPr>
        <w:t>。会户部尚书</w:t>
      </w:r>
      <w:proofErr w:type="gramStart"/>
      <w:r w:rsidRPr="00037C4E">
        <w:rPr>
          <w:rFonts w:hint="eastAsia"/>
          <w:b/>
          <w:sz w:val="24"/>
          <w:szCs w:val="24"/>
        </w:rPr>
        <w:t>孙交亦</w:t>
      </w:r>
      <w:proofErr w:type="gramEnd"/>
      <w:r w:rsidRPr="00037C4E">
        <w:rPr>
          <w:rFonts w:hint="eastAsia"/>
          <w:b/>
          <w:sz w:val="24"/>
          <w:szCs w:val="24"/>
        </w:rPr>
        <w:t>以守正见</w:t>
      </w:r>
      <w:proofErr w:type="gramStart"/>
      <w:r w:rsidRPr="00037C4E">
        <w:rPr>
          <w:rFonts w:hint="eastAsia"/>
          <w:b/>
          <w:sz w:val="24"/>
          <w:szCs w:val="24"/>
        </w:rPr>
        <w:t>忤</w:t>
      </w:r>
      <w:proofErr w:type="gramEnd"/>
      <w:r w:rsidRPr="00037C4E">
        <w:rPr>
          <w:rFonts w:hint="eastAsia"/>
          <w:b/>
          <w:sz w:val="24"/>
          <w:szCs w:val="24"/>
        </w:rPr>
        <w:t>，遂</w:t>
      </w:r>
      <w:proofErr w:type="gramStart"/>
      <w:r w:rsidRPr="00037C4E">
        <w:rPr>
          <w:rFonts w:hint="eastAsia"/>
          <w:b/>
          <w:sz w:val="24"/>
          <w:szCs w:val="24"/>
        </w:rPr>
        <w:t>矫</w:t>
      </w:r>
      <w:proofErr w:type="gramEnd"/>
      <w:r w:rsidRPr="00037C4E">
        <w:rPr>
          <w:rFonts w:hint="eastAsia"/>
          <w:b/>
          <w:sz w:val="24"/>
          <w:szCs w:val="24"/>
        </w:rPr>
        <w:t>旨令二人致仕。</w:t>
      </w:r>
      <w:proofErr w:type="gramStart"/>
      <w:r w:rsidRPr="00037C4E">
        <w:rPr>
          <w:rFonts w:hint="eastAsia"/>
          <w:b/>
          <w:sz w:val="24"/>
          <w:szCs w:val="24"/>
        </w:rPr>
        <w:t>两京言官交章请留</w:t>
      </w:r>
      <w:proofErr w:type="gramEnd"/>
      <w:r w:rsidRPr="00037C4E">
        <w:rPr>
          <w:rFonts w:hint="eastAsia"/>
          <w:b/>
          <w:sz w:val="24"/>
          <w:szCs w:val="24"/>
        </w:rPr>
        <w:t>，不听。珪归三年，御史卢雍称珪在位有古大臣风，家无储蓄，日给为累，</w:t>
      </w:r>
      <w:proofErr w:type="gramStart"/>
      <w:r w:rsidRPr="00037C4E">
        <w:rPr>
          <w:rFonts w:hint="eastAsia"/>
          <w:b/>
          <w:sz w:val="24"/>
          <w:szCs w:val="24"/>
        </w:rPr>
        <w:t>乞</w:t>
      </w:r>
      <w:proofErr w:type="gramEnd"/>
      <w:r w:rsidRPr="00037C4E">
        <w:rPr>
          <w:rFonts w:hint="eastAsia"/>
          <w:b/>
          <w:sz w:val="24"/>
          <w:szCs w:val="24"/>
        </w:rPr>
        <w:t>颁月</w:t>
      </w:r>
      <w:proofErr w:type="gramStart"/>
      <w:r w:rsidRPr="00037C4E">
        <w:rPr>
          <w:rFonts w:hint="eastAsia"/>
          <w:b/>
          <w:sz w:val="24"/>
          <w:szCs w:val="24"/>
        </w:rPr>
        <w:t>廪</w:t>
      </w:r>
      <w:proofErr w:type="gramEnd"/>
      <w:r w:rsidRPr="00037C4E">
        <w:rPr>
          <w:rFonts w:hint="eastAsia"/>
          <w:b/>
          <w:sz w:val="24"/>
          <w:szCs w:val="24"/>
        </w:rPr>
        <w:t>、岁隶，以示优礼。</w:t>
      </w:r>
      <w:r w:rsidRPr="00037C4E">
        <w:rPr>
          <w:rFonts w:hint="eastAsia"/>
          <w:b/>
          <w:sz w:val="24"/>
          <w:szCs w:val="24"/>
          <w:u w:val="single"/>
        </w:rPr>
        <w:t>又谓珪刚直忠</w:t>
      </w:r>
      <w:proofErr w:type="gramStart"/>
      <w:r w:rsidRPr="00037C4E">
        <w:rPr>
          <w:rFonts w:hint="eastAsia"/>
          <w:b/>
          <w:sz w:val="24"/>
          <w:szCs w:val="24"/>
          <w:u w:val="single"/>
        </w:rPr>
        <w:t>谠</w:t>
      </w:r>
      <w:proofErr w:type="gramEnd"/>
      <w:r w:rsidRPr="00037C4E">
        <w:rPr>
          <w:rFonts w:hint="eastAsia"/>
          <w:b/>
          <w:sz w:val="24"/>
          <w:szCs w:val="24"/>
          <w:u w:val="single"/>
        </w:rPr>
        <w:t>，当起用。吏部请如</w:t>
      </w:r>
      <w:proofErr w:type="gramStart"/>
      <w:r w:rsidRPr="00037C4E">
        <w:rPr>
          <w:rFonts w:hint="eastAsia"/>
          <w:b/>
          <w:sz w:val="24"/>
          <w:szCs w:val="24"/>
          <w:u w:val="single"/>
        </w:rPr>
        <w:t>雍</w:t>
      </w:r>
      <w:proofErr w:type="gramEnd"/>
      <w:r w:rsidRPr="00037C4E">
        <w:rPr>
          <w:rFonts w:hint="eastAsia"/>
          <w:b/>
          <w:sz w:val="24"/>
          <w:szCs w:val="24"/>
          <w:u w:val="single"/>
        </w:rPr>
        <w:t>言，不报。</w:t>
      </w:r>
      <w:r w:rsidRPr="00037C4E">
        <w:rPr>
          <w:rFonts w:hint="eastAsia"/>
          <w:b/>
          <w:sz w:val="24"/>
          <w:szCs w:val="24"/>
        </w:rPr>
        <w:t>而珪适卒，年五十七。嘉靖元年录先朝守正大臣，追赠太子少保，</w:t>
      </w:r>
      <w:proofErr w:type="gramStart"/>
      <w:r w:rsidRPr="00037C4E">
        <w:rPr>
          <w:rFonts w:hint="eastAsia"/>
          <w:b/>
          <w:sz w:val="24"/>
          <w:szCs w:val="24"/>
        </w:rPr>
        <w:t>谥</w:t>
      </w:r>
      <w:proofErr w:type="gramEnd"/>
      <w:r w:rsidRPr="00037C4E">
        <w:rPr>
          <w:rFonts w:hint="eastAsia"/>
          <w:b/>
          <w:sz w:val="24"/>
          <w:szCs w:val="24"/>
        </w:rPr>
        <w:t>文毅。</w:t>
      </w:r>
    </w:p>
    <w:p w:rsidR="00037C4E" w:rsidRPr="00037C4E" w:rsidRDefault="00037C4E" w:rsidP="00037C4E">
      <w:pPr>
        <w:pStyle w:val="a4"/>
        <w:rPr>
          <w:rFonts w:hint="eastAsia"/>
          <w:b/>
          <w:sz w:val="24"/>
          <w:szCs w:val="24"/>
        </w:rPr>
      </w:pPr>
      <w:r w:rsidRPr="00037C4E">
        <w:rPr>
          <w:rFonts w:hint="eastAsia"/>
          <w:b/>
          <w:sz w:val="24"/>
          <w:szCs w:val="24"/>
        </w:rPr>
        <w:t>(</w:t>
      </w:r>
      <w:r w:rsidRPr="00037C4E">
        <w:rPr>
          <w:rFonts w:hint="eastAsia"/>
          <w:b/>
          <w:sz w:val="24"/>
          <w:szCs w:val="24"/>
        </w:rPr>
        <w:t>节选自《明史·傅珪传》</w:t>
      </w:r>
      <w:r w:rsidRPr="00037C4E">
        <w:rPr>
          <w:rFonts w:hint="eastAsia"/>
          <w:b/>
          <w:sz w:val="24"/>
          <w:szCs w:val="24"/>
        </w:rPr>
        <w:t>)</w:t>
      </w:r>
    </w:p>
    <w:p w:rsidR="00037C4E" w:rsidRPr="00037C4E" w:rsidRDefault="00037C4E" w:rsidP="00037C4E">
      <w:pPr>
        <w:pStyle w:val="a4"/>
        <w:rPr>
          <w:rFonts w:hint="eastAsia"/>
          <w:b/>
          <w:sz w:val="24"/>
          <w:szCs w:val="24"/>
        </w:rPr>
      </w:pPr>
      <w:r w:rsidRPr="00037C4E">
        <w:rPr>
          <w:rFonts w:hint="eastAsia"/>
          <w:b/>
          <w:sz w:val="24"/>
          <w:szCs w:val="24"/>
        </w:rPr>
        <w:t>4.</w:t>
      </w:r>
      <w:r w:rsidRPr="00037C4E">
        <w:rPr>
          <w:rFonts w:hint="eastAsia"/>
          <w:b/>
          <w:sz w:val="24"/>
          <w:szCs w:val="24"/>
        </w:rPr>
        <w:t>下列对文中画波浪线部分的断句，正确的一项是</w:t>
      </w:r>
      <w:r w:rsidRPr="00037C4E">
        <w:rPr>
          <w:rFonts w:hint="eastAsia"/>
          <w:b/>
          <w:sz w:val="24"/>
          <w:szCs w:val="24"/>
        </w:rPr>
        <w:t>(3</w:t>
      </w:r>
      <w:r w:rsidRPr="00037C4E">
        <w:rPr>
          <w:rFonts w:hint="eastAsia"/>
          <w:b/>
          <w:sz w:val="24"/>
          <w:szCs w:val="24"/>
        </w:rPr>
        <w:t>分</w:t>
      </w:r>
      <w:r>
        <w:rPr>
          <w:rFonts w:hint="eastAsia"/>
          <w:b/>
          <w:sz w:val="24"/>
          <w:szCs w:val="24"/>
        </w:rPr>
        <w:t>)</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谓《会典》成于刘健等／多所糜费／</w:t>
      </w:r>
      <w:proofErr w:type="gramStart"/>
      <w:r w:rsidRPr="00037C4E">
        <w:rPr>
          <w:rFonts w:hint="eastAsia"/>
          <w:b/>
          <w:sz w:val="24"/>
          <w:szCs w:val="24"/>
        </w:rPr>
        <w:t>镌与修者</w:t>
      </w:r>
      <w:proofErr w:type="gramEnd"/>
      <w:r w:rsidRPr="00037C4E">
        <w:rPr>
          <w:rFonts w:hint="eastAsia"/>
          <w:b/>
          <w:sz w:val="24"/>
          <w:szCs w:val="24"/>
        </w:rPr>
        <w:t>／官降珪修撰／俄以《实录》成／进左中允／再迁翰林学士／历吏部左／右侍郎／</w:t>
      </w:r>
    </w:p>
    <w:p w:rsidR="00037C4E" w:rsidRPr="00037C4E" w:rsidRDefault="00037C4E" w:rsidP="00037C4E">
      <w:pPr>
        <w:pStyle w:val="a4"/>
        <w:rPr>
          <w:rFonts w:hint="eastAsia"/>
          <w:b/>
          <w:sz w:val="24"/>
          <w:szCs w:val="24"/>
        </w:rPr>
      </w:pPr>
      <w:r w:rsidRPr="00037C4E">
        <w:rPr>
          <w:rFonts w:hint="eastAsia"/>
          <w:b/>
          <w:sz w:val="24"/>
          <w:szCs w:val="24"/>
        </w:rPr>
        <w:lastRenderedPageBreak/>
        <w:t>B.</w:t>
      </w:r>
      <w:r w:rsidRPr="00037C4E">
        <w:rPr>
          <w:rFonts w:hint="eastAsia"/>
          <w:b/>
          <w:sz w:val="24"/>
          <w:szCs w:val="24"/>
        </w:rPr>
        <w:t>谓《会典》成于刘健等／多所糜费／</w:t>
      </w:r>
      <w:proofErr w:type="gramStart"/>
      <w:r w:rsidRPr="00037C4E">
        <w:rPr>
          <w:rFonts w:hint="eastAsia"/>
          <w:b/>
          <w:sz w:val="24"/>
          <w:szCs w:val="24"/>
        </w:rPr>
        <w:t>镌与修者官</w:t>
      </w:r>
      <w:proofErr w:type="gramEnd"/>
      <w:r w:rsidRPr="00037C4E">
        <w:rPr>
          <w:rFonts w:hint="eastAsia"/>
          <w:b/>
          <w:sz w:val="24"/>
          <w:szCs w:val="24"/>
        </w:rPr>
        <w:t>／降珪修撰／俄以《实录》成／进左中允／再迁翰林学士／历吏部左／右侍郎／</w:t>
      </w:r>
    </w:p>
    <w:p w:rsidR="00037C4E" w:rsidRPr="00037C4E" w:rsidRDefault="00037C4E" w:rsidP="00037C4E">
      <w:pPr>
        <w:pStyle w:val="a4"/>
        <w:rPr>
          <w:rFonts w:hint="eastAsia"/>
          <w:b/>
          <w:sz w:val="24"/>
          <w:szCs w:val="24"/>
        </w:rPr>
      </w:pPr>
      <w:r w:rsidRPr="00037C4E">
        <w:rPr>
          <w:rFonts w:hint="eastAsia"/>
          <w:b/>
          <w:sz w:val="24"/>
          <w:szCs w:val="24"/>
        </w:rPr>
        <w:t>C.</w:t>
      </w:r>
      <w:r w:rsidRPr="00037C4E">
        <w:rPr>
          <w:rFonts w:hint="eastAsia"/>
          <w:b/>
          <w:sz w:val="24"/>
          <w:szCs w:val="24"/>
        </w:rPr>
        <w:t>谓《会典》成于刘健等／多所糜费／</w:t>
      </w:r>
      <w:proofErr w:type="gramStart"/>
      <w:r w:rsidRPr="00037C4E">
        <w:rPr>
          <w:rFonts w:hint="eastAsia"/>
          <w:b/>
          <w:sz w:val="24"/>
          <w:szCs w:val="24"/>
        </w:rPr>
        <w:t>镌与修者官</w:t>
      </w:r>
      <w:proofErr w:type="gramEnd"/>
      <w:r w:rsidRPr="00037C4E">
        <w:rPr>
          <w:rFonts w:hint="eastAsia"/>
          <w:b/>
          <w:sz w:val="24"/>
          <w:szCs w:val="24"/>
        </w:rPr>
        <w:t>／降珪修撰／俄以《实录》成进／左</w:t>
      </w:r>
      <w:proofErr w:type="gramStart"/>
      <w:r w:rsidRPr="00037C4E">
        <w:rPr>
          <w:rFonts w:hint="eastAsia"/>
          <w:b/>
          <w:sz w:val="24"/>
          <w:szCs w:val="24"/>
        </w:rPr>
        <w:t>中允再</w:t>
      </w:r>
      <w:proofErr w:type="gramEnd"/>
      <w:r w:rsidRPr="00037C4E">
        <w:rPr>
          <w:rFonts w:hint="eastAsia"/>
          <w:b/>
          <w:sz w:val="24"/>
          <w:szCs w:val="24"/>
        </w:rPr>
        <w:t>迁翰林学士／历吏部左／右侍郎／</w:t>
      </w:r>
    </w:p>
    <w:p w:rsidR="00037C4E" w:rsidRPr="00037C4E" w:rsidRDefault="00037C4E" w:rsidP="00037C4E">
      <w:pPr>
        <w:pStyle w:val="a4"/>
        <w:rPr>
          <w:rFonts w:hint="eastAsia"/>
          <w:b/>
          <w:sz w:val="24"/>
          <w:szCs w:val="24"/>
        </w:rPr>
      </w:pPr>
      <w:r w:rsidRPr="00037C4E">
        <w:rPr>
          <w:rFonts w:hint="eastAsia"/>
          <w:b/>
          <w:sz w:val="24"/>
          <w:szCs w:val="24"/>
        </w:rPr>
        <w:t>D.</w:t>
      </w:r>
      <w:r w:rsidRPr="00037C4E">
        <w:rPr>
          <w:rFonts w:hint="eastAsia"/>
          <w:b/>
          <w:sz w:val="24"/>
          <w:szCs w:val="24"/>
        </w:rPr>
        <w:t>谓《会典》成于刘健等／多所糜费／</w:t>
      </w:r>
      <w:proofErr w:type="gramStart"/>
      <w:r w:rsidRPr="00037C4E">
        <w:rPr>
          <w:rFonts w:hint="eastAsia"/>
          <w:b/>
          <w:sz w:val="24"/>
          <w:szCs w:val="24"/>
        </w:rPr>
        <w:t>镌与修者</w:t>
      </w:r>
      <w:proofErr w:type="gramEnd"/>
      <w:r w:rsidRPr="00037C4E">
        <w:rPr>
          <w:rFonts w:hint="eastAsia"/>
          <w:b/>
          <w:sz w:val="24"/>
          <w:szCs w:val="24"/>
        </w:rPr>
        <w:t>／官降珪修撰／俄以《实录》成进／左</w:t>
      </w:r>
      <w:proofErr w:type="gramStart"/>
      <w:r w:rsidRPr="00037C4E">
        <w:rPr>
          <w:rFonts w:hint="eastAsia"/>
          <w:b/>
          <w:sz w:val="24"/>
          <w:szCs w:val="24"/>
        </w:rPr>
        <w:t>中允再</w:t>
      </w:r>
      <w:proofErr w:type="gramEnd"/>
      <w:r w:rsidRPr="00037C4E">
        <w:rPr>
          <w:rFonts w:hint="eastAsia"/>
          <w:b/>
          <w:sz w:val="24"/>
          <w:szCs w:val="24"/>
        </w:rPr>
        <w:t>迁翰林学士／历吏部左／右侍郎／</w:t>
      </w:r>
      <w:bookmarkStart w:id="3" w:name="OLE_LINK31"/>
      <w:bookmarkEnd w:id="3"/>
    </w:p>
    <w:p w:rsidR="00037C4E" w:rsidRPr="00037C4E" w:rsidRDefault="00037C4E" w:rsidP="00037C4E">
      <w:pPr>
        <w:pStyle w:val="a4"/>
        <w:rPr>
          <w:rFonts w:hint="eastAsia"/>
          <w:b/>
          <w:sz w:val="24"/>
          <w:szCs w:val="24"/>
        </w:rPr>
      </w:pPr>
      <w:r w:rsidRPr="00037C4E">
        <w:rPr>
          <w:rFonts w:hint="eastAsia"/>
          <w:b/>
          <w:sz w:val="24"/>
          <w:szCs w:val="24"/>
        </w:rPr>
        <w:t>5.</w:t>
      </w:r>
      <w:r w:rsidRPr="00037C4E">
        <w:rPr>
          <w:rFonts w:hint="eastAsia"/>
          <w:b/>
          <w:sz w:val="24"/>
          <w:szCs w:val="24"/>
        </w:rPr>
        <w:t>下列对文中加点词语的相关内容的解说，不正确的一项是（</w:t>
      </w:r>
      <w:r w:rsidRPr="00037C4E">
        <w:rPr>
          <w:rFonts w:hint="eastAsia"/>
          <w:b/>
          <w:sz w:val="24"/>
          <w:szCs w:val="24"/>
        </w:rPr>
        <w:t>3</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礼部为六部之一，掌管礼仪、祭祀、土地、户籍等职事，部长官称为礼部尚书。</w:t>
      </w:r>
    </w:p>
    <w:p w:rsidR="00037C4E" w:rsidRPr="00037C4E" w:rsidRDefault="00037C4E" w:rsidP="00037C4E">
      <w:pPr>
        <w:pStyle w:val="a4"/>
        <w:rPr>
          <w:rFonts w:hint="eastAsia"/>
          <w:b/>
          <w:sz w:val="24"/>
          <w:szCs w:val="24"/>
        </w:rPr>
      </w:pPr>
      <w:r w:rsidRPr="00037C4E">
        <w:rPr>
          <w:rFonts w:hint="eastAsia"/>
          <w:b/>
          <w:sz w:val="24"/>
          <w:szCs w:val="24"/>
        </w:rPr>
        <w:t>B.</w:t>
      </w:r>
      <w:r w:rsidRPr="00037C4E">
        <w:rPr>
          <w:rFonts w:hint="eastAsia"/>
          <w:b/>
          <w:sz w:val="24"/>
          <w:szCs w:val="24"/>
        </w:rPr>
        <w:t>教坊司是管理宫廷音乐的官署，专管雅乐以外的音乐、歌舞的教习等演出事务。</w:t>
      </w:r>
    </w:p>
    <w:p w:rsidR="00037C4E" w:rsidRPr="00037C4E" w:rsidRDefault="00037C4E" w:rsidP="00037C4E">
      <w:pPr>
        <w:pStyle w:val="a4"/>
        <w:rPr>
          <w:rFonts w:hint="eastAsia"/>
          <w:b/>
          <w:sz w:val="24"/>
          <w:szCs w:val="24"/>
        </w:rPr>
      </w:pPr>
      <w:r w:rsidRPr="00037C4E">
        <w:rPr>
          <w:rFonts w:hint="eastAsia"/>
          <w:b/>
          <w:sz w:val="24"/>
          <w:szCs w:val="24"/>
        </w:rPr>
        <w:t>C.</w:t>
      </w:r>
      <w:r w:rsidRPr="00037C4E">
        <w:rPr>
          <w:rFonts w:hint="eastAsia"/>
          <w:b/>
          <w:sz w:val="24"/>
          <w:szCs w:val="24"/>
        </w:rPr>
        <w:t>致仕本义是将享受的禄位交还给君王，表示官员辞去官职或到规定年龄而离职。</w:t>
      </w:r>
    </w:p>
    <w:p w:rsidR="00037C4E" w:rsidRPr="00037C4E" w:rsidRDefault="00037C4E" w:rsidP="00037C4E">
      <w:pPr>
        <w:pStyle w:val="a4"/>
        <w:rPr>
          <w:rFonts w:hint="eastAsia"/>
          <w:b/>
          <w:sz w:val="24"/>
          <w:szCs w:val="24"/>
        </w:rPr>
      </w:pPr>
      <w:r w:rsidRPr="00037C4E">
        <w:rPr>
          <w:rFonts w:hint="eastAsia"/>
          <w:b/>
          <w:sz w:val="24"/>
          <w:szCs w:val="24"/>
        </w:rPr>
        <w:t>D.</w:t>
      </w:r>
      <w:r w:rsidRPr="00037C4E">
        <w:rPr>
          <w:rFonts w:hint="eastAsia"/>
          <w:b/>
          <w:sz w:val="24"/>
          <w:szCs w:val="24"/>
        </w:rPr>
        <w:t>历史上的“两京”有多种所指，文中则指明代永乐年间迁都以后的南北两处京城。</w:t>
      </w:r>
    </w:p>
    <w:p w:rsidR="00037C4E" w:rsidRPr="00037C4E" w:rsidRDefault="00037C4E" w:rsidP="00037C4E">
      <w:pPr>
        <w:pStyle w:val="a4"/>
        <w:rPr>
          <w:rFonts w:hint="eastAsia"/>
          <w:b/>
          <w:sz w:val="24"/>
          <w:szCs w:val="24"/>
        </w:rPr>
      </w:pPr>
      <w:r w:rsidRPr="00037C4E">
        <w:rPr>
          <w:rFonts w:hint="eastAsia"/>
          <w:b/>
          <w:sz w:val="24"/>
          <w:szCs w:val="24"/>
        </w:rPr>
        <w:t>6.</w:t>
      </w:r>
      <w:r w:rsidRPr="00037C4E">
        <w:rPr>
          <w:rFonts w:hint="eastAsia"/>
          <w:b/>
          <w:sz w:val="24"/>
          <w:szCs w:val="24"/>
        </w:rPr>
        <w:t>下列对原文有关内容的概括和分析，不正确的一项是</w:t>
      </w:r>
      <w:r w:rsidRPr="00037C4E">
        <w:rPr>
          <w:rFonts w:hint="eastAsia"/>
          <w:b/>
          <w:sz w:val="24"/>
          <w:szCs w:val="24"/>
        </w:rPr>
        <w:t>(3</w:t>
      </w:r>
      <w:r w:rsidRPr="00037C4E">
        <w:rPr>
          <w:rFonts w:hint="eastAsia"/>
          <w:b/>
          <w:sz w:val="24"/>
          <w:szCs w:val="24"/>
        </w:rPr>
        <w:t>分</w:t>
      </w:r>
      <w:r w:rsidRPr="00037C4E">
        <w:rPr>
          <w:rFonts w:hint="eastAsia"/>
          <w:b/>
          <w:sz w:val="24"/>
          <w:szCs w:val="24"/>
        </w:rPr>
        <w:t>)(C)</w:t>
      </w:r>
    </w:p>
    <w:p w:rsidR="00037C4E" w:rsidRPr="00037C4E" w:rsidRDefault="00037C4E" w:rsidP="00037C4E">
      <w:pPr>
        <w:pStyle w:val="a4"/>
        <w:rPr>
          <w:rFonts w:hint="eastAsia"/>
          <w:b/>
          <w:sz w:val="24"/>
          <w:szCs w:val="24"/>
        </w:rPr>
      </w:pPr>
      <w:r w:rsidRPr="00037C4E">
        <w:rPr>
          <w:rFonts w:hint="eastAsia"/>
          <w:b/>
          <w:sz w:val="24"/>
          <w:szCs w:val="24"/>
        </w:rPr>
        <w:t>A.</w:t>
      </w:r>
      <w:r w:rsidRPr="00037C4E">
        <w:rPr>
          <w:rFonts w:hint="eastAsia"/>
          <w:b/>
          <w:sz w:val="24"/>
          <w:szCs w:val="24"/>
        </w:rPr>
        <w:t>傅珪进入仕途，参与纂修文献。弘治年间，他</w:t>
      </w:r>
      <w:proofErr w:type="gramStart"/>
      <w:r w:rsidRPr="00037C4E">
        <w:rPr>
          <w:rFonts w:hint="eastAsia"/>
          <w:b/>
          <w:sz w:val="24"/>
          <w:szCs w:val="24"/>
        </w:rPr>
        <w:t>兼任司经局</w:t>
      </w:r>
      <w:proofErr w:type="gramEnd"/>
      <w:r w:rsidRPr="00037C4E">
        <w:rPr>
          <w:rFonts w:hint="eastAsia"/>
          <w:b/>
          <w:sz w:val="24"/>
          <w:szCs w:val="24"/>
        </w:rPr>
        <w:t>校书，参与编修《大明会典》得以升职；武宗继位，他进位左</w:t>
      </w:r>
      <w:proofErr w:type="gramStart"/>
      <w:r w:rsidRPr="00037C4E">
        <w:rPr>
          <w:rFonts w:hint="eastAsia"/>
          <w:b/>
          <w:sz w:val="24"/>
          <w:szCs w:val="24"/>
        </w:rPr>
        <w:t>谕</w:t>
      </w:r>
      <w:proofErr w:type="gramEnd"/>
      <w:r w:rsidRPr="00037C4E">
        <w:rPr>
          <w:rFonts w:hint="eastAsia"/>
          <w:b/>
          <w:sz w:val="24"/>
          <w:szCs w:val="24"/>
        </w:rPr>
        <w:t>德，</w:t>
      </w:r>
      <w:proofErr w:type="gramStart"/>
      <w:r w:rsidRPr="00037C4E">
        <w:rPr>
          <w:rFonts w:hint="eastAsia"/>
          <w:b/>
          <w:sz w:val="24"/>
          <w:szCs w:val="24"/>
        </w:rPr>
        <w:t>充讲官</w:t>
      </w:r>
      <w:proofErr w:type="gramEnd"/>
      <w:r w:rsidRPr="00037C4E">
        <w:rPr>
          <w:rFonts w:hint="eastAsia"/>
          <w:b/>
          <w:sz w:val="24"/>
          <w:szCs w:val="24"/>
        </w:rPr>
        <w:t>，修撰《孝宗实录》。</w:t>
      </w:r>
    </w:p>
    <w:p w:rsidR="00037C4E" w:rsidRPr="00037C4E" w:rsidRDefault="00037C4E" w:rsidP="00037C4E">
      <w:pPr>
        <w:pStyle w:val="a4"/>
        <w:rPr>
          <w:rFonts w:hint="eastAsia"/>
          <w:b/>
          <w:sz w:val="24"/>
          <w:szCs w:val="24"/>
        </w:rPr>
      </w:pPr>
      <w:r w:rsidRPr="00037C4E">
        <w:rPr>
          <w:rFonts w:hint="eastAsia"/>
          <w:b/>
          <w:sz w:val="24"/>
          <w:szCs w:val="24"/>
        </w:rPr>
        <w:t>B.</w:t>
      </w:r>
      <w:r w:rsidRPr="00037C4E">
        <w:rPr>
          <w:rFonts w:hint="eastAsia"/>
          <w:b/>
          <w:sz w:val="24"/>
          <w:szCs w:val="24"/>
        </w:rPr>
        <w:t>傅珪任职礼部，劝谏讲究策略。他担任礼部尚书时，由于屡有争端，上奏增多；番</w:t>
      </w:r>
      <w:proofErr w:type="gramStart"/>
      <w:r w:rsidRPr="00037C4E">
        <w:rPr>
          <w:rFonts w:hint="eastAsia"/>
          <w:b/>
          <w:sz w:val="24"/>
          <w:szCs w:val="24"/>
        </w:rPr>
        <w:t>僧因帝好佛求</w:t>
      </w:r>
      <w:proofErr w:type="gramEnd"/>
      <w:r w:rsidRPr="00037C4E">
        <w:rPr>
          <w:rFonts w:hint="eastAsia"/>
          <w:b/>
          <w:sz w:val="24"/>
          <w:szCs w:val="24"/>
        </w:rPr>
        <w:t>地百顷，他佯作不知皇上自称大庆法王，不理会给地的事。</w:t>
      </w:r>
    </w:p>
    <w:p w:rsidR="00037C4E" w:rsidRPr="00037C4E" w:rsidRDefault="00037C4E" w:rsidP="00037C4E">
      <w:pPr>
        <w:pStyle w:val="a4"/>
        <w:rPr>
          <w:rFonts w:hint="eastAsia"/>
          <w:b/>
          <w:sz w:val="24"/>
          <w:szCs w:val="24"/>
        </w:rPr>
      </w:pPr>
      <w:r w:rsidRPr="00037C4E">
        <w:rPr>
          <w:rFonts w:hint="eastAsia"/>
          <w:b/>
          <w:sz w:val="24"/>
          <w:szCs w:val="24"/>
        </w:rPr>
        <w:t>C.</w:t>
      </w:r>
      <w:bookmarkStart w:id="4" w:name="OLE_LINK2"/>
      <w:r w:rsidRPr="00037C4E">
        <w:rPr>
          <w:rFonts w:hint="eastAsia"/>
          <w:b/>
          <w:sz w:val="24"/>
          <w:szCs w:val="24"/>
          <w:u w:val="single"/>
        </w:rPr>
        <w:t>傅珪</w:t>
      </w:r>
      <w:bookmarkEnd w:id="4"/>
      <w:r w:rsidRPr="00037C4E">
        <w:rPr>
          <w:rFonts w:hint="eastAsia"/>
          <w:b/>
          <w:sz w:val="24"/>
          <w:szCs w:val="24"/>
        </w:rPr>
        <w:t>守正不阿，反遭诬蔑报复。每遇大事，他都能坚持己见，不肯随意改易。因而触怒许多人；后因得罪权贵被迫退休，虽有</w:t>
      </w:r>
      <w:proofErr w:type="gramStart"/>
      <w:r w:rsidRPr="00037C4E">
        <w:rPr>
          <w:rFonts w:hint="eastAsia"/>
          <w:b/>
          <w:sz w:val="24"/>
          <w:szCs w:val="24"/>
        </w:rPr>
        <w:t>言官请留</w:t>
      </w:r>
      <w:proofErr w:type="gramEnd"/>
      <w:r w:rsidRPr="00037C4E">
        <w:rPr>
          <w:rFonts w:hint="eastAsia"/>
          <w:b/>
          <w:sz w:val="24"/>
          <w:szCs w:val="24"/>
        </w:rPr>
        <w:t>，他仍坚持离职。</w:t>
      </w:r>
    </w:p>
    <w:p w:rsidR="00037C4E" w:rsidRPr="00037C4E" w:rsidRDefault="00037C4E" w:rsidP="00037C4E">
      <w:pPr>
        <w:pStyle w:val="a4"/>
        <w:rPr>
          <w:rFonts w:hint="eastAsia"/>
          <w:b/>
          <w:sz w:val="24"/>
          <w:szCs w:val="24"/>
        </w:rPr>
      </w:pPr>
      <w:r w:rsidRPr="00037C4E">
        <w:rPr>
          <w:rFonts w:hint="eastAsia"/>
          <w:b/>
          <w:sz w:val="24"/>
          <w:szCs w:val="24"/>
        </w:rPr>
        <w:t>D.</w:t>
      </w:r>
      <w:r w:rsidRPr="00037C4E">
        <w:rPr>
          <w:rFonts w:hint="eastAsia"/>
          <w:b/>
          <w:sz w:val="24"/>
          <w:szCs w:val="24"/>
        </w:rPr>
        <w:t>傅珪为官清廉，死后受到好评。</w:t>
      </w:r>
      <w:proofErr w:type="gramStart"/>
      <w:r w:rsidRPr="00037C4E">
        <w:rPr>
          <w:rFonts w:hint="eastAsia"/>
          <w:b/>
          <w:sz w:val="24"/>
          <w:szCs w:val="24"/>
        </w:rPr>
        <w:t>御</w:t>
      </w:r>
      <w:proofErr w:type="gramEnd"/>
      <w:r w:rsidRPr="00037C4E">
        <w:rPr>
          <w:rFonts w:hint="eastAsia"/>
          <w:b/>
          <w:sz w:val="24"/>
          <w:szCs w:val="24"/>
        </w:rPr>
        <w:t>史卢雍称赞他在位时有古代大臣风范，归乡后家无积蓄，艰难度日，嘉靖元年，他被列为先朝守正大臣，追谥为文毅。</w:t>
      </w:r>
    </w:p>
    <w:p w:rsidR="00037C4E" w:rsidRPr="00037C4E" w:rsidRDefault="00037C4E" w:rsidP="00037C4E">
      <w:pPr>
        <w:pStyle w:val="a4"/>
        <w:rPr>
          <w:rFonts w:hint="eastAsia"/>
          <w:b/>
          <w:sz w:val="24"/>
          <w:szCs w:val="24"/>
        </w:rPr>
      </w:pPr>
      <w:r w:rsidRPr="00037C4E">
        <w:rPr>
          <w:rFonts w:hint="eastAsia"/>
          <w:b/>
          <w:sz w:val="24"/>
          <w:szCs w:val="24"/>
        </w:rPr>
        <w:t>7.</w:t>
      </w:r>
      <w:r w:rsidRPr="00037C4E">
        <w:rPr>
          <w:rFonts w:hint="eastAsia"/>
          <w:b/>
          <w:sz w:val="24"/>
          <w:szCs w:val="24"/>
        </w:rPr>
        <w:t>把文中画横线的句子翻译成现代汉语。</w:t>
      </w:r>
      <w:r w:rsidRPr="00037C4E">
        <w:rPr>
          <w:rFonts w:hint="eastAsia"/>
          <w:b/>
          <w:sz w:val="24"/>
          <w:szCs w:val="24"/>
        </w:rPr>
        <w:t>(10</w:t>
      </w:r>
      <w:r w:rsidRPr="00037C4E">
        <w:rPr>
          <w:rFonts w:hint="eastAsia"/>
          <w:b/>
          <w:sz w:val="24"/>
          <w:szCs w:val="24"/>
        </w:rPr>
        <w:t>分</w:t>
      </w:r>
      <w:r w:rsidRPr="00037C4E">
        <w:rPr>
          <w:rFonts w:hint="eastAsia"/>
          <w:b/>
          <w:sz w:val="24"/>
          <w:szCs w:val="24"/>
        </w:rPr>
        <w:t>)</w:t>
      </w:r>
    </w:p>
    <w:p w:rsidR="00037C4E" w:rsidRPr="00037C4E" w:rsidRDefault="00037C4E" w:rsidP="00037C4E">
      <w:pPr>
        <w:pStyle w:val="a4"/>
        <w:rPr>
          <w:rFonts w:hint="eastAsia"/>
          <w:b/>
          <w:sz w:val="24"/>
          <w:szCs w:val="24"/>
        </w:rPr>
      </w:pPr>
      <w:r w:rsidRPr="00037C4E">
        <w:rPr>
          <w:rFonts w:hint="eastAsia"/>
          <w:b/>
          <w:sz w:val="24"/>
          <w:szCs w:val="24"/>
        </w:rPr>
        <w:t>（</w:t>
      </w:r>
      <w:r w:rsidRPr="00037C4E">
        <w:rPr>
          <w:rFonts w:hint="eastAsia"/>
          <w:b/>
          <w:sz w:val="24"/>
          <w:szCs w:val="24"/>
        </w:rPr>
        <w:t>1</w:t>
      </w:r>
      <w:r w:rsidRPr="00037C4E">
        <w:rPr>
          <w:rFonts w:hint="eastAsia"/>
          <w:b/>
          <w:sz w:val="24"/>
          <w:szCs w:val="24"/>
        </w:rPr>
        <w:t>）</w:t>
      </w:r>
      <w:bookmarkStart w:id="5" w:name="OLE_LINK36"/>
      <w:proofErr w:type="gramStart"/>
      <w:r w:rsidRPr="00037C4E">
        <w:rPr>
          <w:rFonts w:hint="eastAsia"/>
          <w:b/>
          <w:sz w:val="24"/>
          <w:szCs w:val="24"/>
          <w:u w:val="single"/>
        </w:rPr>
        <w:t>极</w:t>
      </w:r>
      <w:proofErr w:type="gramEnd"/>
      <w:r w:rsidRPr="00037C4E">
        <w:rPr>
          <w:rFonts w:hint="eastAsia"/>
          <w:b/>
          <w:sz w:val="24"/>
          <w:szCs w:val="24"/>
          <w:u w:val="single"/>
        </w:rPr>
        <w:t>陈时弊十事</w:t>
      </w:r>
      <w:bookmarkEnd w:id="5"/>
      <w:r w:rsidRPr="00037C4E">
        <w:rPr>
          <w:rFonts w:hint="eastAsia"/>
          <w:b/>
          <w:sz w:val="24"/>
          <w:szCs w:val="24"/>
        </w:rPr>
        <w:t>，语</w:t>
      </w:r>
      <w:proofErr w:type="gramStart"/>
      <w:r w:rsidRPr="00037C4E">
        <w:rPr>
          <w:rFonts w:hint="eastAsia"/>
          <w:b/>
          <w:sz w:val="24"/>
          <w:szCs w:val="24"/>
        </w:rPr>
        <w:t>多斥权</w:t>
      </w:r>
      <w:proofErr w:type="gramEnd"/>
      <w:r w:rsidRPr="00037C4E">
        <w:rPr>
          <w:rFonts w:hint="eastAsia"/>
          <w:b/>
          <w:sz w:val="24"/>
          <w:szCs w:val="24"/>
        </w:rPr>
        <w:t>幸，权幸益深</w:t>
      </w:r>
      <w:proofErr w:type="gramStart"/>
      <w:r w:rsidRPr="00037C4E">
        <w:rPr>
          <w:rFonts w:hint="eastAsia"/>
          <w:b/>
          <w:sz w:val="24"/>
          <w:szCs w:val="24"/>
        </w:rPr>
        <w:t>嫉</w:t>
      </w:r>
      <w:proofErr w:type="gramEnd"/>
      <w:r w:rsidRPr="00037C4E">
        <w:rPr>
          <w:rFonts w:hint="eastAsia"/>
          <w:b/>
          <w:sz w:val="24"/>
          <w:szCs w:val="24"/>
        </w:rPr>
        <w:t>之。</w:t>
      </w:r>
      <w:bookmarkStart w:id="6" w:name="OLE_LINK35"/>
      <w:bookmarkEnd w:id="6"/>
    </w:p>
    <w:p w:rsidR="00037C4E" w:rsidRPr="00037C4E" w:rsidRDefault="00037C4E" w:rsidP="00037C4E">
      <w:pPr>
        <w:pStyle w:val="a4"/>
        <w:rPr>
          <w:rFonts w:hint="eastAsia"/>
          <w:b/>
          <w:sz w:val="24"/>
          <w:szCs w:val="24"/>
        </w:rPr>
      </w:pPr>
      <w:bookmarkStart w:id="7" w:name="OLE_LINK21"/>
      <w:bookmarkStart w:id="8" w:name="OLE_LINK5"/>
      <w:bookmarkEnd w:id="7"/>
      <w:bookmarkEnd w:id="8"/>
      <w:r w:rsidRPr="00037C4E">
        <w:rPr>
          <w:rFonts w:hint="eastAsia"/>
          <w:b/>
          <w:sz w:val="24"/>
          <w:szCs w:val="24"/>
        </w:rPr>
        <w:t>（</w:t>
      </w:r>
      <w:r w:rsidRPr="00037C4E">
        <w:rPr>
          <w:rFonts w:hint="eastAsia"/>
          <w:b/>
          <w:sz w:val="24"/>
          <w:szCs w:val="24"/>
        </w:rPr>
        <w:t>2</w:t>
      </w:r>
      <w:r w:rsidRPr="00037C4E">
        <w:rPr>
          <w:rFonts w:hint="eastAsia"/>
          <w:b/>
          <w:sz w:val="24"/>
          <w:szCs w:val="24"/>
        </w:rPr>
        <w:t>）</w:t>
      </w:r>
      <w:bookmarkStart w:id="9" w:name="OLE_LINK4"/>
      <w:bookmarkStart w:id="10" w:name="OLE_LINK37"/>
      <w:bookmarkEnd w:id="9"/>
      <w:bookmarkEnd w:id="10"/>
      <w:r w:rsidRPr="00037C4E">
        <w:rPr>
          <w:rFonts w:hint="eastAsia"/>
          <w:b/>
          <w:sz w:val="24"/>
          <w:szCs w:val="24"/>
        </w:rPr>
        <w:t>又谓珪刚直忠</w:t>
      </w:r>
      <w:proofErr w:type="gramStart"/>
      <w:r w:rsidRPr="00037C4E">
        <w:rPr>
          <w:rFonts w:hint="eastAsia"/>
          <w:b/>
          <w:sz w:val="24"/>
          <w:szCs w:val="24"/>
        </w:rPr>
        <w:t>谠</w:t>
      </w:r>
      <w:proofErr w:type="gramEnd"/>
      <w:r w:rsidRPr="00037C4E">
        <w:rPr>
          <w:rFonts w:hint="eastAsia"/>
          <w:b/>
          <w:sz w:val="24"/>
          <w:szCs w:val="24"/>
        </w:rPr>
        <w:t>，当起用。吏部请</w:t>
      </w:r>
      <w:bookmarkStart w:id="11" w:name="OLE_LINK38"/>
      <w:r w:rsidRPr="00037C4E">
        <w:rPr>
          <w:rFonts w:hint="eastAsia"/>
          <w:b/>
          <w:sz w:val="24"/>
          <w:szCs w:val="24"/>
          <w:u w:val="single"/>
        </w:rPr>
        <w:t>如</w:t>
      </w:r>
      <w:proofErr w:type="gramStart"/>
      <w:r w:rsidRPr="00037C4E">
        <w:rPr>
          <w:rFonts w:hint="eastAsia"/>
          <w:b/>
          <w:sz w:val="24"/>
          <w:szCs w:val="24"/>
          <w:u w:val="single"/>
        </w:rPr>
        <w:t>雍</w:t>
      </w:r>
      <w:proofErr w:type="gramEnd"/>
      <w:r w:rsidRPr="00037C4E">
        <w:rPr>
          <w:rFonts w:hint="eastAsia"/>
          <w:b/>
          <w:sz w:val="24"/>
          <w:szCs w:val="24"/>
          <w:u w:val="single"/>
        </w:rPr>
        <w:t>言</w:t>
      </w:r>
      <w:bookmarkEnd w:id="11"/>
      <w:r w:rsidRPr="00037C4E">
        <w:rPr>
          <w:rFonts w:hint="eastAsia"/>
          <w:b/>
          <w:sz w:val="24"/>
          <w:szCs w:val="24"/>
        </w:rPr>
        <w:t>，不报。</w:t>
      </w:r>
    </w:p>
    <w:p w:rsidR="00037C4E" w:rsidRPr="00037C4E" w:rsidRDefault="00037C4E" w:rsidP="00037C4E">
      <w:pPr>
        <w:pStyle w:val="a4"/>
        <w:rPr>
          <w:rFonts w:hint="eastAsia"/>
          <w:b/>
          <w:sz w:val="24"/>
          <w:szCs w:val="24"/>
        </w:rPr>
      </w:pPr>
      <w:r w:rsidRPr="00037C4E">
        <w:rPr>
          <w:rFonts w:hint="eastAsia"/>
          <w:b/>
          <w:sz w:val="24"/>
          <w:szCs w:val="24"/>
        </w:rPr>
        <w:t>（二）古代诗歌阅读（</w:t>
      </w:r>
      <w:r w:rsidRPr="00037C4E">
        <w:rPr>
          <w:rFonts w:hint="eastAsia"/>
          <w:b/>
          <w:sz w:val="24"/>
          <w:szCs w:val="24"/>
        </w:rPr>
        <w:t>11</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读下面宋诗，完成</w:t>
      </w:r>
      <w:r w:rsidRPr="00037C4E">
        <w:rPr>
          <w:rFonts w:hint="eastAsia"/>
          <w:b/>
          <w:sz w:val="24"/>
          <w:szCs w:val="24"/>
        </w:rPr>
        <w:t>8-9</w:t>
      </w:r>
      <w:r w:rsidRPr="00037C4E">
        <w:rPr>
          <w:rFonts w:hint="eastAsia"/>
          <w:b/>
          <w:sz w:val="24"/>
          <w:szCs w:val="24"/>
        </w:rPr>
        <w:t>题。</w:t>
      </w:r>
    </w:p>
    <w:p w:rsidR="00037C4E" w:rsidRPr="00037C4E" w:rsidRDefault="00037C4E" w:rsidP="00037C4E">
      <w:pPr>
        <w:pStyle w:val="a4"/>
        <w:rPr>
          <w:rFonts w:hint="eastAsia"/>
          <w:b/>
          <w:sz w:val="24"/>
          <w:szCs w:val="24"/>
        </w:rPr>
      </w:pPr>
      <w:proofErr w:type="gramStart"/>
      <w:r w:rsidRPr="00037C4E">
        <w:rPr>
          <w:rFonts w:hint="eastAsia"/>
          <w:b/>
          <w:sz w:val="24"/>
          <w:szCs w:val="24"/>
        </w:rPr>
        <w:t>内宴奉诏</w:t>
      </w:r>
      <w:proofErr w:type="gramEnd"/>
      <w:r w:rsidRPr="00037C4E">
        <w:rPr>
          <w:rFonts w:hint="eastAsia"/>
          <w:b/>
          <w:sz w:val="24"/>
          <w:szCs w:val="24"/>
        </w:rPr>
        <w:t>作</w:t>
      </w:r>
      <w:r w:rsidRPr="00037C4E">
        <w:rPr>
          <w:rFonts w:hint="eastAsia"/>
          <w:b/>
          <w:sz w:val="24"/>
          <w:szCs w:val="24"/>
        </w:rPr>
        <w:t> </w:t>
      </w:r>
      <w:r w:rsidRPr="00037C4E">
        <w:rPr>
          <w:rStyle w:val="apple-converted-space"/>
          <w:rFonts w:asciiTheme="minorEastAsia" w:hAnsiTheme="minorEastAsia" w:hint="eastAsia"/>
          <w:b/>
          <w:sz w:val="24"/>
          <w:szCs w:val="24"/>
        </w:rPr>
        <w:t> </w:t>
      </w:r>
      <w:r w:rsidRPr="00037C4E">
        <w:rPr>
          <w:rFonts w:hint="eastAsia"/>
          <w:b/>
          <w:sz w:val="24"/>
          <w:szCs w:val="24"/>
        </w:rPr>
        <w:t>曹翰</w:t>
      </w:r>
      <w:r w:rsidRPr="00037C4E">
        <w:rPr>
          <w:rFonts w:hint="eastAsia"/>
          <w:b/>
          <w:sz w:val="24"/>
          <w:szCs w:val="24"/>
          <w:vertAlign w:val="superscript"/>
        </w:rPr>
        <w:t>①</w:t>
      </w:r>
    </w:p>
    <w:p w:rsidR="00037C4E" w:rsidRPr="00037C4E" w:rsidRDefault="00037C4E" w:rsidP="00037C4E">
      <w:pPr>
        <w:pStyle w:val="a4"/>
        <w:rPr>
          <w:rFonts w:hint="eastAsia"/>
          <w:b/>
          <w:sz w:val="24"/>
          <w:szCs w:val="24"/>
        </w:rPr>
      </w:pPr>
      <w:r w:rsidRPr="00037C4E">
        <w:rPr>
          <w:rFonts w:hint="eastAsia"/>
          <w:b/>
          <w:sz w:val="24"/>
          <w:szCs w:val="24"/>
        </w:rPr>
        <w:t>三十年前学六</w:t>
      </w:r>
      <w:proofErr w:type="gramStart"/>
      <w:r w:rsidRPr="00037C4E">
        <w:rPr>
          <w:rFonts w:hint="eastAsia"/>
          <w:b/>
          <w:sz w:val="24"/>
          <w:szCs w:val="24"/>
        </w:rPr>
        <w:t>韬</w:t>
      </w:r>
      <w:proofErr w:type="gramEnd"/>
      <w:r w:rsidRPr="00037C4E">
        <w:rPr>
          <w:rFonts w:hint="eastAsia"/>
          <w:b/>
          <w:sz w:val="24"/>
          <w:szCs w:val="24"/>
          <w:vertAlign w:val="superscript"/>
        </w:rPr>
        <w:t>②</w:t>
      </w:r>
      <w:r w:rsidRPr="00037C4E">
        <w:rPr>
          <w:rFonts w:hint="eastAsia"/>
          <w:b/>
          <w:sz w:val="24"/>
          <w:szCs w:val="24"/>
        </w:rPr>
        <w:t>，英名常得预时髦</w:t>
      </w:r>
      <w:r w:rsidRPr="00037C4E">
        <w:rPr>
          <w:rFonts w:hint="eastAsia"/>
          <w:b/>
          <w:sz w:val="24"/>
          <w:szCs w:val="24"/>
          <w:vertAlign w:val="superscript"/>
        </w:rPr>
        <w:t>③</w:t>
      </w:r>
      <w:r w:rsidRPr="00037C4E">
        <w:rPr>
          <w:rFonts w:hint="eastAsia"/>
          <w:b/>
          <w:sz w:val="24"/>
          <w:szCs w:val="24"/>
        </w:rPr>
        <w:t>。</w:t>
      </w:r>
    </w:p>
    <w:p w:rsidR="00037C4E" w:rsidRPr="00037C4E" w:rsidRDefault="00037C4E" w:rsidP="00037C4E">
      <w:pPr>
        <w:pStyle w:val="a4"/>
        <w:rPr>
          <w:rFonts w:hint="eastAsia"/>
          <w:b/>
          <w:sz w:val="24"/>
          <w:szCs w:val="24"/>
        </w:rPr>
      </w:pPr>
      <w:r w:rsidRPr="00037C4E">
        <w:rPr>
          <w:rFonts w:hint="eastAsia"/>
          <w:b/>
          <w:sz w:val="24"/>
          <w:szCs w:val="24"/>
        </w:rPr>
        <w:t>曾因国难披金甲，不</w:t>
      </w:r>
      <w:proofErr w:type="gramStart"/>
      <w:r w:rsidRPr="00037C4E">
        <w:rPr>
          <w:rFonts w:hint="eastAsia"/>
          <w:b/>
          <w:sz w:val="24"/>
          <w:szCs w:val="24"/>
        </w:rPr>
        <w:t>为家贫卖宝刀</w:t>
      </w:r>
      <w:proofErr w:type="gramEnd"/>
      <w:r w:rsidRPr="00037C4E">
        <w:rPr>
          <w:rFonts w:hint="eastAsia"/>
          <w:b/>
          <w:sz w:val="24"/>
          <w:szCs w:val="24"/>
        </w:rPr>
        <w:t>。</w:t>
      </w:r>
    </w:p>
    <w:p w:rsidR="00037C4E" w:rsidRPr="00037C4E" w:rsidRDefault="00037C4E" w:rsidP="00037C4E">
      <w:pPr>
        <w:pStyle w:val="a4"/>
        <w:rPr>
          <w:rFonts w:hint="eastAsia"/>
          <w:b/>
          <w:sz w:val="24"/>
          <w:szCs w:val="24"/>
        </w:rPr>
      </w:pPr>
      <w:proofErr w:type="gramStart"/>
      <w:r w:rsidRPr="00037C4E">
        <w:rPr>
          <w:rFonts w:hint="eastAsia"/>
          <w:b/>
          <w:sz w:val="24"/>
          <w:szCs w:val="24"/>
        </w:rPr>
        <w:t>臂健尚嫌弓力软</w:t>
      </w:r>
      <w:proofErr w:type="gramEnd"/>
      <w:r w:rsidRPr="00037C4E">
        <w:rPr>
          <w:rFonts w:hint="eastAsia"/>
          <w:b/>
          <w:sz w:val="24"/>
          <w:szCs w:val="24"/>
        </w:rPr>
        <w:t>，眼</w:t>
      </w:r>
      <w:proofErr w:type="gramStart"/>
      <w:r w:rsidRPr="00037C4E">
        <w:rPr>
          <w:rFonts w:hint="eastAsia"/>
          <w:b/>
          <w:sz w:val="24"/>
          <w:szCs w:val="24"/>
        </w:rPr>
        <w:t>明犹识阵</w:t>
      </w:r>
      <w:proofErr w:type="gramEnd"/>
      <w:r w:rsidRPr="00037C4E">
        <w:rPr>
          <w:rFonts w:hint="eastAsia"/>
          <w:b/>
          <w:sz w:val="24"/>
          <w:szCs w:val="24"/>
        </w:rPr>
        <w:t>云高</w:t>
      </w:r>
      <w:r w:rsidRPr="00037C4E">
        <w:rPr>
          <w:rFonts w:hint="eastAsia"/>
          <w:b/>
          <w:sz w:val="24"/>
          <w:szCs w:val="24"/>
          <w:vertAlign w:val="superscript"/>
        </w:rPr>
        <w:t>④</w:t>
      </w:r>
      <w:r w:rsidRPr="00037C4E">
        <w:rPr>
          <w:rFonts w:hint="eastAsia"/>
          <w:b/>
          <w:sz w:val="24"/>
          <w:szCs w:val="24"/>
        </w:rPr>
        <w:t>。</w:t>
      </w:r>
    </w:p>
    <w:p w:rsidR="00037C4E" w:rsidRPr="00037C4E" w:rsidRDefault="00037C4E" w:rsidP="00037C4E">
      <w:pPr>
        <w:pStyle w:val="a4"/>
        <w:rPr>
          <w:rFonts w:hint="eastAsia"/>
          <w:b/>
          <w:sz w:val="24"/>
          <w:szCs w:val="24"/>
        </w:rPr>
      </w:pPr>
      <w:r w:rsidRPr="00037C4E">
        <w:rPr>
          <w:rFonts w:hint="eastAsia"/>
          <w:b/>
          <w:sz w:val="24"/>
          <w:szCs w:val="24"/>
        </w:rPr>
        <w:t>庭前昨夜秋风起，</w:t>
      </w:r>
      <w:proofErr w:type="gramStart"/>
      <w:r w:rsidRPr="00037C4E">
        <w:rPr>
          <w:rFonts w:hint="eastAsia"/>
          <w:b/>
          <w:sz w:val="24"/>
          <w:szCs w:val="24"/>
        </w:rPr>
        <w:t>羞睹盘花</w:t>
      </w:r>
      <w:proofErr w:type="gramEnd"/>
      <w:r w:rsidRPr="00037C4E">
        <w:rPr>
          <w:rFonts w:hint="eastAsia"/>
          <w:b/>
          <w:sz w:val="24"/>
          <w:szCs w:val="24"/>
        </w:rPr>
        <w:t>旧战袍。</w:t>
      </w:r>
    </w:p>
    <w:p w:rsidR="00037C4E" w:rsidRPr="00037C4E" w:rsidRDefault="00037C4E" w:rsidP="00037C4E">
      <w:pPr>
        <w:pStyle w:val="a4"/>
        <w:rPr>
          <w:rFonts w:hint="eastAsia"/>
          <w:b/>
          <w:sz w:val="24"/>
          <w:szCs w:val="24"/>
        </w:rPr>
      </w:pPr>
      <w:r w:rsidRPr="00037C4E">
        <w:rPr>
          <w:rFonts w:hint="eastAsia"/>
          <w:b/>
          <w:sz w:val="24"/>
          <w:szCs w:val="24"/>
        </w:rPr>
        <w:t>【注】①曹翰（</w:t>
      </w:r>
      <w:r w:rsidRPr="00037C4E">
        <w:rPr>
          <w:rFonts w:hint="eastAsia"/>
          <w:b/>
          <w:sz w:val="24"/>
          <w:szCs w:val="24"/>
        </w:rPr>
        <w:t>923-992</w:t>
      </w:r>
      <w:r w:rsidRPr="00037C4E">
        <w:rPr>
          <w:rFonts w:hint="eastAsia"/>
          <w:b/>
          <w:sz w:val="24"/>
          <w:szCs w:val="24"/>
        </w:rPr>
        <w:t>），宋初名将。②六</w:t>
      </w:r>
      <w:proofErr w:type="gramStart"/>
      <w:r w:rsidRPr="00037C4E">
        <w:rPr>
          <w:rFonts w:hint="eastAsia"/>
          <w:b/>
          <w:sz w:val="24"/>
          <w:szCs w:val="24"/>
        </w:rPr>
        <w:t>韬</w:t>
      </w:r>
      <w:proofErr w:type="gramEnd"/>
      <w:r w:rsidRPr="00037C4E">
        <w:rPr>
          <w:rFonts w:hint="eastAsia"/>
          <w:b/>
          <w:sz w:val="24"/>
          <w:szCs w:val="24"/>
        </w:rPr>
        <w:t>：古代兵书。③时髦：指当代俊杰。④阵云：战争中的云气。这里有战阵之意。</w:t>
      </w:r>
    </w:p>
    <w:p w:rsidR="00037C4E" w:rsidRPr="00037C4E" w:rsidRDefault="00037C4E" w:rsidP="00037C4E">
      <w:pPr>
        <w:pStyle w:val="a4"/>
        <w:rPr>
          <w:rFonts w:hint="eastAsia"/>
          <w:b/>
          <w:sz w:val="24"/>
          <w:szCs w:val="24"/>
        </w:rPr>
      </w:pPr>
      <w:r w:rsidRPr="00037C4E">
        <w:rPr>
          <w:rFonts w:hint="eastAsia"/>
          <w:b/>
          <w:sz w:val="24"/>
          <w:szCs w:val="24"/>
        </w:rPr>
        <w:t>8.</w:t>
      </w:r>
      <w:r w:rsidRPr="00037C4E">
        <w:rPr>
          <w:rFonts w:hint="eastAsia"/>
          <w:b/>
          <w:sz w:val="24"/>
          <w:szCs w:val="24"/>
        </w:rPr>
        <w:t>诗的颈联又做“臂健尚嫌弓力软，眼昏犹识阵云高”，你认为哪一种比较好？为什么？</w:t>
      </w:r>
    </w:p>
    <w:p w:rsidR="00037C4E" w:rsidRPr="00037C4E" w:rsidRDefault="00037C4E" w:rsidP="00037C4E">
      <w:pPr>
        <w:pStyle w:val="a4"/>
        <w:rPr>
          <w:rFonts w:hint="eastAsia"/>
          <w:b/>
          <w:sz w:val="24"/>
          <w:szCs w:val="24"/>
        </w:rPr>
      </w:pPr>
      <w:bookmarkStart w:id="12" w:name="OLE_LINK91"/>
      <w:bookmarkStart w:id="13" w:name="OLE_LINK6"/>
      <w:bookmarkEnd w:id="12"/>
      <w:bookmarkEnd w:id="13"/>
      <w:r w:rsidRPr="00037C4E">
        <w:rPr>
          <w:rFonts w:hint="eastAsia"/>
          <w:b/>
          <w:sz w:val="24"/>
          <w:szCs w:val="24"/>
        </w:rPr>
        <w:t>9.</w:t>
      </w:r>
      <w:r w:rsidRPr="00037C4E">
        <w:rPr>
          <w:rFonts w:hint="eastAsia"/>
          <w:b/>
          <w:sz w:val="24"/>
          <w:szCs w:val="24"/>
        </w:rPr>
        <w:t>这首诗与辛弃疾的《破阵子（醉里挑灯看剑）》题材相似，但情感基调却有所不同，请指出二者的不同之处。</w:t>
      </w:r>
    </w:p>
    <w:p w:rsidR="00037C4E" w:rsidRPr="00037C4E" w:rsidRDefault="00037C4E" w:rsidP="00037C4E">
      <w:pPr>
        <w:pStyle w:val="a4"/>
        <w:rPr>
          <w:rFonts w:hint="eastAsia"/>
          <w:b/>
          <w:sz w:val="24"/>
          <w:szCs w:val="24"/>
        </w:rPr>
      </w:pPr>
      <w:r w:rsidRPr="00037C4E">
        <w:rPr>
          <w:rFonts w:hint="eastAsia"/>
          <w:b/>
          <w:sz w:val="24"/>
          <w:szCs w:val="24"/>
        </w:rPr>
        <w:t xml:space="preserve"> </w:t>
      </w:r>
      <w:r w:rsidRPr="00037C4E">
        <w:rPr>
          <w:rFonts w:hint="eastAsia"/>
          <w:b/>
          <w:sz w:val="24"/>
          <w:szCs w:val="24"/>
        </w:rPr>
        <w:t>(</w:t>
      </w:r>
      <w:r w:rsidRPr="00037C4E">
        <w:rPr>
          <w:rFonts w:hint="eastAsia"/>
          <w:b/>
          <w:sz w:val="24"/>
          <w:szCs w:val="24"/>
        </w:rPr>
        <w:t>三</w:t>
      </w:r>
      <w:r w:rsidRPr="00037C4E">
        <w:rPr>
          <w:rFonts w:hint="eastAsia"/>
          <w:b/>
          <w:sz w:val="24"/>
          <w:szCs w:val="24"/>
        </w:rPr>
        <w:t>)</w:t>
      </w:r>
      <w:r w:rsidRPr="00037C4E">
        <w:rPr>
          <w:rFonts w:hint="eastAsia"/>
          <w:b/>
          <w:sz w:val="24"/>
          <w:szCs w:val="24"/>
        </w:rPr>
        <w:t>名篇名句默写（</w:t>
      </w:r>
      <w:r w:rsidRPr="00037C4E">
        <w:rPr>
          <w:rFonts w:hint="eastAsia"/>
          <w:b/>
          <w:sz w:val="24"/>
          <w:szCs w:val="24"/>
        </w:rPr>
        <w:t>6</w:t>
      </w:r>
      <w:r w:rsidRPr="00037C4E">
        <w:rPr>
          <w:rFonts w:hint="eastAsia"/>
          <w:b/>
          <w:sz w:val="24"/>
          <w:szCs w:val="24"/>
        </w:rPr>
        <w:t>分）</w:t>
      </w:r>
    </w:p>
    <w:p w:rsidR="00037C4E" w:rsidRPr="00037C4E" w:rsidRDefault="00037C4E" w:rsidP="00037C4E">
      <w:pPr>
        <w:pStyle w:val="a4"/>
        <w:rPr>
          <w:rFonts w:hint="eastAsia"/>
          <w:b/>
          <w:sz w:val="24"/>
          <w:szCs w:val="24"/>
        </w:rPr>
      </w:pPr>
      <w:r w:rsidRPr="00037C4E">
        <w:rPr>
          <w:rFonts w:hint="eastAsia"/>
          <w:b/>
          <w:sz w:val="24"/>
          <w:szCs w:val="24"/>
        </w:rPr>
        <w:t>10.</w:t>
      </w:r>
      <w:r w:rsidRPr="00037C4E">
        <w:rPr>
          <w:rFonts w:hint="eastAsia"/>
          <w:b/>
          <w:sz w:val="24"/>
          <w:szCs w:val="24"/>
        </w:rPr>
        <w:t>补写出下列句子中的空缺部分。</w:t>
      </w:r>
      <w:r w:rsidRPr="00037C4E">
        <w:rPr>
          <w:rFonts w:hint="eastAsia"/>
          <w:b/>
          <w:sz w:val="24"/>
          <w:szCs w:val="24"/>
        </w:rPr>
        <w:t>(6</w:t>
      </w:r>
      <w:r w:rsidRPr="00037C4E">
        <w:rPr>
          <w:rFonts w:hint="eastAsia"/>
          <w:b/>
          <w:sz w:val="24"/>
          <w:szCs w:val="24"/>
        </w:rPr>
        <w:t>分</w:t>
      </w:r>
      <w:r w:rsidRPr="00037C4E">
        <w:rPr>
          <w:rFonts w:hint="eastAsia"/>
          <w:b/>
          <w:sz w:val="24"/>
          <w:szCs w:val="24"/>
        </w:rPr>
        <w:t>)</w:t>
      </w:r>
    </w:p>
    <w:p w:rsidR="00037C4E" w:rsidRPr="00037C4E" w:rsidRDefault="00037C4E" w:rsidP="00037C4E">
      <w:pPr>
        <w:pStyle w:val="a4"/>
        <w:rPr>
          <w:rFonts w:hint="eastAsia"/>
          <w:b/>
          <w:sz w:val="24"/>
          <w:szCs w:val="24"/>
        </w:rPr>
      </w:pPr>
      <w:bookmarkStart w:id="14" w:name="OLE_LINK8"/>
      <w:r w:rsidRPr="00037C4E">
        <w:rPr>
          <w:rFonts w:hint="eastAsia"/>
          <w:b/>
          <w:sz w:val="24"/>
          <w:szCs w:val="24"/>
          <w:u w:val="single"/>
        </w:rPr>
        <w:t>（</w:t>
      </w:r>
      <w:bookmarkEnd w:id="14"/>
      <w:r w:rsidRPr="00037C4E">
        <w:rPr>
          <w:rFonts w:hint="eastAsia"/>
          <w:b/>
          <w:sz w:val="24"/>
          <w:szCs w:val="24"/>
        </w:rPr>
        <w:t>1</w:t>
      </w:r>
      <w:r w:rsidRPr="00037C4E">
        <w:rPr>
          <w:rFonts w:hint="eastAsia"/>
          <w:b/>
          <w:sz w:val="24"/>
          <w:szCs w:val="24"/>
        </w:rPr>
        <w:t>）《左传·曹刿论战》中记载，鲁庄公十年，齐国入侵。曹刿求见国君献策，但他的乡人质疑道：</w:t>
      </w:r>
      <w:r w:rsidRPr="00037C4E">
        <w:rPr>
          <w:rFonts w:hint="eastAsia"/>
          <w:b/>
          <w:sz w:val="24"/>
          <w:szCs w:val="24"/>
          <w:u w:val="single"/>
        </w:rPr>
        <w:t>“肉食者谋之，又何间焉？”</w:t>
      </w:r>
    </w:p>
    <w:p w:rsidR="00037C4E" w:rsidRPr="00037C4E" w:rsidRDefault="00037C4E" w:rsidP="00037C4E">
      <w:pPr>
        <w:pStyle w:val="a4"/>
        <w:rPr>
          <w:rFonts w:hint="eastAsia"/>
          <w:b/>
          <w:sz w:val="24"/>
          <w:szCs w:val="24"/>
        </w:rPr>
      </w:pPr>
      <w:r w:rsidRPr="00037C4E">
        <w:rPr>
          <w:rFonts w:hint="eastAsia"/>
          <w:b/>
          <w:sz w:val="24"/>
          <w:szCs w:val="24"/>
        </w:rPr>
        <w:t>(2)</w:t>
      </w:r>
      <w:r w:rsidRPr="00037C4E">
        <w:rPr>
          <w:rFonts w:hint="eastAsia"/>
          <w:b/>
          <w:sz w:val="24"/>
          <w:szCs w:val="24"/>
        </w:rPr>
        <w:t>严格地说，</w:t>
      </w:r>
      <w:proofErr w:type="gramStart"/>
      <w:r w:rsidRPr="00037C4E">
        <w:rPr>
          <w:rFonts w:hint="eastAsia"/>
          <w:b/>
          <w:sz w:val="24"/>
          <w:szCs w:val="24"/>
        </w:rPr>
        <w:t>浔阳并非</w:t>
      </w:r>
      <w:proofErr w:type="gramEnd"/>
      <w:r w:rsidRPr="00037C4E">
        <w:rPr>
          <w:rFonts w:hint="eastAsia"/>
          <w:b/>
          <w:sz w:val="24"/>
          <w:szCs w:val="24"/>
        </w:rPr>
        <w:t>绝对没有音乐，只是声音单调繁杂，实在难以入耳。白居易《琵琶行》中</w:t>
      </w:r>
      <w:r w:rsidRPr="00037C4E">
        <w:rPr>
          <w:rFonts w:hint="eastAsia"/>
          <w:b/>
          <w:sz w:val="24"/>
          <w:szCs w:val="24"/>
          <w:u w:val="single"/>
        </w:rPr>
        <w:t>“岂无山歌与村笛，呕哑</w:t>
      </w:r>
      <w:proofErr w:type="gramStart"/>
      <w:r w:rsidRPr="00037C4E">
        <w:rPr>
          <w:rFonts w:hint="eastAsia"/>
          <w:b/>
          <w:sz w:val="24"/>
          <w:szCs w:val="24"/>
          <w:u w:val="single"/>
        </w:rPr>
        <w:t>嘲哳</w:t>
      </w:r>
      <w:proofErr w:type="gramEnd"/>
      <w:r w:rsidRPr="00037C4E">
        <w:rPr>
          <w:rFonts w:hint="eastAsia"/>
          <w:b/>
          <w:sz w:val="24"/>
          <w:szCs w:val="24"/>
          <w:u w:val="single"/>
        </w:rPr>
        <w:t>难为听”</w:t>
      </w:r>
      <w:r w:rsidRPr="00037C4E">
        <w:rPr>
          <w:rFonts w:hint="eastAsia"/>
          <w:b/>
          <w:sz w:val="24"/>
          <w:szCs w:val="24"/>
        </w:rPr>
        <w:t>两句表达了这样的意思。</w:t>
      </w:r>
    </w:p>
    <w:p w:rsidR="00037C4E" w:rsidRPr="00037C4E" w:rsidRDefault="00037C4E" w:rsidP="00037C4E">
      <w:pPr>
        <w:pStyle w:val="a4"/>
        <w:rPr>
          <w:rFonts w:hint="eastAsia"/>
          <w:b/>
          <w:sz w:val="24"/>
          <w:szCs w:val="24"/>
        </w:rPr>
      </w:pPr>
      <w:r w:rsidRPr="00037C4E">
        <w:rPr>
          <w:rFonts w:hint="eastAsia"/>
          <w:b/>
          <w:sz w:val="24"/>
          <w:szCs w:val="24"/>
        </w:rPr>
        <w:lastRenderedPageBreak/>
        <w:t>(3)</w:t>
      </w:r>
      <w:r w:rsidRPr="00037C4E">
        <w:rPr>
          <w:rFonts w:hint="eastAsia"/>
          <w:b/>
          <w:sz w:val="24"/>
          <w:szCs w:val="24"/>
        </w:rPr>
        <w:t>在《赤壁赋》的开阳，苏轼写自己与朋友泛舟赤壁之下，朗诵《诗经·陈风》中的《月出》篇，即文中所谓</w:t>
      </w:r>
      <w:r w:rsidRPr="00037C4E">
        <w:rPr>
          <w:rFonts w:hint="eastAsia"/>
          <w:b/>
          <w:sz w:val="24"/>
          <w:szCs w:val="24"/>
          <w:u w:val="single"/>
        </w:rPr>
        <w:t>“诵明月之诗，歌窈窕之章”</w:t>
      </w:r>
      <w:r w:rsidRPr="00037C4E">
        <w:rPr>
          <w:rFonts w:hint="eastAsia"/>
          <w:b/>
          <w:sz w:val="24"/>
          <w:szCs w:val="24"/>
        </w:rPr>
        <w:t>。</w:t>
      </w:r>
    </w:p>
    <w:p w:rsidR="00037C4E" w:rsidRPr="00037C4E" w:rsidRDefault="00037C4E" w:rsidP="00037C4E">
      <w:pPr>
        <w:pStyle w:val="a4"/>
        <w:rPr>
          <w:rFonts w:hint="eastAsia"/>
          <w:b/>
          <w:sz w:val="24"/>
          <w:szCs w:val="24"/>
        </w:rPr>
      </w:pPr>
      <w:r w:rsidRPr="00037C4E">
        <w:rPr>
          <w:rFonts w:hint="eastAsia"/>
          <w:b/>
          <w:bCs/>
          <w:sz w:val="24"/>
          <w:szCs w:val="24"/>
        </w:rPr>
        <w:t>命题透析：</w:t>
      </w:r>
      <w:bookmarkStart w:id="15" w:name="OLE_LINK23"/>
      <w:r w:rsidRPr="00037C4E">
        <w:rPr>
          <w:rFonts w:hint="eastAsia"/>
          <w:b/>
          <w:sz w:val="24"/>
          <w:szCs w:val="24"/>
          <w:u w:val="single"/>
        </w:rPr>
        <w:t>此题考查</w:t>
      </w:r>
      <w:bookmarkEnd w:id="15"/>
      <w:r w:rsidRPr="00037C4E">
        <w:rPr>
          <w:rFonts w:hint="eastAsia"/>
          <w:b/>
          <w:sz w:val="24"/>
          <w:szCs w:val="24"/>
        </w:rPr>
        <w:t>名句默写，一贯承袭全国卷情景默写的题型。参考答案：（</w:t>
      </w:r>
      <w:r w:rsidRPr="00037C4E">
        <w:rPr>
          <w:rFonts w:hint="eastAsia"/>
          <w:b/>
          <w:sz w:val="24"/>
          <w:szCs w:val="24"/>
        </w:rPr>
        <w:t>1</w:t>
      </w:r>
      <w:r w:rsidRPr="00037C4E">
        <w:rPr>
          <w:rFonts w:hint="eastAsia"/>
          <w:b/>
          <w:sz w:val="24"/>
          <w:szCs w:val="24"/>
        </w:rPr>
        <w:t>）</w:t>
      </w:r>
      <w:r w:rsidRPr="00037C4E">
        <w:rPr>
          <w:rFonts w:hint="eastAsia"/>
          <w:b/>
          <w:sz w:val="24"/>
          <w:szCs w:val="24"/>
          <w:u w:val="single"/>
        </w:rPr>
        <w:t>“肉食者谋之，又何间焉？”</w:t>
      </w:r>
      <w:r w:rsidRPr="00037C4E">
        <w:rPr>
          <w:rFonts w:hint="eastAsia"/>
          <w:b/>
          <w:sz w:val="24"/>
          <w:szCs w:val="24"/>
        </w:rPr>
        <w:t>(2)</w:t>
      </w:r>
      <w:r w:rsidRPr="00037C4E">
        <w:rPr>
          <w:rFonts w:hint="eastAsia"/>
          <w:b/>
          <w:sz w:val="24"/>
          <w:szCs w:val="24"/>
          <w:u w:val="single"/>
        </w:rPr>
        <w:t>“岂无山歌与村笛，呕哑</w:t>
      </w:r>
      <w:proofErr w:type="gramStart"/>
      <w:r w:rsidRPr="00037C4E">
        <w:rPr>
          <w:rFonts w:hint="eastAsia"/>
          <w:b/>
          <w:sz w:val="24"/>
          <w:szCs w:val="24"/>
          <w:u w:val="single"/>
        </w:rPr>
        <w:t>嘲哳</w:t>
      </w:r>
      <w:proofErr w:type="gramEnd"/>
      <w:r w:rsidRPr="00037C4E">
        <w:rPr>
          <w:rFonts w:hint="eastAsia"/>
          <w:b/>
          <w:sz w:val="24"/>
          <w:szCs w:val="24"/>
          <w:u w:val="single"/>
        </w:rPr>
        <w:t>难为听”</w:t>
      </w:r>
      <w:r w:rsidRPr="00037C4E">
        <w:rPr>
          <w:rFonts w:hint="eastAsia"/>
          <w:b/>
          <w:sz w:val="24"/>
          <w:szCs w:val="24"/>
        </w:rPr>
        <w:t>(3)</w:t>
      </w:r>
      <w:r w:rsidRPr="00037C4E">
        <w:rPr>
          <w:rFonts w:hint="eastAsia"/>
          <w:b/>
          <w:sz w:val="24"/>
          <w:szCs w:val="24"/>
          <w:u w:val="single"/>
        </w:rPr>
        <w:t>“诵明月之诗，歌窈窕之章”</w:t>
      </w:r>
      <w:r w:rsidRPr="00037C4E">
        <w:rPr>
          <w:rFonts w:hint="eastAsia"/>
          <w:b/>
          <w:sz w:val="24"/>
          <w:szCs w:val="24"/>
        </w:rPr>
        <w:t>。</w:t>
      </w:r>
      <w:bookmarkStart w:id="16" w:name="_GoBack"/>
      <w:bookmarkEnd w:id="16"/>
    </w:p>
    <w:sectPr w:rsidR="00037C4E" w:rsidRPr="00037C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4E"/>
    <w:rsid w:val="00037C4E"/>
    <w:rsid w:val="0070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7C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7C4E"/>
  </w:style>
  <w:style w:type="paragraph" w:styleId="a4">
    <w:name w:val="No Spacing"/>
    <w:uiPriority w:val="1"/>
    <w:qFormat/>
    <w:rsid w:val="00037C4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7C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7C4E"/>
  </w:style>
  <w:style w:type="paragraph" w:styleId="a4">
    <w:name w:val="No Spacing"/>
    <w:uiPriority w:val="1"/>
    <w:qFormat/>
    <w:rsid w:val="00037C4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2016-06-27T08:26:00Z</cp:lastPrinted>
  <dcterms:created xsi:type="dcterms:W3CDTF">2016-06-27T08:24:00Z</dcterms:created>
  <dcterms:modified xsi:type="dcterms:W3CDTF">2016-06-27T08:47:00Z</dcterms:modified>
</cp:coreProperties>
</file>