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B0" w:rsidRDefault="002121B0" w:rsidP="002121B0">
      <w:pPr>
        <w:pStyle w:val="2"/>
        <w:jc w:val="center"/>
      </w:pPr>
      <w:r w:rsidRPr="007102CA">
        <w:t>专题二</w:t>
      </w:r>
      <w:r>
        <w:t xml:space="preserve">　</w:t>
      </w:r>
      <w:r w:rsidRPr="007102CA">
        <w:t>真题精练</w:t>
      </w:r>
    </w:p>
    <w:p w:rsidR="002121B0" w:rsidRPr="00C33D3B" w:rsidRDefault="002121B0" w:rsidP="00C33D3B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="00C33D3B">
        <w:rPr>
          <w:rFonts w:ascii="Times New Roman" w:eastAsia="楷体_GB2312" w:hAnsi="Times New Roman" w:cs="Times New Roman" w:hint="eastAsia"/>
        </w:rPr>
        <w:t xml:space="preserve">                                      </w:t>
      </w:r>
      <w:r w:rsidRPr="007102CA">
        <w:rPr>
          <w:rFonts w:ascii="Times New Roman" w:eastAsia="楷体_GB2312" w:hAnsi="Times New Roman" w:cs="Times New Roman"/>
        </w:rPr>
        <w:t>——</w:t>
      </w:r>
      <w:r w:rsidRPr="007102CA">
        <w:rPr>
          <w:rFonts w:ascii="Times New Roman" w:eastAsia="楷体_GB2312" w:hAnsi="Times New Roman" w:cs="Times New Roman"/>
        </w:rPr>
        <w:t>精做</w:t>
      </w:r>
      <w:proofErr w:type="gramStart"/>
      <w:r w:rsidRPr="007102CA">
        <w:rPr>
          <w:rFonts w:ascii="Times New Roman" w:eastAsia="楷体_GB2312" w:hAnsi="Times New Roman" w:cs="Times New Roman"/>
        </w:rPr>
        <w:t>课标真题</w:t>
      </w:r>
      <w:proofErr w:type="gramEnd"/>
      <w:r w:rsidRPr="007102CA">
        <w:rPr>
          <w:rFonts w:ascii="Times New Roman" w:eastAsia="楷体_GB2312" w:hAnsi="Times New Roman" w:cs="Times New Roman"/>
        </w:rPr>
        <w:t>，把握复习方向</w:t>
      </w:r>
    </w:p>
    <w:p w:rsidR="002121B0" w:rsidRPr="007A344F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IPAPANNEW" w:eastAsia="黑体" w:hAnsi="IPAPANNEW" w:cs="Times New Roman"/>
        </w:rPr>
        <w:t>[</w:t>
      </w:r>
      <w:r w:rsidRPr="007102CA">
        <w:rPr>
          <w:rFonts w:ascii="IPAPANNEW" w:eastAsia="黑体" w:hAnsi="IPAPANNEW" w:cs="Times New Roman"/>
        </w:rPr>
        <w:t>考点要求</w:t>
      </w:r>
      <w:r w:rsidRPr="007102CA">
        <w:rPr>
          <w:rFonts w:ascii="IPAPANNEW" w:eastAsia="黑体" w:hAnsi="IPAPANNEW" w:cs="Times New Roman"/>
        </w:rPr>
        <w:t>]</w:t>
      </w:r>
      <w:r w:rsidRPr="007A344F">
        <w:rPr>
          <w:rFonts w:ascii="Times New Roman" w:hAnsi="Times New Roman" w:cs="Times New Roman"/>
        </w:rPr>
        <w:t xml:space="preserve">　鉴赏评价　</w:t>
      </w:r>
      <w:r w:rsidRPr="007A344F">
        <w:rPr>
          <w:rFonts w:ascii="Times New Roman" w:hAnsi="Times New Roman" w:cs="Times New Roman"/>
        </w:rPr>
        <w:t>D</w:t>
      </w:r>
      <w:r w:rsidR="004F0149">
        <w:rPr>
          <w:rFonts w:ascii="Times New Roman" w:hAnsi="Times New Roman" w:cs="Times New Roman" w:hint="eastAsia"/>
        </w:rPr>
        <w:t xml:space="preserve"> </w:t>
      </w:r>
    </w:p>
    <w:p w:rsidR="002121B0" w:rsidRPr="007A344F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A344F">
        <w:rPr>
          <w:rFonts w:ascii="Times New Roman" w:hAnsi="Times New Roman" w:cs="Times New Roman"/>
        </w:rPr>
        <w:t>(1)</w:t>
      </w:r>
      <w:r w:rsidRPr="007A344F">
        <w:rPr>
          <w:rFonts w:ascii="Times New Roman" w:hAnsi="Times New Roman" w:cs="Times New Roman"/>
        </w:rPr>
        <w:t>鉴赏文学作品的形象、语言和表达技巧；</w:t>
      </w:r>
      <w:r w:rsidRPr="007A344F">
        <w:rPr>
          <w:rFonts w:ascii="Times New Roman" w:hAnsi="Times New Roman" w:cs="Times New Roman"/>
        </w:rPr>
        <w:t>(2)</w:t>
      </w:r>
      <w:r w:rsidRPr="007A344F">
        <w:rPr>
          <w:rFonts w:ascii="Times New Roman" w:hAnsi="Times New Roman" w:cs="Times New Roman"/>
        </w:rPr>
        <w:t>评价文章的思想内容和作者的观点态度。</w:t>
      </w:r>
    </w:p>
    <w:p w:rsidR="002121B0" w:rsidRDefault="00755417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6380" cy="76200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7102CA">
        <w:rPr>
          <w:rFonts w:ascii="Times New Roman" w:eastAsia="楷体_GB2312" w:hAnsi="Times New Roman" w:cs="Times New Roman"/>
        </w:rPr>
        <w:t>2015·</w:t>
      </w:r>
      <w:r w:rsidRPr="007102CA">
        <w:rPr>
          <w:rFonts w:ascii="Times New Roman" w:eastAsia="楷体_GB2312" w:hAnsi="Times New Roman" w:cs="Times New Roman"/>
        </w:rPr>
        <w:t>全国</w:t>
      </w:r>
      <w:r w:rsidRPr="007102CA">
        <w:rPr>
          <w:rFonts w:eastAsia="楷体_GB2312" w:hAnsi="宋体" w:cs="Times New Roman"/>
        </w:rPr>
        <w:t>Ⅰ</w:t>
      </w:r>
      <w:r>
        <w:rPr>
          <w:rFonts w:ascii="Times New Roman" w:eastAsia="楷体_GB2312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A344F">
        <w:rPr>
          <w:rFonts w:ascii="Times New Roman" w:eastAsia="隶书" w:hAnsi="Times New Roman" w:cs="Times New Roman" w:hint="eastAsia"/>
        </w:rPr>
        <w:t>发临洮将赴北庭留别</w:t>
      </w:r>
      <w:r w:rsidRPr="007102CA">
        <w:rPr>
          <w:rFonts w:hAnsi="宋体" w:cs="Times New Roman"/>
          <w:vertAlign w:val="superscript"/>
        </w:rPr>
        <w:t>①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7102CA">
        <w:rPr>
          <w:rFonts w:ascii="Times New Roman" w:hAnsi="Times New Roman" w:cs="Times New Roman"/>
        </w:rPr>
        <w:t>岑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闻说轮台路</w:t>
      </w:r>
      <w:r w:rsidRPr="007102CA">
        <w:rPr>
          <w:rFonts w:eastAsia="楷体_GB2312" w:hAnsi="宋体" w:cs="Times New Roman"/>
          <w:vertAlign w:val="superscript"/>
        </w:rPr>
        <w:t>②</w:t>
      </w:r>
      <w:r w:rsidRPr="007102CA">
        <w:rPr>
          <w:rFonts w:ascii="Times New Roman" w:eastAsia="楷体_GB2312" w:hAnsi="Times New Roman" w:cs="Times New Roman"/>
        </w:rPr>
        <w:t>，连年见雪飞。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春风不曾到，汉使亦应稀。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白草通疏勒，青山过武威。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勤王敢道远，</w:t>
      </w:r>
      <w:proofErr w:type="gramStart"/>
      <w:r w:rsidRPr="007102CA">
        <w:rPr>
          <w:rFonts w:ascii="Times New Roman" w:eastAsia="楷体_GB2312" w:hAnsi="Times New Roman" w:cs="Times New Roman"/>
        </w:rPr>
        <w:t>私向梦中</w:t>
      </w:r>
      <w:proofErr w:type="gramEnd"/>
      <w:r w:rsidRPr="007102CA">
        <w:rPr>
          <w:rFonts w:ascii="Times New Roman" w:eastAsia="楷体_GB2312" w:hAnsi="Times New Roman" w:cs="Times New Roman"/>
        </w:rPr>
        <w:t>归。</w:t>
      </w:r>
    </w:p>
    <w:p w:rsidR="002121B0" w:rsidRDefault="00755417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 w:rsidRPr="007102C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>
        <w:rPr>
          <w:rFonts w:ascii="Times New Roman" w:eastAsia="仿宋_GB2312" w:hAnsi="Times New Roman" w:cs="Times New Roman"/>
        </w:rPr>
        <w:t xml:space="preserve">　</w:t>
      </w:r>
      <w:r w:rsidR="002121B0" w:rsidRPr="007102CA">
        <w:rPr>
          <w:rFonts w:eastAsia="仿宋_GB2312" w:hAnsi="宋体" w:cs="Times New Roman"/>
        </w:rPr>
        <w:t>①</w:t>
      </w:r>
      <w:r w:rsidR="002121B0" w:rsidRPr="007102CA">
        <w:rPr>
          <w:rFonts w:ascii="Times New Roman" w:eastAsia="仿宋_GB2312" w:hAnsi="Times New Roman" w:cs="Times New Roman"/>
        </w:rPr>
        <w:t>临洮：在今甘肃临潭西。北庭：唐六都护府之一，治</w:t>
      </w:r>
      <w:proofErr w:type="gramStart"/>
      <w:r w:rsidR="002121B0" w:rsidRPr="007102CA">
        <w:rPr>
          <w:rFonts w:ascii="Times New Roman" w:eastAsia="仿宋_GB2312" w:hAnsi="Times New Roman" w:cs="Times New Roman"/>
        </w:rPr>
        <w:t>所为庭州</w:t>
      </w:r>
      <w:proofErr w:type="gramEnd"/>
      <w:r w:rsidR="002121B0">
        <w:rPr>
          <w:rFonts w:ascii="Times New Roman" w:eastAsia="仿宋_GB2312" w:hAnsi="Times New Roman" w:cs="Times New Roman"/>
        </w:rPr>
        <w:t>(</w:t>
      </w:r>
      <w:r w:rsidR="002121B0" w:rsidRPr="007102CA">
        <w:rPr>
          <w:rFonts w:ascii="Times New Roman" w:eastAsia="仿宋_GB2312" w:hAnsi="Times New Roman" w:cs="Times New Roman"/>
        </w:rPr>
        <w:t>今新疆吉木</w:t>
      </w:r>
      <w:proofErr w:type="gramStart"/>
      <w:r w:rsidR="002121B0" w:rsidRPr="007102CA">
        <w:rPr>
          <w:rFonts w:ascii="Times New Roman" w:eastAsia="仿宋_GB2312" w:hAnsi="Times New Roman" w:cs="Times New Roman"/>
        </w:rPr>
        <w:t>萨尔北</w:t>
      </w:r>
      <w:proofErr w:type="gramEnd"/>
      <w:r w:rsidR="002121B0">
        <w:rPr>
          <w:rFonts w:ascii="Times New Roman" w:eastAsia="仿宋_GB2312" w:hAnsi="Times New Roman" w:cs="Times New Roman"/>
        </w:rPr>
        <w:t>)</w:t>
      </w:r>
      <w:r w:rsidR="002121B0" w:rsidRPr="007102CA">
        <w:rPr>
          <w:rFonts w:ascii="Times New Roman" w:eastAsia="仿宋_GB2312" w:hAnsi="Times New Roman" w:cs="Times New Roman"/>
        </w:rPr>
        <w:t>。</w:t>
      </w:r>
      <w:r w:rsidR="002121B0" w:rsidRPr="007102CA">
        <w:rPr>
          <w:rFonts w:eastAsia="仿宋_GB2312" w:hAnsi="宋体" w:cs="Times New Roman"/>
        </w:rPr>
        <w:t>②</w:t>
      </w:r>
      <w:r w:rsidR="002121B0" w:rsidRPr="007102CA">
        <w:rPr>
          <w:rFonts w:ascii="Times New Roman" w:eastAsia="仿宋_GB2312" w:hAnsi="Times New Roman" w:cs="Times New Roman"/>
        </w:rPr>
        <w:t>轮台：庭州属县，在今新疆乌鲁木齐。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鉴赏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eastAsia="仿宋_GB2312" w:hAnsi="Times New Roman" w:cs="Times New Roman"/>
        </w:rPr>
        <w:t>这是一首边塞诗。诗人以豪放的胸怀，描绘了边塞地区特有的景物，表达了内心深处丰富的情感。前六句，诗人以开阔的视野，描绘出边塞地区的荒凉。大雪连年飘飞，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春风不曾到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，表明这里气候的寒冷，这也是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汉使亦应稀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的原因。然而，这里又是连接着疏勒和武威的要道，诗人将去这里，为王事辛劳，报效国家。虽然自己身怀报国之志，并能够克服种种困难，但内心深处，还是有着思乡之情的。这样，诗人便将思乡之情与报国之志有机融合，使整首诗的思想情感变得更加复杂，更加丰富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与《白雪歌送武判官归京》相比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本诗描写塞外景物的角度有何不同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从审题上看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这是课内与课外诗歌描写景物角度的比较题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先要熟悉《白雪歌送武判官归京》的写景角度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它是直接描写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是作者在边塞送别友人回京时亲眼所见的边塞奇景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是实写</w:t>
      </w:r>
      <w:r>
        <w:rPr>
          <w:rFonts w:ascii="Times New Roman" w:hAnsi="Times New Roman" w:cs="Times New Roman"/>
        </w:rPr>
        <w:t>；</w:t>
      </w:r>
      <w:r w:rsidRPr="007102CA">
        <w:rPr>
          <w:rFonts w:ascii="Times New Roman" w:hAnsi="Times New Roman" w:cs="Times New Roman"/>
        </w:rPr>
        <w:t>而《发临洮将赴北庭留别》则是间接描写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从标题及开头的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闻说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中可以看出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本诗描写的边塞风光并非作者亲眼所见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而是出于想象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从标题可以看出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作者此时尚处于前往边塞的途中</w:t>
      </w:r>
      <w:r>
        <w:rPr>
          <w:rFonts w:ascii="Times New Roman" w:hAnsi="Times New Roman" w:cs="Times New Roman"/>
        </w:rPr>
        <w:t>；</w:t>
      </w:r>
      <w:r w:rsidRPr="007102CA">
        <w:rPr>
          <w:rFonts w:ascii="Times New Roman" w:hAnsi="Times New Roman" w:cs="Times New Roman"/>
        </w:rPr>
        <w:t>开头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闻说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二字也表明后面的描写是凭听闻所得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表达技巧赏析题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鉴赏文学作品的表达技巧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诗的尾</w:t>
      </w:r>
      <w:proofErr w:type="gramStart"/>
      <w:r w:rsidRPr="007102CA">
        <w:rPr>
          <w:rFonts w:ascii="Times New Roman" w:hAnsi="Times New Roman" w:cs="Times New Roman"/>
        </w:rPr>
        <w:t>联表达</w:t>
      </w:r>
      <w:proofErr w:type="gramEnd"/>
      <w:r w:rsidRPr="007102CA">
        <w:rPr>
          <w:rFonts w:ascii="Times New Roman" w:hAnsi="Times New Roman" w:cs="Times New Roman"/>
        </w:rPr>
        <w:t>了作者什么样的思想感情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对全诗的情感抒发有怎样的作用</w:t>
      </w:r>
      <w:r>
        <w:rPr>
          <w:rFonts w:ascii="Times New Roman" w:hAnsi="Times New Roman" w:cs="Times New Roman"/>
        </w:rPr>
        <w:t>？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该题有两问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第一问问尾联感情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关键是理解其意</w:t>
      </w:r>
      <w:r>
        <w:rPr>
          <w:rFonts w:ascii="Times New Roman" w:hAnsi="Times New Roman" w:cs="Times New Roman"/>
        </w:rPr>
        <w:t>。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勤王敢道远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表现了诗人愿意为君为国去戍边的雄心豪气</w:t>
      </w:r>
      <w:r>
        <w:rPr>
          <w:rFonts w:ascii="Times New Roman" w:hAnsi="Times New Roman" w:cs="Times New Roman"/>
        </w:rPr>
        <w:t>；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私向梦中归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的意思是在戍边之地私下里在梦中回到故乡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是表现思乡的隐隐私情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最关键的词是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敢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这个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敢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是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岂敢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之意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它较好地处理了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家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与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国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的矛盾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第二</w:t>
      </w:r>
      <w:proofErr w:type="gramStart"/>
      <w:r w:rsidRPr="007102CA">
        <w:rPr>
          <w:rFonts w:ascii="Times New Roman" w:hAnsi="Times New Roman" w:cs="Times New Roman"/>
        </w:rPr>
        <w:t>问要求</w:t>
      </w:r>
      <w:proofErr w:type="gramEnd"/>
      <w:r w:rsidRPr="007102CA">
        <w:rPr>
          <w:rFonts w:ascii="Times New Roman" w:hAnsi="Times New Roman" w:cs="Times New Roman"/>
        </w:rPr>
        <w:t>在</w:t>
      </w:r>
      <w:proofErr w:type="gramStart"/>
      <w:r w:rsidRPr="007102CA">
        <w:rPr>
          <w:rFonts w:ascii="Times New Roman" w:hAnsi="Times New Roman" w:cs="Times New Roman"/>
        </w:rPr>
        <w:t>观照</w:t>
      </w:r>
      <w:proofErr w:type="gramEnd"/>
      <w:r w:rsidRPr="007102CA">
        <w:rPr>
          <w:rFonts w:ascii="Times New Roman" w:hAnsi="Times New Roman" w:cs="Times New Roman"/>
        </w:rPr>
        <w:t>全诗的基础上分析这一联情感的作用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如果说第一问</w:t>
      </w:r>
      <w:proofErr w:type="gramStart"/>
      <w:r w:rsidRPr="007102CA">
        <w:rPr>
          <w:rFonts w:ascii="Times New Roman" w:hAnsi="Times New Roman" w:cs="Times New Roman"/>
        </w:rPr>
        <w:t>重在问尾</w:t>
      </w:r>
      <w:proofErr w:type="gramEnd"/>
      <w:r w:rsidRPr="007102CA">
        <w:rPr>
          <w:rFonts w:ascii="Times New Roman" w:hAnsi="Times New Roman" w:cs="Times New Roman"/>
        </w:rPr>
        <w:t>联内外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那么该问是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跳出尾联看尾联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思考方向是先看前六句表达什么情感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其实又多了一层对前六句景中情的分析概括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并与尾联作对比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注意尾联是直抒胸臆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在全诗地位中极其重要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</w:t>
      </w:r>
      <w:r w:rsidRPr="007102CA">
        <w:rPr>
          <w:rFonts w:ascii="Times New Roman" w:hAnsi="Times New Roman" w:cs="Times New Roman"/>
        </w:rPr>
        <w:t>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第一问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表现了诗人虽有羁旅思乡之愁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却能以国事为重的爱国热忱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第二问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使得诗中的思乡之情不至流于感伤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也提升了全诗的格调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领悟诗歌情感题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评价文章的思想内容和作者的观点态度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7102CA">
        <w:rPr>
          <w:rFonts w:ascii="Times New Roman" w:eastAsia="楷体_GB2312" w:hAnsi="Times New Roman" w:cs="Times New Roman"/>
        </w:rPr>
        <w:t>2015·</w:t>
      </w:r>
      <w:r w:rsidRPr="007102CA">
        <w:rPr>
          <w:rFonts w:ascii="Times New Roman" w:eastAsia="楷体_GB2312" w:hAnsi="Times New Roman" w:cs="Times New Roman"/>
        </w:rPr>
        <w:t>全国</w:t>
      </w:r>
      <w:r w:rsidRPr="007102CA">
        <w:rPr>
          <w:rFonts w:eastAsia="楷体_GB2312" w:hAnsi="宋体" w:cs="Times New Roman"/>
        </w:rPr>
        <w:t>Ⅱ</w:t>
      </w:r>
      <w:r>
        <w:rPr>
          <w:rFonts w:ascii="Times New Roman" w:eastAsia="楷体_GB2312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102CA">
        <w:rPr>
          <w:rFonts w:ascii="Times New Roman" w:eastAsia="隶书" w:hAnsi="Times New Roman" w:cs="Times New Roman"/>
        </w:rPr>
        <w:t>残春旅舍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韩</w:t>
      </w:r>
      <w:proofErr w:type="gramStart"/>
      <w:r w:rsidRPr="007102CA">
        <w:rPr>
          <w:rFonts w:ascii="Times New Roman" w:hAnsi="Times New Roman" w:cs="Times New Roman"/>
        </w:rPr>
        <w:t>偓</w:t>
      </w:r>
      <w:proofErr w:type="gramEnd"/>
      <w:r w:rsidRPr="007102CA">
        <w:rPr>
          <w:rFonts w:hAnsi="宋体" w:cs="Times New Roman"/>
          <w:vertAlign w:val="superscript"/>
        </w:rPr>
        <w:t>①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旅舍</w:t>
      </w:r>
      <w:proofErr w:type="gramStart"/>
      <w:r w:rsidRPr="007102CA">
        <w:rPr>
          <w:rFonts w:ascii="Times New Roman" w:eastAsia="楷体_GB2312" w:hAnsi="Times New Roman" w:cs="Times New Roman"/>
        </w:rPr>
        <w:t>残春宿雨晴</w:t>
      </w:r>
      <w:proofErr w:type="gramEnd"/>
      <w:r w:rsidRPr="007102CA">
        <w:rPr>
          <w:rFonts w:ascii="Times New Roman" w:eastAsia="楷体_GB2312" w:hAnsi="Times New Roman" w:cs="Times New Roman"/>
        </w:rPr>
        <w:t>，恍然心地忆咸京</w:t>
      </w:r>
      <w:r w:rsidRPr="007102CA">
        <w:rPr>
          <w:rFonts w:eastAsia="楷体_GB2312" w:hAnsi="宋体" w:cs="Times New Roman"/>
          <w:vertAlign w:val="superscript"/>
        </w:rPr>
        <w:t>②</w:t>
      </w:r>
      <w:r w:rsidRPr="007102CA">
        <w:rPr>
          <w:rFonts w:ascii="Times New Roman" w:eastAsia="楷体_GB2312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树</w:t>
      </w:r>
      <w:proofErr w:type="gramStart"/>
      <w:r w:rsidRPr="007102CA">
        <w:rPr>
          <w:rFonts w:ascii="Times New Roman" w:eastAsia="楷体_GB2312" w:hAnsi="Times New Roman" w:cs="Times New Roman"/>
        </w:rPr>
        <w:t>头蜂抱</w:t>
      </w:r>
      <w:proofErr w:type="gramEnd"/>
      <w:r w:rsidRPr="007102CA">
        <w:rPr>
          <w:rFonts w:ascii="Times New Roman" w:eastAsia="楷体_GB2312" w:hAnsi="Times New Roman" w:cs="Times New Roman"/>
        </w:rPr>
        <w:t>花须落，池面鱼吹柳絮行。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proofErr w:type="gramStart"/>
      <w:r w:rsidRPr="007102CA">
        <w:rPr>
          <w:rFonts w:ascii="Times New Roman" w:eastAsia="楷体_GB2312" w:hAnsi="Times New Roman" w:cs="Times New Roman"/>
        </w:rPr>
        <w:t>禅伏诗魔归净</w:t>
      </w:r>
      <w:proofErr w:type="gramEnd"/>
      <w:r w:rsidRPr="007102CA">
        <w:rPr>
          <w:rFonts w:ascii="Times New Roman" w:eastAsia="楷体_GB2312" w:hAnsi="Times New Roman" w:cs="Times New Roman"/>
        </w:rPr>
        <w:t>域，</w:t>
      </w:r>
      <w:proofErr w:type="gramStart"/>
      <w:r w:rsidRPr="007102CA">
        <w:rPr>
          <w:rFonts w:ascii="Times New Roman" w:eastAsia="楷体_GB2312" w:hAnsi="Times New Roman" w:cs="Times New Roman"/>
        </w:rPr>
        <w:t>酒冲愁阵</w:t>
      </w:r>
      <w:proofErr w:type="gramEnd"/>
      <w:r w:rsidRPr="007102CA">
        <w:rPr>
          <w:rFonts w:ascii="Times New Roman" w:eastAsia="楷体_GB2312" w:hAnsi="Times New Roman" w:cs="Times New Roman"/>
        </w:rPr>
        <w:t>出奇兵。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</w:t>
      </w:r>
      <w:proofErr w:type="gramStart"/>
      <w:r w:rsidR="002121B0" w:rsidRPr="007102CA">
        <w:rPr>
          <w:rFonts w:ascii="Times New Roman" w:eastAsia="楷体_GB2312" w:hAnsi="Times New Roman" w:cs="Times New Roman"/>
        </w:rPr>
        <w:t>两梁免</w:t>
      </w:r>
      <w:proofErr w:type="gramEnd"/>
      <w:r w:rsidR="002121B0" w:rsidRPr="007102CA">
        <w:rPr>
          <w:rFonts w:ascii="Times New Roman" w:eastAsia="楷体_GB2312" w:hAnsi="Times New Roman" w:cs="Times New Roman"/>
        </w:rPr>
        <w:t>被尘埃污</w:t>
      </w:r>
      <w:r w:rsidR="002121B0" w:rsidRPr="007102CA">
        <w:rPr>
          <w:rFonts w:eastAsia="楷体_GB2312" w:hAnsi="宋体" w:cs="Times New Roman"/>
          <w:vertAlign w:val="superscript"/>
        </w:rPr>
        <w:t>③</w:t>
      </w:r>
      <w:r w:rsidR="002121B0" w:rsidRPr="007102CA">
        <w:rPr>
          <w:rFonts w:ascii="Times New Roman" w:eastAsia="楷体_GB2312" w:hAnsi="Times New Roman" w:cs="Times New Roman"/>
        </w:rPr>
        <w:t>，拂拭朝簪待眼明</w:t>
      </w:r>
      <w:r w:rsidR="002121B0" w:rsidRPr="007102CA">
        <w:rPr>
          <w:rFonts w:eastAsia="楷体_GB2312" w:hAnsi="宋体" w:cs="Times New Roman"/>
          <w:vertAlign w:val="superscript"/>
        </w:rPr>
        <w:t>④</w:t>
      </w:r>
      <w:r w:rsidR="002121B0" w:rsidRPr="007102CA">
        <w:rPr>
          <w:rFonts w:ascii="Times New Roman" w:eastAsia="楷体_GB2312" w:hAnsi="Times New Roman" w:cs="Times New Roman"/>
        </w:rPr>
        <w:t>。</w:t>
      </w:r>
    </w:p>
    <w:p w:rsidR="002121B0" w:rsidRDefault="00755417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 w:rsidRPr="007102C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>
        <w:rPr>
          <w:rFonts w:ascii="Times New Roman" w:eastAsia="仿宋_GB2312" w:hAnsi="Times New Roman" w:cs="Times New Roman"/>
        </w:rPr>
        <w:t xml:space="preserve">　</w:t>
      </w:r>
      <w:r w:rsidR="002121B0" w:rsidRPr="007102CA">
        <w:rPr>
          <w:rFonts w:eastAsia="仿宋_GB2312" w:hAnsi="宋体" w:cs="Times New Roman"/>
        </w:rPr>
        <w:t>①</w:t>
      </w:r>
      <w:r w:rsidR="002121B0" w:rsidRPr="007102CA">
        <w:rPr>
          <w:rFonts w:ascii="Times New Roman" w:eastAsia="仿宋_GB2312" w:hAnsi="Times New Roman" w:cs="Times New Roman"/>
        </w:rPr>
        <w:t>韩</w:t>
      </w:r>
      <w:proofErr w:type="gramStart"/>
      <w:r w:rsidR="002121B0" w:rsidRPr="007102CA">
        <w:rPr>
          <w:rFonts w:hAnsi="宋体" w:cs="宋体" w:hint="eastAsia"/>
        </w:rPr>
        <w:t>偓</w:t>
      </w:r>
      <w:proofErr w:type="gramEnd"/>
      <w:r w:rsidR="002121B0">
        <w:rPr>
          <w:rFonts w:ascii="Times New Roman" w:eastAsia="仿宋_GB2312" w:hAnsi="Times New Roman" w:cs="Times New Roman"/>
        </w:rPr>
        <w:t>(</w:t>
      </w:r>
      <w:r w:rsidR="002121B0" w:rsidRPr="007102CA">
        <w:rPr>
          <w:rFonts w:ascii="Times New Roman" w:eastAsia="仿宋_GB2312" w:hAnsi="Times New Roman" w:cs="Times New Roman"/>
        </w:rPr>
        <w:t>约</w:t>
      </w:r>
      <w:r w:rsidR="002121B0" w:rsidRPr="007102CA">
        <w:rPr>
          <w:rFonts w:ascii="Times New Roman" w:eastAsia="仿宋_GB2312" w:hAnsi="Times New Roman" w:cs="Times New Roman"/>
        </w:rPr>
        <w:t>842—923</w:t>
      </w:r>
      <w:r w:rsidR="002121B0">
        <w:rPr>
          <w:rFonts w:ascii="Times New Roman" w:eastAsia="仿宋_GB2312" w:hAnsi="Times New Roman" w:cs="Times New Roman"/>
        </w:rPr>
        <w:t>)</w:t>
      </w:r>
      <w:r w:rsidR="002121B0" w:rsidRPr="007102CA">
        <w:rPr>
          <w:rFonts w:ascii="Times New Roman" w:eastAsia="仿宋_GB2312" w:hAnsi="Times New Roman" w:cs="Times New Roman"/>
        </w:rPr>
        <w:t>：字致尧，京兆万年</w:t>
      </w:r>
      <w:r w:rsidR="002121B0">
        <w:rPr>
          <w:rFonts w:ascii="Times New Roman" w:eastAsia="仿宋_GB2312" w:hAnsi="Times New Roman" w:cs="Times New Roman"/>
        </w:rPr>
        <w:t>(</w:t>
      </w:r>
      <w:r w:rsidR="002121B0" w:rsidRPr="007102CA">
        <w:rPr>
          <w:rFonts w:ascii="Times New Roman" w:eastAsia="仿宋_GB2312" w:hAnsi="Times New Roman" w:cs="Times New Roman"/>
        </w:rPr>
        <w:t>今陕西西安</w:t>
      </w:r>
      <w:r w:rsidR="002121B0">
        <w:rPr>
          <w:rFonts w:ascii="Times New Roman" w:eastAsia="仿宋_GB2312" w:hAnsi="Times New Roman" w:cs="Times New Roman"/>
        </w:rPr>
        <w:t>)</w:t>
      </w:r>
      <w:r w:rsidR="002121B0" w:rsidRPr="007102CA">
        <w:rPr>
          <w:rFonts w:ascii="Times New Roman" w:eastAsia="仿宋_GB2312" w:hAnsi="Times New Roman" w:cs="Times New Roman"/>
        </w:rPr>
        <w:t>人。这首诗是作者流徙闽地时所作。</w:t>
      </w:r>
      <w:r w:rsidR="002121B0" w:rsidRPr="007102CA">
        <w:rPr>
          <w:rFonts w:eastAsia="仿宋_GB2312" w:hAnsi="宋体" w:cs="Times New Roman"/>
        </w:rPr>
        <w:t>②</w:t>
      </w:r>
      <w:r w:rsidR="002121B0" w:rsidRPr="007102CA">
        <w:rPr>
          <w:rFonts w:ascii="Times New Roman" w:eastAsia="仿宋_GB2312" w:hAnsi="Times New Roman" w:cs="Times New Roman"/>
        </w:rPr>
        <w:t>咸京：这里借指都城长安。</w:t>
      </w:r>
      <w:r w:rsidR="002121B0" w:rsidRPr="007102CA">
        <w:rPr>
          <w:rFonts w:eastAsia="仿宋_GB2312" w:hAnsi="宋体" w:cs="Times New Roman"/>
        </w:rPr>
        <w:t>③</w:t>
      </w:r>
      <w:r w:rsidR="002121B0" w:rsidRPr="007102CA">
        <w:rPr>
          <w:rFonts w:ascii="Times New Roman" w:eastAsia="仿宋_GB2312" w:hAnsi="Times New Roman" w:cs="Times New Roman"/>
        </w:rPr>
        <w:t>梁：官帽上的横脊，古代以梁的多少区分官阶。</w:t>
      </w:r>
      <w:r w:rsidR="002121B0" w:rsidRPr="007102CA">
        <w:rPr>
          <w:rFonts w:eastAsia="仿宋_GB2312" w:hAnsi="宋体" w:cs="Times New Roman"/>
        </w:rPr>
        <w:t>④</w:t>
      </w:r>
      <w:r w:rsidR="002121B0" w:rsidRPr="007102CA">
        <w:rPr>
          <w:rFonts w:ascii="Times New Roman" w:eastAsia="仿宋_GB2312" w:hAnsi="Times New Roman" w:cs="Times New Roman"/>
        </w:rPr>
        <w:t>朝簪：朝廷官员的冠饰。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鉴赏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eastAsia="仿宋_GB2312" w:hAnsi="Times New Roman" w:cs="Times New Roman"/>
        </w:rPr>
        <w:t>这首诗是诗人客居闽地时而作，当时唐朝已亡，此诗旨在抒发对唐王朝的怀念之情。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7102CA">
        <w:rPr>
          <w:rFonts w:ascii="Times New Roman" w:eastAsia="仿宋_GB2312" w:hAnsi="Times New Roman" w:cs="Times New Roman"/>
        </w:rPr>
        <w:t>开笔处写出了一个春残红飞、</w:t>
      </w:r>
      <w:proofErr w:type="gramStart"/>
      <w:r w:rsidRPr="007102CA">
        <w:rPr>
          <w:rFonts w:ascii="Times New Roman" w:eastAsia="仿宋_GB2312" w:hAnsi="Times New Roman" w:cs="Times New Roman"/>
        </w:rPr>
        <w:t>夜雨刚晴的</w:t>
      </w:r>
      <w:proofErr w:type="gramEnd"/>
      <w:r w:rsidRPr="007102CA">
        <w:rPr>
          <w:rFonts w:ascii="Times New Roman" w:eastAsia="仿宋_GB2312" w:hAnsi="Times New Roman" w:cs="Times New Roman"/>
        </w:rPr>
        <w:t>景象，再加上诗人他乡为客，于是诗人忆起了阔别久远的帝京</w:t>
      </w:r>
      <w:r w:rsidRPr="007102CA">
        <w:rPr>
          <w:rFonts w:ascii="Times New Roman" w:eastAsia="仿宋_GB2312" w:hAnsi="Times New Roman" w:cs="Times New Roman"/>
        </w:rPr>
        <w:t>——</w:t>
      </w:r>
      <w:r w:rsidRPr="007102CA">
        <w:rPr>
          <w:rFonts w:ascii="Times New Roman" w:eastAsia="仿宋_GB2312" w:hAnsi="Times New Roman" w:cs="Times New Roman"/>
        </w:rPr>
        <w:t>长安。一提起长安，自然使诗人想起被昭宗信任、作翰林学士时的得意情形，又自然地想到被朱全忠排挤，使他落魄异乡的遭遇。这难言的种种味道，一时涌上心头。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忆咸京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三字，成为全篇枢纽，领起后面三联。</w:t>
      </w:r>
      <w:r>
        <w:rPr>
          <w:rFonts w:ascii="Times New Roman" w:eastAsia="仿宋_GB2312" w:hAnsi="Times New Roman" w:cs="Times New Roman"/>
        </w:rPr>
        <w:t xml:space="preserve"> 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7102CA">
        <w:rPr>
          <w:rFonts w:ascii="Times New Roman" w:eastAsia="仿宋_GB2312" w:hAnsi="Times New Roman" w:cs="Times New Roman"/>
        </w:rPr>
        <w:t>颔联承接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忆咸京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三字，抒写对皇都美好春光的回忆。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7102CA">
        <w:rPr>
          <w:rFonts w:ascii="Times New Roman" w:eastAsia="仿宋_GB2312" w:hAnsi="Times New Roman" w:cs="Times New Roman"/>
        </w:rPr>
        <w:t>五、六句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禅伏诗魔归净域，酒冲愁阵出奇兵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，具体写诗人客居馆舍中的寂寞。诗人心中有无限的悲苦、说不尽的怨恨，客中无聊，只好用诗来抒写自己的心境，用诗来表达悲愤的情怀。然而，几番的思考终未写成。</w:t>
      </w:r>
      <w:proofErr w:type="gramStart"/>
      <w:r w:rsidRPr="007102CA">
        <w:rPr>
          <w:rFonts w:ascii="Times New Roman" w:eastAsia="仿宋_GB2312" w:hAnsi="Times New Roman" w:cs="Times New Roman"/>
        </w:rPr>
        <w:t>悲忧郁愤越积</w:t>
      </w:r>
      <w:proofErr w:type="gramEnd"/>
      <w:r w:rsidRPr="007102CA">
        <w:rPr>
          <w:rFonts w:ascii="Times New Roman" w:eastAsia="仿宋_GB2312" w:hAnsi="Times New Roman" w:cs="Times New Roman"/>
        </w:rPr>
        <w:t>越深，真如同</w:t>
      </w:r>
      <w:proofErr w:type="gramStart"/>
      <w:r w:rsidRPr="007102CA">
        <w:rPr>
          <w:rFonts w:ascii="Times New Roman" w:eastAsia="仿宋_GB2312" w:hAnsi="Times New Roman" w:cs="Times New Roman"/>
        </w:rPr>
        <w:t>重重愁阵一样</w:t>
      </w:r>
      <w:proofErr w:type="gramEnd"/>
      <w:r w:rsidRPr="007102CA">
        <w:rPr>
          <w:rFonts w:ascii="Times New Roman" w:eastAsia="仿宋_GB2312" w:hAnsi="Times New Roman" w:cs="Times New Roman"/>
        </w:rPr>
        <w:t>，横亘胸中。诗人只好用酒来冲荡这重重愁阵。然而，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举杯销愁</w:t>
      </w:r>
      <w:proofErr w:type="gramStart"/>
      <w:r w:rsidRPr="007102CA">
        <w:rPr>
          <w:rFonts w:ascii="Times New Roman" w:eastAsia="仿宋_GB2312" w:hAnsi="Times New Roman" w:cs="Times New Roman"/>
        </w:rPr>
        <w:t>愁</w:t>
      </w:r>
      <w:proofErr w:type="gramEnd"/>
      <w:r w:rsidRPr="007102CA">
        <w:rPr>
          <w:rFonts w:ascii="Times New Roman" w:eastAsia="仿宋_GB2312" w:hAnsi="Times New Roman" w:cs="Times New Roman"/>
        </w:rPr>
        <w:t>更愁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，醒来之后，将是更大的悲伤。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7102CA">
        <w:rPr>
          <w:rFonts w:ascii="Times New Roman" w:eastAsia="仿宋_GB2312" w:hAnsi="Times New Roman" w:cs="Times New Roman"/>
        </w:rPr>
        <w:t>七、八句写更大的悲伤使诗人产生了信心和希望：他要好好地保存这顶珍贵的朝帽，千万不能让它被尘埃污染。言外之意是决不作异姓之臣，宁肯终生潦倒，也不改变自己的气节。想</w:t>
      </w:r>
      <w:r w:rsidRPr="007102CA">
        <w:rPr>
          <w:rFonts w:ascii="Times New Roman" w:eastAsia="仿宋_GB2312" w:hAnsi="Times New Roman" w:cs="Times New Roman"/>
        </w:rPr>
        <w:lastRenderedPageBreak/>
        <w:t>到这，他不愁了，也不悲了，他轻轻地擦拭着朝帽，心中暗暗地表示：一定要耐心地等待，一直等到大唐复兴，戴上朝帽，穿上朝服来参与朝政。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仿宋_GB2312" w:hAnsi="Times New Roman" w:cs="Times New Roman"/>
        </w:rPr>
        <w:t>全诗感情起伏动荡，由悲</w:t>
      </w:r>
      <w:proofErr w:type="gramStart"/>
      <w:r w:rsidRPr="007102CA">
        <w:rPr>
          <w:rFonts w:ascii="Times New Roman" w:eastAsia="仿宋_GB2312" w:hAnsi="Times New Roman" w:cs="Times New Roman"/>
        </w:rPr>
        <w:t>忧到镇定</w:t>
      </w:r>
      <w:proofErr w:type="gramEnd"/>
      <w:r w:rsidRPr="007102CA">
        <w:rPr>
          <w:rFonts w:ascii="Times New Roman" w:eastAsia="仿宋_GB2312" w:hAnsi="Times New Roman" w:cs="Times New Roman"/>
        </w:rPr>
        <w:t>，从中看出诗人的气节。全诗由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旅舍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eastAsia="仿宋_GB2312" w:hAnsi="Times New Roman" w:cs="Times New Roman"/>
        </w:rPr>
        <w:t>残春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总起，三、四句承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残春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，五、六句承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旅舍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，七、八句收束来照应全篇，结构严谨，脉络清楚。</w:t>
      </w:r>
      <w:r>
        <w:rPr>
          <w:rFonts w:ascii="Times New Roman" w:eastAsia="仿宋_GB2312" w:hAnsi="Times New Roman" w:cs="Times New Roman"/>
        </w:rPr>
        <w:t xml:space="preserve"> 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古人认为这首诗的颔联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乃晚唐巧句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请指出这一联巧在哪里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并简要赏析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首先</w:t>
      </w:r>
      <w:r>
        <w:rPr>
          <w:rFonts w:ascii="Times New Roman" w:hAnsi="Times New Roman" w:cs="Times New Roman"/>
        </w:rPr>
        <w:t>，</w:t>
      </w:r>
      <w:proofErr w:type="gramStart"/>
      <w:r w:rsidRPr="007102CA">
        <w:rPr>
          <w:rFonts w:ascii="Times New Roman" w:hAnsi="Times New Roman" w:cs="Times New Roman"/>
        </w:rPr>
        <w:t>审准题</w:t>
      </w:r>
      <w:proofErr w:type="gramEnd"/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题目问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巧在哪里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要求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简要赏析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属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暗考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型表达技巧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要说出其表达技巧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当然要理解诗句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体会作者要写什么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才能很好地解答如何写</w:t>
      </w:r>
      <w:r>
        <w:rPr>
          <w:rFonts w:ascii="Times New Roman" w:hAnsi="Times New Roman" w:cs="Times New Roman"/>
        </w:rPr>
        <w:t>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巧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在哪里</w:t>
      </w:r>
      <w:r>
        <w:rPr>
          <w:rFonts w:ascii="Times New Roman" w:hAnsi="Times New Roman" w:cs="Times New Roman"/>
        </w:rPr>
        <w:t>。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树头蜂抱花须落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池面鱼吹柳絮行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作者运用了丰富的想象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写枝头花落是因为蜂抱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柳絮飘飞是因为鱼吹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联想奇特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构思巧妙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此外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鉴赏诗句要学会品关键词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此联中的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抱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吹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两字很精妙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运用了拟人手法把残春的景象形象地描摹出来了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答案虽给出了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构思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语言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炼字</w:t>
      </w:r>
      <w:r>
        <w:rPr>
          <w:rFonts w:ascii="Times New Roman" w:hAnsi="Times New Roman" w:cs="Times New Roman"/>
        </w:rPr>
        <w:t>)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两个角度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但还可以从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表现手法</w:t>
      </w:r>
      <w:r>
        <w:rPr>
          <w:rFonts w:ascii="Times New Roman" w:hAnsi="Times New Roman" w:cs="Times New Roman"/>
        </w:rPr>
        <w:t>)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修辞手法</w:t>
      </w:r>
      <w:r>
        <w:rPr>
          <w:rFonts w:ascii="Times New Roman" w:hAnsi="Times New Roman" w:cs="Times New Roman"/>
        </w:rPr>
        <w:t>)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两个角度切入赏析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hAnsi="宋体" w:cs="Times New Roman"/>
        </w:rPr>
        <w:t>①</w:t>
      </w:r>
      <w:r w:rsidRPr="007102CA">
        <w:rPr>
          <w:rFonts w:ascii="Times New Roman" w:hAnsi="Times New Roman" w:cs="Times New Roman"/>
        </w:rPr>
        <w:t>构思巧妙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把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花须落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柳絮行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这些常见的残春景</w:t>
      </w:r>
      <w:proofErr w:type="gramStart"/>
      <w:r w:rsidRPr="007102CA">
        <w:rPr>
          <w:rFonts w:ascii="Times New Roman" w:hAnsi="Times New Roman" w:cs="Times New Roman"/>
        </w:rPr>
        <w:t>象</w:t>
      </w:r>
      <w:proofErr w:type="gramEnd"/>
      <w:r w:rsidRPr="007102CA">
        <w:rPr>
          <w:rFonts w:ascii="Times New Roman" w:hAnsi="Times New Roman" w:cs="Times New Roman"/>
        </w:rPr>
        <w:t>与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蜂抱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鱼吹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联系起来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十分新奇</w:t>
      </w:r>
      <w:r>
        <w:rPr>
          <w:rFonts w:ascii="Times New Roman" w:hAnsi="Times New Roman" w:cs="Times New Roman"/>
        </w:rPr>
        <w:t>；</w:t>
      </w:r>
      <w:r w:rsidRPr="007102CA">
        <w:rPr>
          <w:rFonts w:hAnsi="宋体" w:cs="Times New Roman"/>
        </w:rPr>
        <w:t>②</w:t>
      </w:r>
      <w:r w:rsidRPr="007102CA">
        <w:rPr>
          <w:rFonts w:ascii="Times New Roman" w:hAnsi="Times New Roman" w:cs="Times New Roman"/>
        </w:rPr>
        <w:t>用词巧妙</w:t>
      </w:r>
      <w:r>
        <w:rPr>
          <w:rFonts w:ascii="Times New Roman" w:hAnsi="Times New Roman" w:cs="Times New Roman"/>
        </w:rPr>
        <w:t>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抱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吹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的使用虽然出人意料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却又显得非常自然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表达技巧赏析题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鉴赏文学作品的表达技巧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这首诗的后两</w:t>
      </w:r>
      <w:proofErr w:type="gramStart"/>
      <w:r w:rsidRPr="007102CA">
        <w:rPr>
          <w:rFonts w:ascii="Times New Roman" w:hAnsi="Times New Roman" w:cs="Times New Roman"/>
        </w:rPr>
        <w:t>联表达</w:t>
      </w:r>
      <w:proofErr w:type="gramEnd"/>
      <w:r w:rsidRPr="007102CA">
        <w:rPr>
          <w:rFonts w:ascii="Times New Roman" w:hAnsi="Times New Roman" w:cs="Times New Roman"/>
        </w:rPr>
        <w:t>了作者什么样的感情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解答此题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先要注意诗的标题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注释等隐含的信息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同时要抓住意象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情语等进行理解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标题为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残春旅舍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注释中提示该诗是作者流徙闽地时所作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后两联又有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酒冲愁阵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免被污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待眼明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等流露作者情绪的关键词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不难看出其中的思想感情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表达了作者内心孤寂愁苦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但仍忠于大唐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心系故国之情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通过参禅使自己平静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通过饮酒化解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愁阵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表明他内心孤寂愁苦</w:t>
      </w:r>
      <w:r>
        <w:rPr>
          <w:rFonts w:ascii="Times New Roman" w:hAnsi="Times New Roman" w:cs="Times New Roman"/>
        </w:rPr>
        <w:t>；</w:t>
      </w:r>
      <w:r w:rsidRPr="007102CA">
        <w:rPr>
          <w:rFonts w:ascii="Times New Roman" w:hAnsi="Times New Roman" w:cs="Times New Roman"/>
        </w:rPr>
        <w:t>避免染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尘埃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整理朝冠期待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眼明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表明他不愿依附奸佞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对大唐一片忠心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领悟诗歌情感题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评价文章的思想内容和作者的观点态度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7102CA">
        <w:rPr>
          <w:rFonts w:ascii="Times New Roman" w:eastAsia="楷体_GB2312" w:hAnsi="Times New Roman" w:cs="Times New Roman"/>
        </w:rPr>
        <w:t>2016·</w:t>
      </w:r>
      <w:r w:rsidRPr="007102CA">
        <w:rPr>
          <w:rFonts w:ascii="Times New Roman" w:eastAsia="楷体_GB2312" w:hAnsi="Times New Roman" w:cs="Times New Roman"/>
        </w:rPr>
        <w:t>全国甲</w:t>
      </w:r>
      <w:r>
        <w:rPr>
          <w:rFonts w:ascii="Times New Roman" w:eastAsia="楷体_GB2312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7102CA">
        <w:rPr>
          <w:rFonts w:ascii="Times New Roman" w:eastAsia="隶书" w:hAnsi="Times New Roman" w:cs="Times New Roman"/>
        </w:rPr>
        <w:t>丹青引</w:t>
      </w:r>
      <w:r w:rsidRPr="007A344F">
        <w:rPr>
          <w:rFonts w:ascii="Times New Roman" w:eastAsia="隶书" w:hAnsi="Times New Roman" w:cs="Times New Roman" w:hint="eastAsia"/>
        </w:rPr>
        <w:t>赠曹将军</w:t>
      </w:r>
      <w:proofErr w:type="gramEnd"/>
      <w:r w:rsidRPr="007A344F">
        <w:rPr>
          <w:rFonts w:ascii="Times New Roman" w:eastAsia="隶书" w:hAnsi="Times New Roman" w:cs="Times New Roman" w:hint="eastAsia"/>
        </w:rPr>
        <w:t>霸</w:t>
      </w:r>
      <w:r w:rsidRPr="007102CA">
        <w:rPr>
          <w:rFonts w:hAnsi="宋体" w:cs="Times New Roman"/>
          <w:vertAlign w:val="superscript"/>
        </w:rPr>
        <w:t>①</w:t>
      </w:r>
      <w:r>
        <w:rPr>
          <w:rFonts w:ascii="Times New Roman" w:eastAsia="隶书" w:hAnsi="Times New Roman" w:cs="Times New Roman"/>
        </w:rPr>
        <w:t>(</w:t>
      </w:r>
      <w:r w:rsidRPr="007A344F">
        <w:rPr>
          <w:rFonts w:ascii="Times New Roman" w:eastAsia="隶书" w:hAnsi="Times New Roman" w:cs="Times New Roman" w:hint="eastAsia"/>
        </w:rPr>
        <w:t>节选</w:t>
      </w:r>
      <w:r>
        <w:rPr>
          <w:rFonts w:ascii="Times New Roman" w:eastAsia="隶书" w:hAnsi="Times New Roman" w:cs="Times New Roman"/>
        </w:rPr>
        <w:t>)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杜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7102CA">
        <w:rPr>
          <w:rFonts w:ascii="Times New Roman" w:hAnsi="Times New Roman" w:cs="Times New Roman"/>
        </w:rPr>
        <w:t>甫</w:t>
      </w:r>
      <w:proofErr w:type="gramEnd"/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</w:t>
      </w:r>
      <w:proofErr w:type="gramStart"/>
      <w:r w:rsidR="002121B0" w:rsidRPr="007102CA">
        <w:rPr>
          <w:rFonts w:ascii="Times New Roman" w:eastAsia="楷体_GB2312" w:hAnsi="Times New Roman" w:cs="Times New Roman"/>
        </w:rPr>
        <w:t>先帝天</w:t>
      </w:r>
      <w:proofErr w:type="gramEnd"/>
      <w:r w:rsidR="002121B0" w:rsidRPr="007102CA">
        <w:rPr>
          <w:rFonts w:ascii="Times New Roman" w:eastAsia="楷体_GB2312" w:hAnsi="Times New Roman" w:cs="Times New Roman"/>
        </w:rPr>
        <w:t>马玉花</w:t>
      </w:r>
      <w:proofErr w:type="gramStart"/>
      <w:r w:rsidR="002121B0" w:rsidRPr="007102CA">
        <w:rPr>
          <w:rFonts w:ascii="Times New Roman" w:eastAsia="楷体_GB2312" w:hAnsi="Times New Roman" w:cs="Times New Roman"/>
        </w:rPr>
        <w:t>骢</w:t>
      </w:r>
      <w:proofErr w:type="gramEnd"/>
      <w:r w:rsidR="002121B0" w:rsidRPr="007102CA">
        <w:rPr>
          <w:rFonts w:eastAsia="楷体_GB2312" w:hAnsi="宋体" w:cs="Times New Roman"/>
          <w:vertAlign w:val="superscript"/>
        </w:rPr>
        <w:t>②</w:t>
      </w:r>
      <w:r w:rsidR="002121B0" w:rsidRPr="007102CA">
        <w:rPr>
          <w:rFonts w:ascii="Times New Roman" w:eastAsia="楷体_GB2312" w:hAnsi="Times New Roman" w:cs="Times New Roman"/>
        </w:rPr>
        <w:t>，画工如山貌不同。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lastRenderedPageBreak/>
        <w:t xml:space="preserve">  </w:t>
      </w:r>
      <w:r w:rsidR="002121B0" w:rsidRPr="007102CA">
        <w:rPr>
          <w:rFonts w:ascii="Times New Roman" w:eastAsia="楷体_GB2312" w:hAnsi="Times New Roman" w:cs="Times New Roman"/>
        </w:rPr>
        <w:t>是日牵来</w:t>
      </w:r>
      <w:proofErr w:type="gramStart"/>
      <w:r w:rsidR="002121B0" w:rsidRPr="007102CA">
        <w:rPr>
          <w:rFonts w:ascii="Times New Roman" w:eastAsia="楷体_GB2312" w:hAnsi="Times New Roman" w:cs="Times New Roman"/>
        </w:rPr>
        <w:t>赤墀</w:t>
      </w:r>
      <w:proofErr w:type="gramEnd"/>
      <w:r w:rsidR="002121B0" w:rsidRPr="007102CA">
        <w:rPr>
          <w:rFonts w:ascii="Times New Roman" w:eastAsia="楷体_GB2312" w:hAnsi="Times New Roman" w:cs="Times New Roman"/>
        </w:rPr>
        <w:t>下</w:t>
      </w:r>
      <w:r w:rsidR="002121B0" w:rsidRPr="007102CA">
        <w:rPr>
          <w:rFonts w:eastAsia="楷体_GB2312" w:hAnsi="宋体" w:cs="Times New Roman"/>
          <w:vertAlign w:val="superscript"/>
        </w:rPr>
        <w:t>③</w:t>
      </w:r>
      <w:r w:rsidR="002121B0" w:rsidRPr="007102CA">
        <w:rPr>
          <w:rFonts w:ascii="Times New Roman" w:eastAsia="楷体_GB2312" w:hAnsi="Times New Roman" w:cs="Times New Roman"/>
        </w:rPr>
        <w:t>，</w:t>
      </w:r>
      <w:proofErr w:type="gramStart"/>
      <w:r w:rsidR="002121B0" w:rsidRPr="007102CA">
        <w:rPr>
          <w:rFonts w:ascii="Times New Roman" w:eastAsia="楷体_GB2312" w:hAnsi="Times New Roman" w:cs="Times New Roman"/>
        </w:rPr>
        <w:t>迥</w:t>
      </w:r>
      <w:proofErr w:type="gramEnd"/>
      <w:r w:rsidR="002121B0" w:rsidRPr="007102CA">
        <w:rPr>
          <w:rFonts w:ascii="Times New Roman" w:eastAsia="楷体_GB2312" w:hAnsi="Times New Roman" w:cs="Times New Roman"/>
        </w:rPr>
        <w:t>立</w:t>
      </w:r>
      <w:proofErr w:type="gramStart"/>
      <w:r w:rsidR="002121B0" w:rsidRPr="007102CA">
        <w:rPr>
          <w:rFonts w:ascii="Times New Roman" w:eastAsia="楷体_GB2312" w:hAnsi="Times New Roman" w:cs="Times New Roman"/>
        </w:rPr>
        <w:t>阊阖</w:t>
      </w:r>
      <w:proofErr w:type="gramEnd"/>
      <w:r w:rsidR="002121B0" w:rsidRPr="007102CA">
        <w:rPr>
          <w:rFonts w:ascii="Times New Roman" w:eastAsia="楷体_GB2312" w:hAnsi="Times New Roman" w:cs="Times New Roman"/>
        </w:rPr>
        <w:t>生长风</w:t>
      </w:r>
      <w:r w:rsidR="002121B0" w:rsidRPr="007102CA">
        <w:rPr>
          <w:rFonts w:eastAsia="楷体_GB2312" w:hAnsi="宋体" w:cs="Times New Roman"/>
          <w:vertAlign w:val="superscript"/>
        </w:rPr>
        <w:t>④</w:t>
      </w:r>
      <w:r w:rsidR="002121B0" w:rsidRPr="007102CA">
        <w:rPr>
          <w:rFonts w:ascii="Times New Roman" w:eastAsia="楷体_GB2312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诏谓将军</w:t>
      </w:r>
      <w:proofErr w:type="gramStart"/>
      <w:r w:rsidRPr="007102CA">
        <w:rPr>
          <w:rFonts w:ascii="Times New Roman" w:eastAsia="楷体_GB2312" w:hAnsi="Times New Roman" w:cs="Times New Roman"/>
        </w:rPr>
        <w:t>拂</w:t>
      </w:r>
      <w:proofErr w:type="gramEnd"/>
      <w:r w:rsidRPr="007102CA">
        <w:rPr>
          <w:rFonts w:ascii="Times New Roman" w:eastAsia="楷体_GB2312" w:hAnsi="Times New Roman" w:cs="Times New Roman"/>
        </w:rPr>
        <w:t>绢素，意匠惨淡经营中。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</w:t>
      </w:r>
      <w:r w:rsidR="002121B0" w:rsidRPr="007102CA">
        <w:rPr>
          <w:rFonts w:ascii="Times New Roman" w:eastAsia="楷体_GB2312" w:hAnsi="Times New Roman" w:cs="Times New Roman"/>
        </w:rPr>
        <w:t>斯须九重真龙出</w:t>
      </w:r>
      <w:r w:rsidR="002121B0" w:rsidRPr="007102CA">
        <w:rPr>
          <w:rFonts w:eastAsia="楷体_GB2312" w:hAnsi="宋体" w:cs="Times New Roman"/>
          <w:vertAlign w:val="superscript"/>
        </w:rPr>
        <w:t>⑤</w:t>
      </w:r>
      <w:r w:rsidR="002121B0" w:rsidRPr="007102CA">
        <w:rPr>
          <w:rFonts w:ascii="Times New Roman" w:eastAsia="楷体_GB2312" w:hAnsi="Times New Roman" w:cs="Times New Roman"/>
        </w:rPr>
        <w:t>，一洗万古凡马空。</w:t>
      </w:r>
    </w:p>
    <w:p w:rsidR="002121B0" w:rsidRDefault="00755417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 w:rsidRPr="007102C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>
        <w:rPr>
          <w:rFonts w:ascii="Times New Roman" w:eastAsia="黑体" w:hAnsi="Times New Roman" w:cs="Times New Roman"/>
        </w:rPr>
        <w:t xml:space="preserve">　</w:t>
      </w:r>
      <w:r w:rsidR="002121B0" w:rsidRPr="007A344F">
        <w:rPr>
          <w:rFonts w:eastAsia="仿宋_GB2312" w:hAnsi="宋体" w:cs="Times New Roman"/>
        </w:rPr>
        <w:t>①</w:t>
      </w:r>
      <w:r w:rsidR="002121B0" w:rsidRPr="007A344F">
        <w:rPr>
          <w:rFonts w:ascii="Times New Roman" w:eastAsia="仿宋_GB2312" w:hAnsi="Times New Roman" w:cs="Times New Roman"/>
        </w:rPr>
        <w:t>曹将军霸：即曹霸，唐代著名画家，官至左武卫将军。</w:t>
      </w:r>
      <w:r w:rsidR="002121B0" w:rsidRPr="007A344F">
        <w:rPr>
          <w:rFonts w:eastAsia="仿宋_GB2312" w:hAnsi="宋体" w:cs="Times New Roman"/>
        </w:rPr>
        <w:t>②</w:t>
      </w:r>
      <w:r w:rsidR="002121B0" w:rsidRPr="007A344F">
        <w:rPr>
          <w:rFonts w:ascii="Times New Roman" w:eastAsia="仿宋_GB2312" w:hAnsi="Times New Roman" w:cs="Times New Roman"/>
        </w:rPr>
        <w:t>玉花</w:t>
      </w:r>
      <w:proofErr w:type="gramStart"/>
      <w:r w:rsidR="002121B0" w:rsidRPr="007A344F">
        <w:rPr>
          <w:rFonts w:ascii="Times New Roman" w:eastAsia="仿宋_GB2312" w:hAnsi="Times New Roman" w:cs="Times New Roman"/>
        </w:rPr>
        <w:t>骢</w:t>
      </w:r>
      <w:proofErr w:type="gramEnd"/>
      <w:r w:rsidR="002121B0" w:rsidRPr="007A344F">
        <w:rPr>
          <w:rFonts w:ascii="Times New Roman" w:eastAsia="仿宋_GB2312" w:hAnsi="Times New Roman" w:cs="Times New Roman"/>
        </w:rPr>
        <w:t>：唐玄宗御马名。</w:t>
      </w:r>
      <w:r w:rsidR="002121B0" w:rsidRPr="007A344F">
        <w:rPr>
          <w:rFonts w:eastAsia="仿宋_GB2312" w:hAnsi="宋体" w:cs="Times New Roman"/>
        </w:rPr>
        <w:t>③</w:t>
      </w:r>
      <w:proofErr w:type="gramStart"/>
      <w:r w:rsidR="002121B0" w:rsidRPr="007A344F">
        <w:rPr>
          <w:rFonts w:ascii="Times New Roman" w:eastAsia="仿宋_GB2312" w:hAnsi="Times New Roman" w:cs="Times New Roman"/>
        </w:rPr>
        <w:t>赤墀</w:t>
      </w:r>
      <w:proofErr w:type="gramEnd"/>
      <w:r w:rsidR="002121B0" w:rsidRPr="007A344F">
        <w:rPr>
          <w:rFonts w:ascii="Times New Roman" w:eastAsia="仿宋_GB2312" w:hAnsi="Times New Roman" w:cs="Times New Roman"/>
        </w:rPr>
        <w:t>：宫殿前的红色台阶。</w:t>
      </w:r>
      <w:r w:rsidR="002121B0" w:rsidRPr="007A344F">
        <w:rPr>
          <w:rFonts w:eastAsia="仿宋_GB2312" w:hAnsi="宋体" w:cs="Times New Roman"/>
        </w:rPr>
        <w:t>④</w:t>
      </w:r>
      <w:proofErr w:type="gramStart"/>
      <w:r w:rsidR="002121B0" w:rsidRPr="007A344F">
        <w:rPr>
          <w:rFonts w:ascii="Times New Roman" w:eastAsia="仿宋_GB2312" w:hAnsi="Times New Roman" w:cs="Times New Roman"/>
        </w:rPr>
        <w:t>阊阖</w:t>
      </w:r>
      <w:proofErr w:type="gramEnd"/>
      <w:r w:rsidR="002121B0" w:rsidRPr="007A344F">
        <w:rPr>
          <w:rFonts w:ascii="Times New Roman" w:eastAsia="仿宋_GB2312" w:hAnsi="Times New Roman" w:cs="Times New Roman"/>
        </w:rPr>
        <w:t>：传说中的天门，这里指宫门。</w:t>
      </w:r>
      <w:r w:rsidR="002121B0" w:rsidRPr="007A344F">
        <w:rPr>
          <w:rFonts w:eastAsia="仿宋_GB2312" w:hAnsi="宋体" w:cs="Times New Roman"/>
        </w:rPr>
        <w:t>⑤</w:t>
      </w:r>
      <w:r w:rsidR="002121B0" w:rsidRPr="007A344F">
        <w:rPr>
          <w:rFonts w:ascii="Times New Roman" w:eastAsia="仿宋_GB2312" w:hAnsi="Times New Roman" w:cs="Times New Roman"/>
        </w:rPr>
        <w:t>斯须：一会儿。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鉴赏</w:t>
      </w:r>
      <w:r>
        <w:rPr>
          <w:rFonts w:ascii="Times New Roman" w:eastAsia="仿宋_GB2312" w:hAnsi="Times New Roman" w:cs="Times New Roman"/>
        </w:rPr>
        <w:t xml:space="preserve">　</w:t>
      </w:r>
      <w:r w:rsidRPr="007102CA">
        <w:rPr>
          <w:rFonts w:ascii="Times New Roman" w:eastAsia="仿宋_GB2312" w:hAnsi="Times New Roman" w:cs="Times New Roman"/>
        </w:rPr>
        <w:t>《丹青引赠曹将军霸》为杜甫创作的一首诗。曹霸是唐朝著名的画马大师，安史之乱后，潦倒漂泊。唐代宗广德二年，杜甫和</w:t>
      </w:r>
      <w:proofErr w:type="gramStart"/>
      <w:r w:rsidRPr="007102CA">
        <w:rPr>
          <w:rFonts w:ascii="Times New Roman" w:eastAsia="仿宋_GB2312" w:hAnsi="Times New Roman" w:cs="Times New Roman"/>
        </w:rPr>
        <w:t>曹霸</w:t>
      </w:r>
      <w:proofErr w:type="gramEnd"/>
      <w:r w:rsidRPr="007102CA">
        <w:rPr>
          <w:rFonts w:ascii="Times New Roman" w:eastAsia="仿宋_GB2312" w:hAnsi="Times New Roman" w:cs="Times New Roman"/>
        </w:rPr>
        <w:t>在成都相识，杜甫十分同情曹霸的遭遇，写下了这首诗。试题中节选的八句，为描写曹霸画马过程的精彩片段。唐玄宗的御马玉花</w:t>
      </w:r>
      <w:proofErr w:type="gramStart"/>
      <w:r w:rsidRPr="007102CA">
        <w:rPr>
          <w:rFonts w:ascii="Times New Roman" w:eastAsia="仿宋_GB2312" w:hAnsi="Times New Roman" w:cs="Times New Roman"/>
        </w:rPr>
        <w:t>骢</w:t>
      </w:r>
      <w:proofErr w:type="gramEnd"/>
      <w:r w:rsidRPr="007102CA">
        <w:rPr>
          <w:rFonts w:ascii="Times New Roman" w:eastAsia="仿宋_GB2312" w:hAnsi="Times New Roman" w:cs="Times New Roman"/>
        </w:rPr>
        <w:t>，众多画师都描摹过，各不相同，无一肖似逼真。有一天，玉花</w:t>
      </w:r>
      <w:proofErr w:type="gramStart"/>
      <w:r w:rsidRPr="007102CA">
        <w:rPr>
          <w:rFonts w:ascii="Times New Roman" w:eastAsia="仿宋_GB2312" w:hAnsi="Times New Roman" w:cs="Times New Roman"/>
        </w:rPr>
        <w:t>骢</w:t>
      </w:r>
      <w:proofErr w:type="gramEnd"/>
      <w:r w:rsidRPr="007102CA">
        <w:rPr>
          <w:rFonts w:ascii="Times New Roman" w:eastAsia="仿宋_GB2312" w:hAnsi="Times New Roman" w:cs="Times New Roman"/>
        </w:rPr>
        <w:t>被牵至</w:t>
      </w:r>
      <w:proofErr w:type="gramStart"/>
      <w:r w:rsidRPr="007102CA">
        <w:rPr>
          <w:rFonts w:ascii="Times New Roman" w:eastAsia="仿宋_GB2312" w:hAnsi="Times New Roman" w:cs="Times New Roman"/>
        </w:rPr>
        <w:t>阊阖</w:t>
      </w:r>
      <w:proofErr w:type="gramEnd"/>
      <w:r w:rsidRPr="007102CA">
        <w:rPr>
          <w:rFonts w:ascii="Times New Roman" w:eastAsia="仿宋_GB2312" w:hAnsi="Times New Roman" w:cs="Times New Roman"/>
        </w:rPr>
        <w:t>宫的赤色台阶前，</w:t>
      </w:r>
      <w:proofErr w:type="gramStart"/>
      <w:r w:rsidRPr="007102CA">
        <w:rPr>
          <w:rFonts w:ascii="Times New Roman" w:eastAsia="仿宋_GB2312" w:hAnsi="Times New Roman" w:cs="Times New Roman"/>
        </w:rPr>
        <w:t>扬首卓立</w:t>
      </w:r>
      <w:proofErr w:type="gramEnd"/>
      <w:r w:rsidRPr="007102CA">
        <w:rPr>
          <w:rFonts w:ascii="Times New Roman" w:eastAsia="仿宋_GB2312" w:hAnsi="Times New Roman" w:cs="Times New Roman"/>
        </w:rPr>
        <w:t>，神气轩昂。玄宗即命曹</w:t>
      </w:r>
      <w:proofErr w:type="gramStart"/>
      <w:r w:rsidRPr="007102CA">
        <w:rPr>
          <w:rFonts w:ascii="Times New Roman" w:eastAsia="仿宋_GB2312" w:hAnsi="Times New Roman" w:cs="Times New Roman"/>
        </w:rPr>
        <w:t>霸展开</w:t>
      </w:r>
      <w:proofErr w:type="gramEnd"/>
      <w:r w:rsidRPr="007102CA">
        <w:rPr>
          <w:rFonts w:ascii="Times New Roman" w:eastAsia="仿宋_GB2312" w:hAnsi="Times New Roman" w:cs="Times New Roman"/>
        </w:rPr>
        <w:t>白绢当场作画。作画前曹霸先巧妙构思，然后淋漓尽致地落笔挥洒，须臾之间，一气呵成。那画中之马神奇雄俊，好像从宫门腾跃而出的飞龙，一切凡</w:t>
      </w:r>
      <w:proofErr w:type="gramStart"/>
      <w:r w:rsidRPr="007102CA">
        <w:rPr>
          <w:rFonts w:ascii="Times New Roman" w:eastAsia="仿宋_GB2312" w:hAnsi="Times New Roman" w:cs="Times New Roman"/>
        </w:rPr>
        <w:t>马在此</w:t>
      </w:r>
      <w:proofErr w:type="gramEnd"/>
      <w:r w:rsidRPr="007102CA">
        <w:rPr>
          <w:rFonts w:ascii="Times New Roman" w:eastAsia="仿宋_GB2312" w:hAnsi="Times New Roman" w:cs="Times New Roman"/>
        </w:rPr>
        <w:t>马前都相形失色。诗人先用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生长风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形容真马的雄俊神奇，作为画中马的有力陪衬，再用众画工的凡马来烘托曹霸的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真龙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，着意描摹曹霸画马的神妙，这八句诗倾注了诗人的热烈赞美之情，笔墨酣畅，精彩至极。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如何理解</w:t>
      </w:r>
      <w:proofErr w:type="gramStart"/>
      <w:r w:rsidRPr="007102CA">
        <w:rPr>
          <w:rFonts w:ascii="Times New Roman" w:hAnsi="Times New Roman" w:cs="Times New Roman"/>
        </w:rPr>
        <w:t>曹霸画的</w:t>
      </w:r>
      <w:proofErr w:type="gramEnd"/>
      <w:r w:rsidRPr="007102CA">
        <w:rPr>
          <w:rFonts w:ascii="Times New Roman" w:hAnsi="Times New Roman" w:cs="Times New Roman"/>
        </w:rPr>
        <w:t>马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一洗万古凡马空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曹霸是怎样做到的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</w:t>
      </w:r>
      <w:r w:rsidRPr="007102CA">
        <w:rPr>
          <w:rFonts w:ascii="Times New Roman" w:hAnsi="Times New Roman" w:cs="Times New Roman"/>
        </w:rPr>
        <w:t>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该题有两问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第一问问如何理解最后一句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一洗万古凡马空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其实是在问曹霸画马的结果如何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诗句用比较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将曹霸所画之马与其他画工所画之马比较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突出了曹霸所画之马的脱俗超群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与众不同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将末句的意思说出来即可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第二问问曹霸是怎样做到的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其实是问曹霸画马的过程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步骤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体现在诗文的第六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七两句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第六句写凝神构思布局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第七句写落笔画成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一般可能会丢掉第二个落笔画成的过程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这是难点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第一问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曹霸所画玉花</w:t>
      </w:r>
      <w:proofErr w:type="gramStart"/>
      <w:r w:rsidRPr="007102CA">
        <w:rPr>
          <w:rFonts w:ascii="Times New Roman" w:hAnsi="Times New Roman" w:cs="Times New Roman"/>
        </w:rPr>
        <w:t>骢</w:t>
      </w:r>
      <w:proofErr w:type="gramEnd"/>
      <w:r w:rsidRPr="007102CA">
        <w:rPr>
          <w:rFonts w:ascii="Times New Roman" w:hAnsi="Times New Roman" w:cs="Times New Roman"/>
        </w:rPr>
        <w:t>神奇雄俊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如飞龙跃出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其他人画的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凡马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在此马面前都不免相形失色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第二问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曹霸先凝神构思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苦心布局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然后落笔挥洒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顷刻之间一气呵成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语言鉴赏题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鉴赏文学作品的语言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为了</w:t>
      </w:r>
      <w:proofErr w:type="gramStart"/>
      <w:r w:rsidRPr="007102CA">
        <w:rPr>
          <w:rFonts w:ascii="Times New Roman" w:hAnsi="Times New Roman" w:cs="Times New Roman"/>
        </w:rPr>
        <w:t>突出曹</w:t>
      </w:r>
      <w:proofErr w:type="gramEnd"/>
      <w:r w:rsidRPr="007102CA">
        <w:rPr>
          <w:rFonts w:ascii="Times New Roman" w:hAnsi="Times New Roman" w:cs="Times New Roman"/>
        </w:rPr>
        <w:t>霸的高超画技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诗人做了哪些铺垫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本题所问明确具体</w:t>
      </w:r>
      <w:r w:rsidRPr="007102CA">
        <w:rPr>
          <w:rFonts w:ascii="Times New Roman" w:hAnsi="Times New Roman" w:cs="Times New Roman"/>
        </w:rPr>
        <w:t>——</w:t>
      </w:r>
      <w:r w:rsidRPr="007102CA">
        <w:rPr>
          <w:rFonts w:ascii="Times New Roman" w:hAnsi="Times New Roman" w:cs="Times New Roman"/>
        </w:rPr>
        <w:t>诗人做了哪些铺垫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所谓铺垫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就是从侧面突出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为了</w:t>
      </w:r>
      <w:proofErr w:type="gramStart"/>
      <w:r w:rsidRPr="007102CA">
        <w:rPr>
          <w:rFonts w:ascii="Times New Roman" w:hAnsi="Times New Roman" w:cs="Times New Roman"/>
        </w:rPr>
        <w:t>突出曹</w:t>
      </w:r>
      <w:proofErr w:type="gramEnd"/>
      <w:r w:rsidRPr="007102CA">
        <w:rPr>
          <w:rFonts w:ascii="Times New Roman" w:hAnsi="Times New Roman" w:cs="Times New Roman"/>
        </w:rPr>
        <w:t>霸画技的高超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诗歌共有三处铺垫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一是所画的真马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这是天子的玉花</w:t>
      </w:r>
      <w:proofErr w:type="gramStart"/>
      <w:r w:rsidRPr="007102CA">
        <w:rPr>
          <w:rFonts w:ascii="Times New Roman" w:hAnsi="Times New Roman" w:cs="Times New Roman"/>
        </w:rPr>
        <w:t>骢</w:t>
      </w:r>
      <w:proofErr w:type="gramEnd"/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身份名贵</w:t>
      </w:r>
      <w:r>
        <w:rPr>
          <w:rFonts w:ascii="Times New Roman" w:hAnsi="Times New Roman" w:cs="Times New Roman"/>
        </w:rPr>
        <w:t>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是日牵来</w:t>
      </w:r>
      <w:proofErr w:type="gramStart"/>
      <w:r w:rsidRPr="007102CA">
        <w:rPr>
          <w:rFonts w:ascii="Times New Roman" w:hAnsi="Times New Roman" w:cs="Times New Roman"/>
        </w:rPr>
        <w:t>赤墀</w:t>
      </w:r>
      <w:proofErr w:type="gramEnd"/>
      <w:r w:rsidRPr="007102CA"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>，</w:t>
      </w:r>
      <w:proofErr w:type="gramStart"/>
      <w:r w:rsidRPr="007102CA">
        <w:rPr>
          <w:rFonts w:ascii="Times New Roman" w:hAnsi="Times New Roman" w:cs="Times New Roman"/>
        </w:rPr>
        <w:t>迥</w:t>
      </w:r>
      <w:proofErr w:type="gramEnd"/>
      <w:r w:rsidRPr="007102CA">
        <w:rPr>
          <w:rFonts w:ascii="Times New Roman" w:hAnsi="Times New Roman" w:cs="Times New Roman"/>
        </w:rPr>
        <w:t>立</w:t>
      </w:r>
      <w:proofErr w:type="gramStart"/>
      <w:r w:rsidRPr="007102CA">
        <w:rPr>
          <w:rFonts w:ascii="Times New Roman" w:hAnsi="Times New Roman" w:cs="Times New Roman"/>
        </w:rPr>
        <w:t>阊阖</w:t>
      </w:r>
      <w:proofErr w:type="gramEnd"/>
      <w:r w:rsidRPr="007102CA">
        <w:rPr>
          <w:rFonts w:ascii="Times New Roman" w:hAnsi="Times New Roman" w:cs="Times New Roman"/>
        </w:rPr>
        <w:t>生长风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所处环境高贵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尤其是站相所体现的神态气质</w:t>
      </w:r>
      <w:r>
        <w:rPr>
          <w:rFonts w:ascii="Times New Roman" w:hAnsi="Times New Roman" w:cs="Times New Roman"/>
        </w:rPr>
        <w:t>；</w:t>
      </w:r>
      <w:r w:rsidRPr="007102CA">
        <w:rPr>
          <w:rFonts w:ascii="Times New Roman" w:hAnsi="Times New Roman" w:cs="Times New Roman"/>
        </w:rPr>
        <w:t>二是其他画工所画的马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此马已被很多人画过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数多如山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但总是画得不如真马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同时曹霸所画马一出现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其他所有的旧画都相形失色</w:t>
      </w:r>
      <w:r>
        <w:rPr>
          <w:rFonts w:ascii="Times New Roman" w:hAnsi="Times New Roman" w:cs="Times New Roman"/>
        </w:rPr>
        <w:t>；</w:t>
      </w:r>
      <w:r w:rsidRPr="007102CA">
        <w:rPr>
          <w:rFonts w:ascii="Times New Roman" w:hAnsi="Times New Roman" w:cs="Times New Roman"/>
        </w:rPr>
        <w:t>三是曹霸落笔极快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画技娴熟</w:t>
      </w:r>
      <w:r>
        <w:rPr>
          <w:rFonts w:ascii="Times New Roman" w:hAnsi="Times New Roman" w:cs="Times New Roman"/>
        </w:rPr>
        <w:t>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斯须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极言时间短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lastRenderedPageBreak/>
        <w:t>用极短的时间便一气呵成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hAnsi="宋体" w:cs="Times New Roman"/>
        </w:rPr>
        <w:t>①</w:t>
      </w:r>
      <w:r w:rsidRPr="007102CA">
        <w:rPr>
          <w:rFonts w:ascii="Times New Roman" w:hAnsi="Times New Roman" w:cs="Times New Roman"/>
        </w:rPr>
        <w:t>画工如山貌不同</w:t>
      </w:r>
      <w:r>
        <w:rPr>
          <w:rFonts w:ascii="Times New Roman" w:hAnsi="Times New Roman" w:cs="Times New Roman"/>
        </w:rPr>
        <w:t>：</w:t>
      </w:r>
      <w:proofErr w:type="gramStart"/>
      <w:r w:rsidRPr="007102CA">
        <w:rPr>
          <w:rFonts w:ascii="Times New Roman" w:hAnsi="Times New Roman" w:cs="Times New Roman"/>
        </w:rPr>
        <w:t>写曹霸</w:t>
      </w:r>
      <w:proofErr w:type="gramEnd"/>
      <w:r w:rsidRPr="007102CA">
        <w:rPr>
          <w:rFonts w:ascii="Times New Roman" w:hAnsi="Times New Roman" w:cs="Times New Roman"/>
        </w:rPr>
        <w:t>要画的马已有众多画工画过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但画得都不成功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强调此马的雄俊</w:t>
      </w:r>
      <w:proofErr w:type="gramStart"/>
      <w:r w:rsidRPr="007102CA">
        <w:rPr>
          <w:rFonts w:ascii="Times New Roman" w:hAnsi="Times New Roman" w:cs="Times New Roman"/>
        </w:rPr>
        <w:t>非凡手</w:t>
      </w:r>
      <w:proofErr w:type="gramEnd"/>
      <w:r w:rsidRPr="007102CA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造成此马难画的印象</w:t>
      </w:r>
      <w:r>
        <w:rPr>
          <w:rFonts w:ascii="Times New Roman" w:hAnsi="Times New Roman" w:cs="Times New Roman"/>
        </w:rPr>
        <w:t>。</w:t>
      </w:r>
      <w:r w:rsidRPr="007102CA">
        <w:rPr>
          <w:rFonts w:hAnsi="宋体" w:cs="Times New Roman"/>
        </w:rPr>
        <w:t>②</w:t>
      </w:r>
      <w:proofErr w:type="gramStart"/>
      <w:r w:rsidRPr="007102CA">
        <w:rPr>
          <w:rFonts w:ascii="Times New Roman" w:hAnsi="Times New Roman" w:cs="Times New Roman"/>
        </w:rPr>
        <w:t>迥</w:t>
      </w:r>
      <w:proofErr w:type="gramEnd"/>
      <w:r w:rsidRPr="007102CA">
        <w:rPr>
          <w:rFonts w:ascii="Times New Roman" w:hAnsi="Times New Roman" w:cs="Times New Roman"/>
        </w:rPr>
        <w:t>立</w:t>
      </w:r>
      <w:proofErr w:type="gramStart"/>
      <w:r w:rsidRPr="007102CA">
        <w:rPr>
          <w:rFonts w:ascii="Times New Roman" w:hAnsi="Times New Roman" w:cs="Times New Roman"/>
        </w:rPr>
        <w:t>阊阖</w:t>
      </w:r>
      <w:proofErr w:type="gramEnd"/>
      <w:r w:rsidRPr="007102CA">
        <w:rPr>
          <w:rFonts w:ascii="Times New Roman" w:hAnsi="Times New Roman" w:cs="Times New Roman"/>
        </w:rPr>
        <w:t>生长风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写真马昂头站立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给人万里生风之感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进一步点出画家要捕捉住此马飞动的神采尤其不易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表达技巧赏析题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鉴赏文学作品的表达技巧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7102CA">
        <w:rPr>
          <w:rFonts w:ascii="Times New Roman" w:eastAsia="楷体_GB2312" w:hAnsi="Times New Roman" w:cs="Times New Roman"/>
        </w:rPr>
        <w:t>2016·</w:t>
      </w:r>
      <w:r w:rsidRPr="007102CA">
        <w:rPr>
          <w:rFonts w:ascii="Times New Roman" w:eastAsia="楷体_GB2312" w:hAnsi="Times New Roman" w:cs="Times New Roman"/>
        </w:rPr>
        <w:t>全国乙</w:t>
      </w:r>
      <w:r>
        <w:rPr>
          <w:rFonts w:ascii="Times New Roman" w:eastAsia="楷体_GB2312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2121B0" w:rsidRPr="007A344F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r w:rsidRPr="007102CA">
        <w:rPr>
          <w:rFonts w:ascii="Times New Roman" w:eastAsia="隶书" w:hAnsi="Times New Roman" w:cs="Times New Roman"/>
        </w:rPr>
        <w:t>金陵望</w:t>
      </w:r>
      <w:r w:rsidRPr="007A344F">
        <w:rPr>
          <w:rFonts w:ascii="Times New Roman" w:eastAsia="隶书" w:hAnsi="Times New Roman" w:cs="Times New Roman" w:hint="eastAsia"/>
        </w:rPr>
        <w:t>汉江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白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</w:t>
      </w:r>
      <w:r w:rsidR="002121B0" w:rsidRPr="007102CA">
        <w:rPr>
          <w:rFonts w:ascii="Times New Roman" w:eastAsia="楷体_GB2312" w:hAnsi="Times New Roman" w:cs="Times New Roman"/>
        </w:rPr>
        <w:t>汉江回万里，派作九龙盘</w:t>
      </w:r>
      <w:r w:rsidR="002121B0" w:rsidRPr="007102CA">
        <w:rPr>
          <w:rFonts w:eastAsia="楷体_GB2312" w:hAnsi="宋体" w:cs="Times New Roman"/>
          <w:vertAlign w:val="superscript"/>
        </w:rPr>
        <w:t>①</w:t>
      </w:r>
      <w:r w:rsidR="002121B0" w:rsidRPr="007102CA">
        <w:rPr>
          <w:rFonts w:ascii="Times New Roman" w:eastAsia="楷体_GB2312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横溃豁中国，崔嵬飞迅湍。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</w:t>
      </w:r>
      <w:r w:rsidR="002121B0" w:rsidRPr="007102CA">
        <w:rPr>
          <w:rFonts w:ascii="Times New Roman" w:eastAsia="楷体_GB2312" w:hAnsi="Times New Roman" w:cs="Times New Roman"/>
        </w:rPr>
        <w:t>六帝沦亡后</w:t>
      </w:r>
      <w:r w:rsidR="002121B0" w:rsidRPr="007102CA">
        <w:rPr>
          <w:rFonts w:eastAsia="楷体_GB2312" w:hAnsi="宋体" w:cs="Times New Roman"/>
          <w:vertAlign w:val="superscript"/>
        </w:rPr>
        <w:t>②</w:t>
      </w:r>
      <w:r w:rsidR="002121B0" w:rsidRPr="007102CA">
        <w:rPr>
          <w:rFonts w:ascii="Times New Roman" w:eastAsia="楷体_GB2312" w:hAnsi="Times New Roman" w:cs="Times New Roman"/>
        </w:rPr>
        <w:t>，三吴不足观</w:t>
      </w:r>
      <w:r w:rsidR="002121B0" w:rsidRPr="007102CA">
        <w:rPr>
          <w:rFonts w:eastAsia="楷体_GB2312" w:hAnsi="宋体" w:cs="Times New Roman"/>
          <w:vertAlign w:val="superscript"/>
        </w:rPr>
        <w:t>③</w:t>
      </w:r>
      <w:r w:rsidR="002121B0" w:rsidRPr="007102CA">
        <w:rPr>
          <w:rFonts w:ascii="Times New Roman" w:eastAsia="楷体_GB2312" w:hAnsi="Times New Roman" w:cs="Times New Roman"/>
        </w:rPr>
        <w:t>。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</w:t>
      </w:r>
      <w:r w:rsidR="002121B0" w:rsidRPr="007102CA">
        <w:rPr>
          <w:rFonts w:ascii="Times New Roman" w:eastAsia="楷体_GB2312" w:hAnsi="Times New Roman" w:cs="Times New Roman"/>
        </w:rPr>
        <w:t>我君混区宇，垂拱众流安。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</w:t>
      </w:r>
      <w:r w:rsidR="002121B0" w:rsidRPr="007102CA">
        <w:rPr>
          <w:rFonts w:ascii="Times New Roman" w:eastAsia="楷体_GB2312" w:hAnsi="Times New Roman" w:cs="Times New Roman"/>
        </w:rPr>
        <w:t>今日任公子，沧浪罢钓竿</w:t>
      </w:r>
      <w:r w:rsidR="002121B0" w:rsidRPr="007102CA">
        <w:rPr>
          <w:rFonts w:eastAsia="楷体_GB2312" w:hAnsi="宋体" w:cs="Times New Roman"/>
          <w:vertAlign w:val="superscript"/>
        </w:rPr>
        <w:t>④</w:t>
      </w:r>
      <w:r w:rsidR="002121B0" w:rsidRPr="007102CA">
        <w:rPr>
          <w:rFonts w:ascii="Times New Roman" w:eastAsia="楷体_GB2312" w:hAnsi="Times New Roman" w:cs="Times New Roman"/>
        </w:rPr>
        <w:t>。</w:t>
      </w:r>
    </w:p>
    <w:p w:rsidR="002121B0" w:rsidRPr="007A344F" w:rsidRDefault="00755417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 w:rsidRPr="007102C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>
        <w:rPr>
          <w:rFonts w:ascii="Times New Roman" w:eastAsia="黑体" w:hAnsi="Times New Roman" w:cs="Times New Roman"/>
        </w:rPr>
        <w:t xml:space="preserve">　</w:t>
      </w:r>
      <w:r w:rsidR="002121B0" w:rsidRPr="007A344F">
        <w:rPr>
          <w:rFonts w:eastAsia="仿宋_GB2312" w:hAnsi="宋体" w:cs="Times New Roman"/>
        </w:rPr>
        <w:t>①</w:t>
      </w:r>
      <w:r w:rsidR="002121B0" w:rsidRPr="007A344F">
        <w:rPr>
          <w:rFonts w:ascii="Times New Roman" w:eastAsia="仿宋_GB2312" w:hAnsi="Times New Roman" w:cs="Times New Roman"/>
        </w:rPr>
        <w:t>派：河的支流。长江在湖北、江西一带，分为很多支流。</w:t>
      </w:r>
      <w:r w:rsidR="002121B0" w:rsidRPr="007A344F">
        <w:rPr>
          <w:rFonts w:eastAsia="仿宋_GB2312" w:hAnsi="宋体" w:cs="Times New Roman"/>
        </w:rPr>
        <w:t>②</w:t>
      </w:r>
      <w:r w:rsidR="002121B0" w:rsidRPr="007A344F">
        <w:rPr>
          <w:rFonts w:ascii="Times New Roman" w:eastAsia="仿宋_GB2312" w:hAnsi="Times New Roman" w:cs="Times New Roman"/>
        </w:rPr>
        <w:t>六帝：代指六朝。</w:t>
      </w:r>
      <w:r w:rsidR="002121B0" w:rsidRPr="007A344F">
        <w:rPr>
          <w:rFonts w:eastAsia="仿宋_GB2312" w:hAnsi="宋体" w:cs="Times New Roman"/>
        </w:rPr>
        <w:t>③</w:t>
      </w:r>
      <w:r w:rsidR="002121B0" w:rsidRPr="007A344F">
        <w:rPr>
          <w:rFonts w:ascii="Times New Roman" w:eastAsia="仿宋_GB2312" w:hAnsi="Times New Roman" w:cs="Times New Roman"/>
        </w:rPr>
        <w:t>三吴：古吴地后分为三，即吴兴、吴郡、会</w:t>
      </w:r>
      <w:proofErr w:type="gramStart"/>
      <w:r w:rsidR="002121B0" w:rsidRPr="007A344F">
        <w:rPr>
          <w:rFonts w:ascii="Times New Roman" w:eastAsia="仿宋_GB2312" w:hAnsi="Times New Roman" w:cs="Times New Roman"/>
        </w:rPr>
        <w:t>稽</w:t>
      </w:r>
      <w:proofErr w:type="gramEnd"/>
      <w:r w:rsidR="002121B0" w:rsidRPr="007A344F">
        <w:rPr>
          <w:rFonts w:ascii="Times New Roman" w:eastAsia="仿宋_GB2312" w:hAnsi="Times New Roman" w:cs="Times New Roman"/>
        </w:rPr>
        <w:t>。</w:t>
      </w:r>
      <w:r w:rsidR="002121B0" w:rsidRPr="007A344F">
        <w:rPr>
          <w:rFonts w:eastAsia="仿宋_GB2312" w:hAnsi="宋体" w:cs="Times New Roman"/>
        </w:rPr>
        <w:t>④</w:t>
      </w:r>
      <w:r w:rsidR="002121B0" w:rsidRPr="007A344F">
        <w:rPr>
          <w:rFonts w:ascii="Times New Roman" w:eastAsia="仿宋_GB2312" w:hAnsi="Times New Roman" w:cs="Times New Roman"/>
        </w:rPr>
        <w:t>这两句的意思是，当今任公子已无须垂钓了，因为江海中</w:t>
      </w:r>
      <w:proofErr w:type="gramStart"/>
      <w:r w:rsidR="002121B0" w:rsidRPr="007A344F">
        <w:rPr>
          <w:rFonts w:ascii="Times New Roman" w:eastAsia="仿宋_GB2312" w:hAnsi="Times New Roman" w:cs="Times New Roman"/>
        </w:rPr>
        <w:t>已无巨鱼</w:t>
      </w:r>
      <w:proofErr w:type="gramEnd"/>
      <w:r w:rsidR="002121B0" w:rsidRPr="007A344F">
        <w:rPr>
          <w:rFonts w:ascii="Times New Roman" w:eastAsia="仿宋_GB2312" w:hAnsi="Times New Roman" w:cs="Times New Roman"/>
        </w:rPr>
        <w:t>，比喻已无危害国家的巨寇。任公子是《庄子》中的传说人物，他用很大的钓钩和极多的食饵钓起一条巨大的鱼。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鉴赏</w:t>
      </w:r>
      <w:r>
        <w:rPr>
          <w:rFonts w:ascii="Times New Roman" w:eastAsia="仿宋_GB2312" w:hAnsi="Times New Roman" w:cs="Times New Roman"/>
        </w:rPr>
        <w:t xml:space="preserve">　</w:t>
      </w:r>
      <w:r w:rsidRPr="007102CA">
        <w:rPr>
          <w:rFonts w:ascii="Times New Roman" w:eastAsia="仿宋_GB2312" w:hAnsi="Times New Roman" w:cs="Times New Roman"/>
        </w:rPr>
        <w:t>这首诗以金陵为中心，写眺望汉江远去的感想。诗的前四句写出了汉江万</w:t>
      </w:r>
      <w:proofErr w:type="gramStart"/>
      <w:r w:rsidRPr="007102CA">
        <w:rPr>
          <w:rFonts w:ascii="Times New Roman" w:eastAsia="仿宋_GB2312" w:hAnsi="Times New Roman" w:cs="Times New Roman"/>
        </w:rPr>
        <w:t>流横溃</w:t>
      </w:r>
      <w:proofErr w:type="gramEnd"/>
      <w:r w:rsidRPr="007102CA">
        <w:rPr>
          <w:rFonts w:ascii="Times New Roman" w:eastAsia="仿宋_GB2312" w:hAnsi="Times New Roman" w:cs="Times New Roman"/>
        </w:rPr>
        <w:t>、直下东海、水势浩瀚、气势宏大的特点，渲染出一派雄壮气象，绘制了一幅极其宏伟的万里长江风光图卷。诗的中间两句写六朝的沦亡。诗的后四句运用比喻和用典的手法，既有对唐代盛世的热烈歌颂，也透露出英雄无用武之地的淡淡悲哀。全诗感情深沉而表达稳妥，以江水壮阔的气势与盛唐的国力相对应，比喻贴切得体，盛世才子的失落惆怅蕴含其中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诗的前四句描写了什么样的景象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这样写有什么用意</w:t>
      </w:r>
      <w:r>
        <w:rPr>
          <w:rFonts w:ascii="Times New Roman" w:hAnsi="Times New Roman" w:cs="Times New Roman"/>
        </w:rPr>
        <w:t>？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答此题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先要理解诗句内容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再思考其作用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诗歌以金陵为中心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抒发眺望长江的感想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寓比兴之意于写景之中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诗的前四句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汉江回万里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派作九龙盘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横溃豁中国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崔嵬飞迅湍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写出了长江万</w:t>
      </w:r>
      <w:proofErr w:type="gramStart"/>
      <w:r w:rsidRPr="007102CA">
        <w:rPr>
          <w:rFonts w:ascii="Times New Roman" w:hAnsi="Times New Roman" w:cs="Times New Roman"/>
        </w:rPr>
        <w:t>流横溃</w:t>
      </w:r>
      <w:proofErr w:type="gramEnd"/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直下东海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水势浩瀚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气势宏大的特点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铺垫出一派雄壮气象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诗歌中的写景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一般的作用是为下文议论抒情铺垫蓄势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并突出主旨</w:t>
      </w:r>
      <w:r>
        <w:rPr>
          <w:rFonts w:ascii="Times New Roman" w:hAnsi="Times New Roman" w:cs="Times New Roman"/>
        </w:rPr>
        <w:t>；</w:t>
      </w:r>
      <w:r w:rsidRPr="007102CA">
        <w:rPr>
          <w:rFonts w:ascii="Times New Roman" w:hAnsi="Times New Roman" w:cs="Times New Roman"/>
        </w:rPr>
        <w:t>具体到这首诗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要联系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我君混区宇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垂拱众流安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即为颂扬盛唐天下一家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国运兴盛铺垫蓄势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使诗歌的主旨更加突出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分析时要抓住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万里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九龙盘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等表现出水势浩瀚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气势博大的特点</w:t>
      </w:r>
      <w:r>
        <w:rPr>
          <w:rFonts w:ascii="Times New Roman" w:hAnsi="Times New Roman" w:cs="Times New Roman"/>
        </w:rPr>
        <w:t>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豁中国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写出了江水横流的情景</w:t>
      </w:r>
      <w:r>
        <w:rPr>
          <w:rFonts w:ascii="Times New Roman" w:hAnsi="Times New Roman" w:cs="Times New Roman"/>
        </w:rPr>
        <w:t>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飞迅湍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表现了江水之波涛汹涌迅疾奔流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第一句宏观联想江流的宏大分布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第二句具体描绘江水之浩瀚与奔腾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这种宏大的景象暗示当时的盛</w:t>
      </w:r>
      <w:r w:rsidRPr="007102CA">
        <w:rPr>
          <w:rFonts w:ascii="Times New Roman" w:hAnsi="Times New Roman" w:cs="Times New Roman"/>
        </w:rPr>
        <w:lastRenderedPageBreak/>
        <w:t>唐气象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其主要目的是为后四句的议论抒情铺垫与蓄势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这四句描写了江水万</w:t>
      </w:r>
      <w:proofErr w:type="gramStart"/>
      <w:r w:rsidRPr="007102CA">
        <w:rPr>
          <w:rFonts w:ascii="Times New Roman" w:hAnsi="Times New Roman" w:cs="Times New Roman"/>
        </w:rPr>
        <w:t>流横溃</w:t>
      </w:r>
      <w:proofErr w:type="gramEnd"/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水势浩瀚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气势宏大的景象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作者以此为下文颂扬盛唐天下一家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国运兴盛积蓄气势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有利于</w:t>
      </w:r>
      <w:proofErr w:type="gramStart"/>
      <w:r w:rsidRPr="007102CA">
        <w:rPr>
          <w:rFonts w:ascii="Times New Roman" w:hAnsi="Times New Roman" w:cs="Times New Roman"/>
        </w:rPr>
        <w:t>突出诗</w:t>
      </w:r>
      <w:proofErr w:type="gramEnd"/>
      <w:r w:rsidRPr="007102CA">
        <w:rPr>
          <w:rFonts w:ascii="Times New Roman" w:hAnsi="Times New Roman" w:cs="Times New Roman"/>
        </w:rPr>
        <w:t>的主旨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诗歌形象及其作用概括题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鉴赏文学作品的形象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诗中运用任公子的典故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表达了什么样的思想感情</w:t>
      </w:r>
      <w:r>
        <w:rPr>
          <w:rFonts w:ascii="Times New Roman" w:hAnsi="Times New Roman" w:cs="Times New Roman"/>
        </w:rPr>
        <w:t>？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李白经常用历史上的人物寄托自己的情感和志向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本诗中任公子的典故是在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我君混区宇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垂拱众流安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之后抒发的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结合注释的意思可知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诗人用江海中</w:t>
      </w:r>
      <w:proofErr w:type="gramStart"/>
      <w:r w:rsidRPr="007102CA">
        <w:rPr>
          <w:rFonts w:ascii="Times New Roman" w:hAnsi="Times New Roman" w:cs="Times New Roman"/>
        </w:rPr>
        <w:t>已无巨鱼</w:t>
      </w:r>
      <w:proofErr w:type="gramEnd"/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比喻目前国泰民安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已无危害国家的巨寇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任公子也无所作为了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以此来歌颂大唐帝国一统天下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开创盛世的丰功伟绩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任公子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沧浪罢钓竿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也流露出诗人在一派祥和安宁之中英雄无用武之地的淡淡的悲哀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hAnsi="宋体" w:cs="Times New Roman"/>
        </w:rPr>
        <w:t>①</w:t>
      </w:r>
      <w:r w:rsidRPr="007102CA">
        <w:rPr>
          <w:rFonts w:ascii="Times New Roman" w:hAnsi="Times New Roman" w:cs="Times New Roman"/>
        </w:rPr>
        <w:t>作者以水无巨鱼代指</w:t>
      </w:r>
      <w:proofErr w:type="gramStart"/>
      <w:r w:rsidRPr="007102CA">
        <w:rPr>
          <w:rFonts w:ascii="Times New Roman" w:hAnsi="Times New Roman" w:cs="Times New Roman"/>
        </w:rPr>
        <w:t>世无巨寇</w:t>
      </w:r>
      <w:proofErr w:type="gramEnd"/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表达了对大唐一统天下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开创盛世伟绩的歌颂</w:t>
      </w:r>
      <w:r>
        <w:rPr>
          <w:rFonts w:ascii="Times New Roman" w:hAnsi="Times New Roman" w:cs="Times New Roman"/>
        </w:rPr>
        <w:t>；</w:t>
      </w:r>
      <w:r w:rsidRPr="007102CA">
        <w:rPr>
          <w:rFonts w:hAnsi="宋体" w:cs="Times New Roman"/>
        </w:rPr>
        <w:t>②</w:t>
      </w:r>
      <w:r w:rsidRPr="007102CA">
        <w:rPr>
          <w:rFonts w:ascii="Times New Roman" w:hAnsi="Times New Roman" w:cs="Times New Roman"/>
        </w:rPr>
        <w:t>作者自比任公子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觉得在太平盛世没有机会施展才干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不免流露出一丝英雄无用武之地的失落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领悟诗歌情感题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评价文章的思想内容和作者的观点态度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7102CA">
        <w:rPr>
          <w:rFonts w:ascii="Times New Roman" w:eastAsia="楷体_GB2312" w:hAnsi="Times New Roman" w:cs="Times New Roman"/>
        </w:rPr>
        <w:t>2016·</w:t>
      </w:r>
      <w:r w:rsidRPr="007102CA">
        <w:rPr>
          <w:rFonts w:ascii="Times New Roman" w:eastAsia="楷体_GB2312" w:hAnsi="Times New Roman" w:cs="Times New Roman"/>
        </w:rPr>
        <w:t>全国丙</w:t>
      </w:r>
      <w:r>
        <w:rPr>
          <w:rFonts w:ascii="Times New Roman" w:eastAsia="楷体_GB2312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2121B0" w:rsidRPr="007A344F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proofErr w:type="gramStart"/>
      <w:r w:rsidRPr="007102CA">
        <w:rPr>
          <w:rFonts w:ascii="Times New Roman" w:eastAsia="隶书" w:hAnsi="Times New Roman" w:cs="Times New Roman"/>
        </w:rPr>
        <w:t>内宴奉</w:t>
      </w:r>
      <w:r w:rsidRPr="007A344F">
        <w:rPr>
          <w:rFonts w:ascii="Times New Roman" w:eastAsia="隶书" w:hAnsi="Times New Roman" w:cs="Times New Roman" w:hint="eastAsia"/>
        </w:rPr>
        <w:t>诏</w:t>
      </w:r>
      <w:proofErr w:type="gramEnd"/>
      <w:r w:rsidRPr="007A344F">
        <w:rPr>
          <w:rFonts w:ascii="Times New Roman" w:eastAsia="隶书" w:hAnsi="Times New Roman" w:cs="Times New Roman" w:hint="eastAsia"/>
        </w:rPr>
        <w:t>作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曹翰</w:t>
      </w:r>
      <w:r w:rsidRPr="007102CA">
        <w:rPr>
          <w:rFonts w:hAnsi="宋体" w:cs="Times New Roman"/>
          <w:vertAlign w:val="superscript"/>
        </w:rPr>
        <w:t>①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</w:t>
      </w:r>
      <w:r w:rsidR="002121B0" w:rsidRPr="007102CA">
        <w:rPr>
          <w:rFonts w:ascii="Times New Roman" w:eastAsia="楷体_GB2312" w:hAnsi="Times New Roman" w:cs="Times New Roman"/>
        </w:rPr>
        <w:t>三十年前学六</w:t>
      </w:r>
      <w:proofErr w:type="gramStart"/>
      <w:r w:rsidR="002121B0" w:rsidRPr="007102CA">
        <w:rPr>
          <w:rFonts w:ascii="Times New Roman" w:eastAsia="楷体_GB2312" w:hAnsi="Times New Roman" w:cs="Times New Roman"/>
        </w:rPr>
        <w:t>韬</w:t>
      </w:r>
      <w:proofErr w:type="gramEnd"/>
      <w:r w:rsidR="002121B0" w:rsidRPr="007102CA">
        <w:rPr>
          <w:rFonts w:eastAsia="楷体_GB2312" w:hAnsi="宋体" w:cs="Times New Roman"/>
          <w:vertAlign w:val="superscript"/>
        </w:rPr>
        <w:t>②</w:t>
      </w:r>
      <w:r w:rsidR="002121B0" w:rsidRPr="007102CA">
        <w:rPr>
          <w:rFonts w:ascii="Times New Roman" w:eastAsia="楷体_GB2312" w:hAnsi="Times New Roman" w:cs="Times New Roman"/>
        </w:rPr>
        <w:t>，英名尝得预时髦</w:t>
      </w:r>
      <w:r w:rsidR="002121B0" w:rsidRPr="007102CA">
        <w:rPr>
          <w:rFonts w:eastAsia="楷体_GB2312" w:hAnsi="宋体" w:cs="Times New Roman"/>
          <w:vertAlign w:val="superscript"/>
        </w:rPr>
        <w:t>③</w:t>
      </w:r>
      <w:r w:rsidR="002121B0" w:rsidRPr="007102CA">
        <w:rPr>
          <w:rFonts w:ascii="Times New Roman" w:eastAsia="楷体_GB2312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曾因国难披金甲，不</w:t>
      </w:r>
      <w:proofErr w:type="gramStart"/>
      <w:r w:rsidRPr="007102CA">
        <w:rPr>
          <w:rFonts w:ascii="Times New Roman" w:eastAsia="楷体_GB2312" w:hAnsi="Times New Roman" w:cs="Times New Roman"/>
        </w:rPr>
        <w:t>为家贫卖宝刀</w:t>
      </w:r>
      <w:proofErr w:type="gramEnd"/>
      <w:r w:rsidRPr="007102CA">
        <w:rPr>
          <w:rFonts w:ascii="Times New Roman" w:eastAsia="楷体_GB2312" w:hAnsi="Times New Roman" w:cs="Times New Roman"/>
        </w:rPr>
        <w:t>。</w:t>
      </w:r>
    </w:p>
    <w:p w:rsidR="002121B0" w:rsidRDefault="00C33D3B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</w:t>
      </w:r>
      <w:bookmarkStart w:id="0" w:name="_GoBack"/>
      <w:bookmarkEnd w:id="0"/>
      <w:r w:rsidR="002121B0" w:rsidRPr="007102CA">
        <w:rPr>
          <w:rFonts w:ascii="Times New Roman" w:eastAsia="楷体_GB2312" w:hAnsi="Times New Roman" w:cs="Times New Roman"/>
        </w:rPr>
        <w:t>臂健尚嫌弓力软，眼明犹识阵云</w:t>
      </w:r>
      <w:r w:rsidR="002121B0" w:rsidRPr="007102CA">
        <w:rPr>
          <w:rFonts w:eastAsia="楷体_GB2312" w:hAnsi="宋体" w:cs="Times New Roman"/>
          <w:vertAlign w:val="superscript"/>
        </w:rPr>
        <w:t>④</w:t>
      </w:r>
      <w:r w:rsidR="002121B0" w:rsidRPr="007102CA">
        <w:rPr>
          <w:rFonts w:ascii="Times New Roman" w:eastAsia="楷体_GB2312" w:hAnsi="Times New Roman" w:cs="Times New Roman"/>
        </w:rPr>
        <w:t>高。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102CA">
        <w:rPr>
          <w:rFonts w:ascii="Times New Roman" w:eastAsia="楷体_GB2312" w:hAnsi="Times New Roman" w:cs="Times New Roman"/>
        </w:rPr>
        <w:t>庭前昨夜秋风起，羞见盘花旧战袍。</w:t>
      </w:r>
    </w:p>
    <w:p w:rsidR="002121B0" w:rsidRPr="007A344F" w:rsidRDefault="00755417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 w:rsidRPr="007102C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1B0">
        <w:rPr>
          <w:rFonts w:ascii="Times New Roman" w:eastAsia="黑体" w:hAnsi="Times New Roman" w:cs="Times New Roman"/>
        </w:rPr>
        <w:t xml:space="preserve">　</w:t>
      </w:r>
      <w:r w:rsidR="002121B0" w:rsidRPr="007A344F">
        <w:rPr>
          <w:rFonts w:eastAsia="仿宋_GB2312" w:hAnsi="宋体" w:cs="Times New Roman"/>
        </w:rPr>
        <w:t>①</w:t>
      </w:r>
      <w:r w:rsidR="002121B0" w:rsidRPr="007A344F">
        <w:rPr>
          <w:rFonts w:ascii="Times New Roman" w:eastAsia="仿宋_GB2312" w:hAnsi="Times New Roman" w:cs="Times New Roman"/>
        </w:rPr>
        <w:t>曹翰</w:t>
      </w:r>
      <w:r w:rsidR="002121B0" w:rsidRPr="007A344F">
        <w:rPr>
          <w:rFonts w:ascii="Times New Roman" w:eastAsia="仿宋_GB2312" w:hAnsi="Times New Roman" w:cs="Times New Roman"/>
        </w:rPr>
        <w:t>(923—992)</w:t>
      </w:r>
      <w:r w:rsidR="002121B0" w:rsidRPr="007A344F">
        <w:rPr>
          <w:rFonts w:ascii="Times New Roman" w:eastAsia="仿宋_GB2312" w:hAnsi="Times New Roman" w:cs="Times New Roman"/>
        </w:rPr>
        <w:t>，宋初名将。</w:t>
      </w:r>
      <w:r w:rsidR="002121B0" w:rsidRPr="007A344F">
        <w:rPr>
          <w:rFonts w:eastAsia="仿宋_GB2312" w:hAnsi="宋体" w:cs="Times New Roman"/>
        </w:rPr>
        <w:t>②</w:t>
      </w:r>
      <w:r w:rsidR="002121B0" w:rsidRPr="007A344F">
        <w:rPr>
          <w:rFonts w:ascii="Times New Roman" w:eastAsia="仿宋_GB2312" w:hAnsi="Times New Roman" w:cs="Times New Roman"/>
        </w:rPr>
        <w:t>六</w:t>
      </w:r>
      <w:proofErr w:type="gramStart"/>
      <w:r w:rsidR="002121B0" w:rsidRPr="007A344F">
        <w:rPr>
          <w:rFonts w:ascii="Times New Roman" w:eastAsia="仿宋_GB2312" w:hAnsi="Times New Roman" w:cs="Times New Roman"/>
        </w:rPr>
        <w:t>韬</w:t>
      </w:r>
      <w:proofErr w:type="gramEnd"/>
      <w:r w:rsidR="002121B0" w:rsidRPr="007A344F">
        <w:rPr>
          <w:rFonts w:ascii="Times New Roman" w:eastAsia="仿宋_GB2312" w:hAnsi="Times New Roman" w:cs="Times New Roman"/>
        </w:rPr>
        <w:t>：古代兵书。</w:t>
      </w:r>
      <w:r w:rsidR="002121B0" w:rsidRPr="007A344F">
        <w:rPr>
          <w:rFonts w:eastAsia="仿宋_GB2312" w:hAnsi="宋体" w:cs="Times New Roman"/>
        </w:rPr>
        <w:t>③</w:t>
      </w:r>
      <w:r w:rsidR="002121B0" w:rsidRPr="007A344F">
        <w:rPr>
          <w:rFonts w:ascii="Times New Roman" w:eastAsia="仿宋_GB2312" w:hAnsi="Times New Roman" w:cs="Times New Roman"/>
        </w:rPr>
        <w:t>时髦：指当代俊杰。</w:t>
      </w:r>
      <w:r w:rsidR="002121B0" w:rsidRPr="007A344F">
        <w:rPr>
          <w:rFonts w:eastAsia="仿宋_GB2312" w:hAnsi="宋体" w:cs="Times New Roman"/>
        </w:rPr>
        <w:t>④</w:t>
      </w:r>
      <w:r w:rsidR="002121B0" w:rsidRPr="007A344F">
        <w:rPr>
          <w:rFonts w:ascii="Times New Roman" w:eastAsia="仿宋_GB2312" w:hAnsi="Times New Roman" w:cs="Times New Roman"/>
        </w:rPr>
        <w:t>阵云：战争中的云气，这里有战阵之意。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鉴赏</w:t>
      </w:r>
      <w:r>
        <w:rPr>
          <w:rFonts w:ascii="Times New Roman" w:eastAsia="仿宋_GB2312" w:hAnsi="Times New Roman" w:cs="Times New Roman"/>
        </w:rPr>
        <w:t xml:space="preserve">　</w:t>
      </w:r>
      <w:r w:rsidRPr="007102CA">
        <w:rPr>
          <w:rFonts w:ascii="Times New Roman" w:eastAsia="仿宋_GB2312" w:hAnsi="Times New Roman" w:cs="Times New Roman"/>
        </w:rPr>
        <w:t>诗歌首联，诗人回忆了自己三十年前的事情，学习古代兵书，在战场上赢得英名，成为当代俊杰。颔联，写诗人当年为了保家卫国而披坚执锐，如今即便家庭贫困也保留着杀敌的佩刀。颈联，写岁月流逝，诗人虽然已经年老，但身体依然强健，随时都能冲锋陷阵，表现诗人甘愿为国驱驰、杀敌报国的思想。尾联，点明写诗的季节，主要表明诗人因为如今不能杀敌报国而感到羞愧。全诗通过今昔对比，表现诗人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eastAsia="仿宋_GB2312" w:hAnsi="Times New Roman" w:cs="Times New Roman"/>
        </w:rPr>
        <w:t>老骥伏枥，志在千里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eastAsia="仿宋_GB2312" w:hAnsi="Times New Roman" w:cs="Times New Roman"/>
        </w:rPr>
        <w:t>的豪情。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诗的颈联又作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臂弱尚嫌弓力软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眼昏犹识阵云高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你认为哪一种比较好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  <w:r w:rsidRPr="007102CA">
        <w:rPr>
          <w:rFonts w:ascii="Times New Roman" w:hAnsi="Times New Roman" w:cs="Times New Roman"/>
        </w:rPr>
        <w:lastRenderedPageBreak/>
        <w:t>请简要分析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比较原句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臂健尚嫌弓力软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眼明犹识阵云高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和题干句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臂弱尚嫌弓力软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眼昏犹识阵云高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哪一种更好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其实就是比较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健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明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弱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昏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哪个字更能表达作者想要表达的意思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是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炼字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的考查形式的变体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而某个字用得是否恰当与诗歌要表达的内容情感密切相关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根据自己对诗歌情感的理解任选一句肯定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关键是回答要言之成理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理由充分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因为这四个字都是近于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情语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proofErr w:type="gramStart"/>
      <w:r w:rsidRPr="007102CA">
        <w:rPr>
          <w:rFonts w:ascii="Times New Roman" w:hAnsi="Times New Roman" w:cs="Times New Roman"/>
        </w:rPr>
        <w:t>故回答</w:t>
      </w:r>
      <w:proofErr w:type="gramEnd"/>
      <w:r w:rsidRPr="007102CA">
        <w:rPr>
          <w:rFonts w:ascii="Times New Roman" w:hAnsi="Times New Roman" w:cs="Times New Roman"/>
        </w:rPr>
        <w:t>理由时更多的是表达情感及主旨角度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观点</w:t>
      </w:r>
      <w:proofErr w:type="gramStart"/>
      <w:r w:rsidRPr="007102CA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作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弱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昏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好</w:t>
      </w:r>
      <w:r>
        <w:rPr>
          <w:rFonts w:ascii="Times New Roman" w:hAnsi="Times New Roman" w:cs="Times New Roman"/>
        </w:rPr>
        <w:t>。</w:t>
      </w:r>
      <w:r w:rsidRPr="007102CA">
        <w:rPr>
          <w:rFonts w:hAnsi="宋体" w:cs="Times New Roman"/>
        </w:rPr>
        <w:t>①“</w:t>
      </w:r>
      <w:r w:rsidRPr="007102CA">
        <w:rPr>
          <w:rFonts w:ascii="Times New Roman" w:hAnsi="Times New Roman" w:cs="Times New Roman"/>
        </w:rPr>
        <w:t>臂弱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眼昏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表明作者承认自己年老体衰的客观事实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但强调即便如此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也还是能够去冲锋陷阵</w:t>
      </w:r>
      <w:r>
        <w:rPr>
          <w:rFonts w:ascii="Times New Roman" w:hAnsi="Times New Roman" w:cs="Times New Roman"/>
        </w:rPr>
        <w:t>；</w:t>
      </w:r>
      <w:r w:rsidRPr="007102CA">
        <w:rPr>
          <w:rFonts w:hAnsi="宋体" w:cs="Times New Roman"/>
        </w:rPr>
        <w:t>②</w:t>
      </w:r>
      <w:r w:rsidRPr="007102CA">
        <w:rPr>
          <w:rFonts w:ascii="Times New Roman" w:hAnsi="Times New Roman" w:cs="Times New Roman"/>
        </w:rPr>
        <w:t>更强烈地表现出作者只要一息尚存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就不忘杀敌报国的刚毅精神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观点二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作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健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明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好</w:t>
      </w:r>
      <w:r>
        <w:rPr>
          <w:rFonts w:ascii="Times New Roman" w:hAnsi="Times New Roman" w:cs="Times New Roman"/>
        </w:rPr>
        <w:t>。</w:t>
      </w:r>
      <w:r w:rsidRPr="007102CA">
        <w:rPr>
          <w:rFonts w:hAnsi="宋体" w:cs="Times New Roman"/>
        </w:rPr>
        <w:t>①“</w:t>
      </w:r>
      <w:r w:rsidRPr="007102CA">
        <w:rPr>
          <w:rFonts w:ascii="Times New Roman" w:hAnsi="Times New Roman" w:cs="Times New Roman"/>
        </w:rPr>
        <w:t>臂健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眼明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表明作者认为虽然岁月流逝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但身体依然强健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当然还可以冲锋陷阵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为国驱驰</w:t>
      </w:r>
      <w:r>
        <w:rPr>
          <w:rFonts w:ascii="Times New Roman" w:hAnsi="Times New Roman" w:cs="Times New Roman"/>
        </w:rPr>
        <w:t>；</w:t>
      </w:r>
      <w:r w:rsidRPr="007102CA">
        <w:rPr>
          <w:rFonts w:hAnsi="宋体" w:cs="Times New Roman"/>
        </w:rPr>
        <w:t>②</w:t>
      </w:r>
      <w:r w:rsidRPr="007102CA">
        <w:rPr>
          <w:rFonts w:ascii="Times New Roman" w:hAnsi="Times New Roman" w:cs="Times New Roman"/>
        </w:rPr>
        <w:t>表现出作者心存随时准备杀敌报国的坚定信念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而忘记自己老之将至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语言赏析题</w:t>
      </w:r>
      <w:r>
        <w:rPr>
          <w:rFonts w:ascii="Times New Roman" w:hAnsi="Times New Roman" w:cs="Times New Roman"/>
          <w:u w:val="single"/>
        </w:rPr>
        <w:t>(</w:t>
      </w:r>
      <w:r w:rsidRPr="007102CA">
        <w:rPr>
          <w:rFonts w:ascii="Times New Roman" w:hAnsi="Times New Roman" w:cs="Times New Roman"/>
          <w:u w:val="single"/>
        </w:rPr>
        <w:t>炼字题</w:t>
      </w:r>
      <w:r>
        <w:rPr>
          <w:rFonts w:ascii="Times New Roman" w:hAnsi="Times New Roman" w:cs="Times New Roman"/>
          <w:u w:val="single"/>
        </w:rPr>
        <w:t>)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鉴赏文学作品的语言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这首诗与辛弃疾的《破阵子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醉里挑灯看剑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》题材相似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但情感基调却有所不同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请指出二者的不同之处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解题思路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ascii="Times New Roman" w:hAnsi="Times New Roman" w:cs="Times New Roman"/>
        </w:rPr>
        <w:t>比较此诗和考生熟悉的初中必背篇目辛弃疾的《破阵子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醉里挑灯看剑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这是对比阅读的考查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这次的对比题</w:t>
      </w:r>
      <w:proofErr w:type="gramStart"/>
      <w:r w:rsidRPr="007102CA">
        <w:rPr>
          <w:rFonts w:ascii="Times New Roman" w:hAnsi="Times New Roman" w:cs="Times New Roman"/>
        </w:rPr>
        <w:t>干明确</w:t>
      </w:r>
      <w:proofErr w:type="gramEnd"/>
      <w:r w:rsidRPr="007102CA">
        <w:rPr>
          <w:rFonts w:ascii="Times New Roman" w:hAnsi="Times New Roman" w:cs="Times New Roman"/>
        </w:rPr>
        <w:t>表明是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情感基调却有所不同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所以答题指向是思考诗歌情感表达的差异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抓住此诗中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披金甲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不卖宝刀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臂健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眼明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羞见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旧战袍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都能看出作者报国之心犹存的雄心壮志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而从《破阵子》中的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可怜白发生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一句可见出辛弃疾有功业未成的遗憾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形成答案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__________________________________________________________________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7102CA">
        <w:rPr>
          <w:rFonts w:hAnsi="宋体" w:cs="Times New Roman"/>
        </w:rPr>
        <w:t>①</w:t>
      </w:r>
      <w:r w:rsidRPr="007102CA">
        <w:rPr>
          <w:rFonts w:ascii="Times New Roman" w:hAnsi="Times New Roman" w:cs="Times New Roman"/>
        </w:rPr>
        <w:t>曹诗写自己虽已年老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但报国之心犹存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重在表达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老骥伏枥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志在千里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的豪情</w:t>
      </w:r>
      <w:r>
        <w:rPr>
          <w:rFonts w:ascii="Times New Roman" w:hAnsi="Times New Roman" w:cs="Times New Roman"/>
        </w:rPr>
        <w:t>；</w:t>
      </w:r>
      <w:r w:rsidRPr="007102CA">
        <w:rPr>
          <w:rFonts w:hAnsi="宋体" w:cs="Times New Roman"/>
        </w:rPr>
        <w:t>②</w:t>
      </w:r>
      <w:r w:rsidRPr="007102CA">
        <w:rPr>
          <w:rFonts w:ascii="Times New Roman" w:hAnsi="Times New Roman" w:cs="Times New Roman"/>
        </w:rPr>
        <w:t>辛</w:t>
      </w:r>
      <w:proofErr w:type="gramStart"/>
      <w:r w:rsidRPr="007102CA">
        <w:rPr>
          <w:rFonts w:ascii="Times New Roman" w:hAnsi="Times New Roman" w:cs="Times New Roman"/>
        </w:rPr>
        <w:t>词通过</w:t>
      </w:r>
      <w:proofErr w:type="gramEnd"/>
      <w:r w:rsidRPr="007102CA">
        <w:rPr>
          <w:rFonts w:ascii="Times New Roman" w:hAnsi="Times New Roman" w:cs="Times New Roman"/>
        </w:rPr>
        <w:t>追怀金戈铁马的往事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表达英雄白首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功业未成的悲</w:t>
      </w:r>
      <w:proofErr w:type="gramStart"/>
      <w:r w:rsidRPr="007102CA">
        <w:rPr>
          <w:rFonts w:ascii="Times New Roman" w:hAnsi="Times New Roman" w:cs="Times New Roman"/>
        </w:rPr>
        <w:t>慨</w:t>
      </w:r>
      <w:proofErr w:type="gramEnd"/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题型归类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把握诗歌内容题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对应考点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  <w:u w:val="single"/>
        </w:rPr>
        <w:t>评价文章的思想内容和作者的观点态度</w:t>
      </w:r>
    </w:p>
    <w:p w:rsidR="002121B0" w:rsidRDefault="00755417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6280" cy="23622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102CA">
        <w:rPr>
          <w:rFonts w:ascii="Times New Roman" w:hAnsi="Times New Roman" w:cs="Times New Roman"/>
        </w:rPr>
        <w:t>在完成</w:t>
      </w:r>
      <w:proofErr w:type="gramStart"/>
      <w:r w:rsidRPr="007102CA">
        <w:rPr>
          <w:rFonts w:ascii="Times New Roman" w:hAnsi="Times New Roman" w:cs="Times New Roman"/>
        </w:rPr>
        <w:t>上面课标卷真题</w:t>
      </w:r>
      <w:proofErr w:type="gramEnd"/>
      <w:r w:rsidRPr="007102CA">
        <w:rPr>
          <w:rFonts w:ascii="Times New Roman" w:hAnsi="Times New Roman" w:cs="Times New Roman"/>
        </w:rPr>
        <w:t>的基础上认真思考</w:t>
      </w:r>
      <w:proofErr w:type="gramStart"/>
      <w:r w:rsidRPr="007102CA">
        <w:rPr>
          <w:rFonts w:ascii="Times New Roman" w:hAnsi="Times New Roman" w:cs="Times New Roman"/>
        </w:rPr>
        <w:t>课标卷</w:t>
      </w:r>
      <w:proofErr w:type="gramEnd"/>
      <w:r w:rsidRPr="007102CA">
        <w:rPr>
          <w:rFonts w:ascii="Times New Roman" w:hAnsi="Times New Roman" w:cs="Times New Roman"/>
        </w:rPr>
        <w:t>古诗鉴赏的命题特点和规律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填写下表</w:t>
      </w:r>
      <w:r>
        <w:rPr>
          <w:rFonts w:ascii="Times New Roman" w:hAnsi="Times New Roman" w:cs="Times New Roman"/>
        </w:rPr>
        <w:t>。</w:t>
      </w:r>
    </w:p>
    <w:tbl>
      <w:tblPr>
        <w:tblW w:w="8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111"/>
        <w:gridCol w:w="1417"/>
        <w:gridCol w:w="1496"/>
      </w:tblGrid>
      <w:tr w:rsidR="002121B0" w:rsidRPr="007102CA" w:rsidTr="00795C2B">
        <w:trPr>
          <w:trHeight w:val="292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主要题型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题型特点</w:t>
            </w:r>
          </w:p>
        </w:tc>
        <w:tc>
          <w:tcPr>
            <w:tcW w:w="1417" w:type="dxa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对应考点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选</w:t>
            </w:r>
            <w:proofErr w:type="gramStart"/>
            <w:r w:rsidRPr="007102CA">
              <w:rPr>
                <w:rFonts w:ascii="Times New Roman" w:hAnsi="Times New Roman" w:cs="Times New Roman"/>
              </w:rPr>
              <w:t>诗特点</w:t>
            </w:r>
            <w:proofErr w:type="gramEnd"/>
          </w:p>
        </w:tc>
      </w:tr>
      <w:tr w:rsidR="002121B0" w:rsidRPr="007102CA" w:rsidTr="00795C2B">
        <w:trPr>
          <w:trHeight w:val="292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把握诗歌</w:t>
            </w:r>
            <w:r w:rsidRPr="007102CA">
              <w:rPr>
                <w:rFonts w:ascii="Times New Roman" w:hAnsi="Times New Roman" w:cs="Times New Roman"/>
              </w:rPr>
              <w:lastRenderedPageBreak/>
              <w:t>内容题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lastRenderedPageBreak/>
              <w:t>①</w:t>
            </w:r>
            <w:r w:rsidRPr="007102CA">
              <w:rPr>
                <w:rFonts w:ascii="Times New Roman" w:hAnsi="Times New Roman" w:cs="Times New Roman"/>
              </w:rPr>
              <w:t>根据</w:t>
            </w:r>
            <w:r w:rsidRPr="007102CA">
              <w:rPr>
                <w:rFonts w:ascii="Times New Roman" w:hAnsi="Times New Roman" w:cs="Times New Roman"/>
              </w:rPr>
              <w:t>2017</w:t>
            </w:r>
            <w:r w:rsidRPr="007102CA">
              <w:rPr>
                <w:rFonts w:ascii="Times New Roman" w:hAnsi="Times New Roman" w:cs="Times New Roman"/>
              </w:rPr>
              <w:t>年《考试说明》要求，应以多</w:t>
            </w:r>
            <w:r w:rsidRPr="007102CA">
              <w:rPr>
                <w:rFonts w:ascii="Times New Roman" w:hAnsi="Times New Roman" w:cs="Times New Roman"/>
              </w:rPr>
              <w:lastRenderedPageBreak/>
              <w:t>项选择题为主。</w:t>
            </w:r>
          </w:p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②</w:t>
            </w:r>
            <w:r w:rsidRPr="007102CA">
              <w:rPr>
                <w:rFonts w:ascii="Times New Roman" w:hAnsi="Times New Roman" w:cs="Times New Roman"/>
              </w:rPr>
              <w:t>以词语、句子理解为主要抓手，考查是否读懂诗意。</w:t>
            </w:r>
          </w:p>
        </w:tc>
        <w:tc>
          <w:tcPr>
            <w:tcW w:w="1417" w:type="dxa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lastRenderedPageBreak/>
              <w:t>评价文章的</w:t>
            </w:r>
            <w:r w:rsidRPr="007102CA">
              <w:rPr>
                <w:rFonts w:ascii="Times New Roman" w:hAnsi="Times New Roman" w:cs="Times New Roman"/>
              </w:rPr>
              <w:lastRenderedPageBreak/>
              <w:t>思想内容和作者的观点态度</w:t>
            </w:r>
          </w:p>
        </w:tc>
        <w:tc>
          <w:tcPr>
            <w:tcW w:w="1496" w:type="dxa"/>
            <w:vMerge w:val="restart"/>
            <w:shd w:val="clear" w:color="auto" w:fill="auto"/>
            <w:vAlign w:val="center"/>
          </w:tcPr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lastRenderedPageBreak/>
              <w:t>从体裁上看，</w:t>
            </w:r>
            <w:r w:rsidRPr="007102CA">
              <w:rPr>
                <w:rFonts w:ascii="Times New Roman" w:hAnsi="Times New Roman" w:cs="Times New Roman"/>
                <w:u w:val="single"/>
              </w:rPr>
              <w:lastRenderedPageBreak/>
              <w:t>有诗有词，诗词交替</w:t>
            </w:r>
            <w:r w:rsidRPr="007102CA">
              <w:rPr>
                <w:rFonts w:ascii="Times New Roman" w:hAnsi="Times New Roman" w:cs="Times New Roman"/>
              </w:rPr>
              <w:t>。</w:t>
            </w:r>
          </w:p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从时代上看，</w:t>
            </w:r>
            <w:r w:rsidRPr="007102CA">
              <w:rPr>
                <w:rFonts w:ascii="Times New Roman" w:hAnsi="Times New Roman" w:cs="Times New Roman"/>
                <w:u w:val="single"/>
              </w:rPr>
              <w:t>有唐有宋，唐宋交替</w:t>
            </w:r>
            <w:r w:rsidRPr="007102CA">
              <w:rPr>
                <w:rFonts w:ascii="Times New Roman" w:hAnsi="Times New Roman" w:cs="Times New Roman"/>
              </w:rPr>
              <w:t>。</w:t>
            </w:r>
          </w:p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从题材上看，</w:t>
            </w:r>
            <w:r w:rsidRPr="007102CA">
              <w:rPr>
                <w:rFonts w:ascii="Times New Roman" w:hAnsi="Times New Roman" w:cs="Times New Roman"/>
                <w:u w:val="single"/>
              </w:rPr>
              <w:t>有怀古诗、咏物诗、边塞诗、即事抒怀诗，题材丰富多变</w:t>
            </w:r>
            <w:r w:rsidRPr="007102CA">
              <w:rPr>
                <w:rFonts w:ascii="Times New Roman" w:hAnsi="Times New Roman" w:cs="Times New Roman"/>
              </w:rPr>
              <w:t>。</w:t>
            </w:r>
          </w:p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从作者上看，</w:t>
            </w:r>
            <w:proofErr w:type="gramStart"/>
            <w:r w:rsidRPr="007102CA">
              <w:rPr>
                <w:rFonts w:ascii="Times New Roman" w:hAnsi="Times New Roman" w:cs="Times New Roman"/>
              </w:rPr>
              <w:t>既选名家</w:t>
            </w:r>
            <w:proofErr w:type="gramEnd"/>
            <w:r w:rsidRPr="007102CA">
              <w:rPr>
                <w:rFonts w:ascii="Times New Roman" w:hAnsi="Times New Roman" w:cs="Times New Roman"/>
              </w:rPr>
              <w:t>作品，又不避二流三流作家作品。</w:t>
            </w:r>
          </w:p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从难易程度上看，难易适中，稍偏难点。</w:t>
            </w:r>
          </w:p>
        </w:tc>
      </w:tr>
      <w:tr w:rsidR="002121B0" w:rsidRPr="007102CA" w:rsidTr="00795C2B">
        <w:trPr>
          <w:trHeight w:val="292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lastRenderedPageBreak/>
              <w:t>形象特点及其作用概括题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主要考查景象特点及描写景象的作用</w:t>
            </w:r>
          </w:p>
        </w:tc>
        <w:tc>
          <w:tcPr>
            <w:tcW w:w="1417" w:type="dxa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鉴赏文学作品的形象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21B0" w:rsidRPr="007102CA" w:rsidTr="00795C2B">
        <w:trPr>
          <w:trHeight w:val="292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表达技巧赏析题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①</w:t>
            </w:r>
            <w:r w:rsidRPr="007102CA">
              <w:rPr>
                <w:rFonts w:ascii="Times New Roman" w:hAnsi="Times New Roman" w:cs="Times New Roman"/>
              </w:rPr>
              <w:t>问法宽泛：不用</w:t>
            </w:r>
            <w:r w:rsidRPr="007102CA">
              <w:rPr>
                <w:rFonts w:hAnsi="宋体" w:cs="Times New Roman"/>
              </w:rPr>
              <w:t>“</w:t>
            </w:r>
            <w:r w:rsidRPr="007102CA">
              <w:rPr>
                <w:rFonts w:ascii="Times New Roman" w:hAnsi="Times New Roman" w:cs="Times New Roman"/>
              </w:rPr>
              <w:t>修辞手法</w:t>
            </w:r>
            <w:r w:rsidRPr="007102CA">
              <w:rPr>
                <w:rFonts w:hAnsi="宋体" w:cs="Times New Roman"/>
              </w:rPr>
              <w:t>”“</w:t>
            </w:r>
            <w:r w:rsidRPr="007102CA">
              <w:rPr>
                <w:rFonts w:ascii="Times New Roman" w:hAnsi="Times New Roman" w:cs="Times New Roman"/>
              </w:rPr>
              <w:t>表现手法</w:t>
            </w:r>
            <w:r w:rsidRPr="007102CA">
              <w:rPr>
                <w:rFonts w:hAnsi="宋体" w:cs="Times New Roman"/>
              </w:rPr>
              <w:t>”</w:t>
            </w:r>
            <w:r w:rsidRPr="007102CA">
              <w:rPr>
                <w:rFonts w:ascii="Times New Roman" w:hAnsi="Times New Roman" w:cs="Times New Roman"/>
              </w:rPr>
              <w:t>等较具体的问法，而是用</w:t>
            </w:r>
            <w:r w:rsidRPr="007102CA">
              <w:rPr>
                <w:rFonts w:hAnsi="宋体" w:cs="Times New Roman"/>
              </w:rPr>
              <w:t>“</w:t>
            </w:r>
            <w:r w:rsidRPr="007102CA">
              <w:rPr>
                <w:rFonts w:ascii="Times New Roman" w:hAnsi="Times New Roman" w:cs="Times New Roman"/>
              </w:rPr>
              <w:t>什么手法</w:t>
            </w:r>
            <w:r w:rsidRPr="007102CA">
              <w:rPr>
                <w:rFonts w:hAnsi="宋体" w:cs="Times New Roman"/>
              </w:rPr>
              <w:t>”“</w:t>
            </w:r>
            <w:r w:rsidRPr="007102CA">
              <w:rPr>
                <w:rFonts w:ascii="Times New Roman" w:hAnsi="Times New Roman" w:cs="Times New Roman"/>
              </w:rPr>
              <w:t>赏析</w:t>
            </w:r>
            <w:r w:rsidRPr="007102CA">
              <w:rPr>
                <w:rFonts w:hAnsi="宋体" w:cs="Times New Roman"/>
              </w:rPr>
              <w:t>”</w:t>
            </w:r>
            <w:r w:rsidRPr="007102CA">
              <w:rPr>
                <w:rFonts w:ascii="Times New Roman" w:hAnsi="Times New Roman" w:cs="Times New Roman"/>
              </w:rPr>
              <w:t>等较宽泛的问法。</w:t>
            </w:r>
          </w:p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②</w:t>
            </w:r>
            <w:r w:rsidRPr="007102CA">
              <w:rPr>
                <w:rFonts w:ascii="Times New Roman" w:hAnsi="Times New Roman" w:cs="Times New Roman"/>
              </w:rPr>
              <w:t>考查的技巧相对灵活，主要考查表达方式</w:t>
            </w:r>
            <w:r>
              <w:rPr>
                <w:rFonts w:ascii="Times New Roman" w:hAnsi="Times New Roman" w:cs="Times New Roman"/>
              </w:rPr>
              <w:t>(</w:t>
            </w:r>
            <w:r w:rsidRPr="007102CA">
              <w:rPr>
                <w:rFonts w:ascii="Times New Roman" w:hAnsi="Times New Roman" w:cs="Times New Roman"/>
              </w:rPr>
              <w:t>描写和抒情</w:t>
            </w:r>
            <w:r>
              <w:rPr>
                <w:rFonts w:ascii="Times New Roman" w:hAnsi="Times New Roman" w:cs="Times New Roman"/>
              </w:rPr>
              <w:t>)</w:t>
            </w:r>
            <w:r w:rsidRPr="007102CA">
              <w:rPr>
                <w:rFonts w:ascii="Times New Roman" w:hAnsi="Times New Roman" w:cs="Times New Roman"/>
              </w:rPr>
              <w:t>、表现手法，不大涉及修辞手法。</w:t>
            </w:r>
          </w:p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③</w:t>
            </w:r>
            <w:r w:rsidRPr="007102CA">
              <w:rPr>
                <w:rFonts w:ascii="Times New Roman" w:hAnsi="Times New Roman" w:cs="Times New Roman"/>
              </w:rPr>
              <w:t>答案严谨规范，步骤齐全：点</w:t>
            </w:r>
            <w:r>
              <w:rPr>
                <w:rFonts w:ascii="Times New Roman" w:hAnsi="Times New Roman" w:cs="Times New Roman"/>
              </w:rPr>
              <w:t>(</w:t>
            </w:r>
            <w:r w:rsidRPr="007102CA">
              <w:rPr>
                <w:rFonts w:ascii="Times New Roman" w:hAnsi="Times New Roman" w:cs="Times New Roman"/>
              </w:rPr>
              <w:t>点明手法</w:t>
            </w:r>
            <w:r>
              <w:rPr>
                <w:rFonts w:ascii="Times New Roman" w:hAnsi="Times New Roman" w:cs="Times New Roman"/>
              </w:rPr>
              <w:t>)</w:t>
            </w:r>
            <w:r w:rsidRPr="007102CA">
              <w:rPr>
                <w:rFonts w:ascii="Times New Roman" w:hAnsi="Times New Roman" w:cs="Times New Roman"/>
              </w:rPr>
              <w:t>＋析</w:t>
            </w:r>
            <w:r>
              <w:rPr>
                <w:rFonts w:ascii="Times New Roman" w:hAnsi="Times New Roman" w:cs="Times New Roman"/>
              </w:rPr>
              <w:t>(</w:t>
            </w:r>
            <w:r w:rsidRPr="007102CA">
              <w:rPr>
                <w:rFonts w:ascii="Times New Roman" w:hAnsi="Times New Roman" w:cs="Times New Roman"/>
              </w:rPr>
              <w:t>分析运用</w:t>
            </w:r>
            <w:r>
              <w:rPr>
                <w:rFonts w:ascii="Times New Roman" w:hAnsi="Times New Roman" w:cs="Times New Roman"/>
              </w:rPr>
              <w:t>)</w:t>
            </w:r>
            <w:r w:rsidRPr="007102CA">
              <w:rPr>
                <w:rFonts w:ascii="Times New Roman" w:hAnsi="Times New Roman" w:cs="Times New Roman"/>
              </w:rPr>
              <w:t>＋指</w:t>
            </w:r>
            <w:r>
              <w:rPr>
                <w:rFonts w:ascii="Times New Roman" w:hAnsi="Times New Roman" w:cs="Times New Roman"/>
              </w:rPr>
              <w:t>(</w:t>
            </w:r>
            <w:r w:rsidRPr="007102CA">
              <w:rPr>
                <w:rFonts w:ascii="Times New Roman" w:hAnsi="Times New Roman" w:cs="Times New Roman"/>
              </w:rPr>
              <w:t>指出效果</w:t>
            </w:r>
            <w:r>
              <w:rPr>
                <w:rFonts w:ascii="Times New Roman" w:hAnsi="Times New Roman" w:cs="Times New Roman"/>
              </w:rPr>
              <w:t>)</w:t>
            </w:r>
            <w:r w:rsidRPr="007102CA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417" w:type="dxa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鉴赏文学作品的表达技巧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21B0" w:rsidRPr="007102CA" w:rsidTr="00795C2B">
        <w:trPr>
          <w:trHeight w:val="292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领悟诗歌情感题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①</w:t>
            </w:r>
            <w:r w:rsidRPr="007102CA">
              <w:rPr>
                <w:rFonts w:ascii="Times New Roman" w:hAnsi="Times New Roman" w:cs="Times New Roman"/>
              </w:rPr>
              <w:t>分析情感的切入口小，多问的是一联或两句的情感，很少笼统地问整首诗的情感。</w:t>
            </w:r>
          </w:p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②</w:t>
            </w:r>
            <w:r w:rsidRPr="007102CA">
              <w:rPr>
                <w:rFonts w:ascii="Times New Roman" w:hAnsi="Times New Roman" w:cs="Times New Roman"/>
              </w:rPr>
              <w:t>题干情感用语多变。如</w:t>
            </w:r>
            <w:r w:rsidRPr="007102CA">
              <w:rPr>
                <w:rFonts w:hAnsi="宋体" w:cs="Times New Roman"/>
              </w:rPr>
              <w:t>“</w:t>
            </w:r>
            <w:r w:rsidRPr="007102CA">
              <w:rPr>
                <w:rFonts w:ascii="Times New Roman" w:hAnsi="Times New Roman" w:cs="Times New Roman"/>
              </w:rPr>
              <w:t>感情</w:t>
            </w:r>
            <w:r w:rsidRPr="007102CA">
              <w:rPr>
                <w:rFonts w:hAnsi="宋体" w:cs="Times New Roman"/>
              </w:rPr>
              <w:t>”“</w:t>
            </w:r>
            <w:r w:rsidRPr="007102CA">
              <w:rPr>
                <w:rFonts w:ascii="Times New Roman" w:hAnsi="Times New Roman" w:cs="Times New Roman"/>
              </w:rPr>
              <w:t>情绪</w:t>
            </w:r>
            <w:r w:rsidRPr="007102CA">
              <w:rPr>
                <w:rFonts w:hAnsi="宋体" w:cs="Times New Roman"/>
              </w:rPr>
              <w:t>”“</w:t>
            </w:r>
            <w:r w:rsidRPr="007102CA">
              <w:rPr>
                <w:rFonts w:ascii="Times New Roman" w:hAnsi="Times New Roman" w:cs="Times New Roman"/>
              </w:rPr>
              <w:t>感情基调</w:t>
            </w:r>
            <w:r w:rsidRPr="007102CA">
              <w:rPr>
                <w:rFonts w:hAnsi="宋体" w:cs="Times New Roman"/>
              </w:rPr>
              <w:t>”</w:t>
            </w:r>
            <w:r w:rsidRPr="007102CA">
              <w:rPr>
                <w:rFonts w:ascii="Times New Roman" w:hAnsi="Times New Roman" w:cs="Times New Roman"/>
              </w:rPr>
              <w:t>等。</w:t>
            </w:r>
          </w:p>
          <w:p w:rsidR="002121B0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③</w:t>
            </w:r>
            <w:r w:rsidRPr="007102CA">
              <w:rPr>
                <w:rFonts w:ascii="Times New Roman" w:hAnsi="Times New Roman" w:cs="Times New Roman"/>
              </w:rPr>
              <w:t>都要求分析感情，而不只是概括情感。</w:t>
            </w:r>
          </w:p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hAnsi="宋体" w:cs="Times New Roman"/>
              </w:rPr>
              <w:t>④</w:t>
            </w:r>
            <w:r w:rsidRPr="007102CA">
              <w:rPr>
                <w:rFonts w:ascii="Times New Roman" w:hAnsi="Times New Roman" w:cs="Times New Roman"/>
              </w:rPr>
              <w:t>答案往往包含多种情感。</w:t>
            </w:r>
          </w:p>
        </w:tc>
        <w:tc>
          <w:tcPr>
            <w:tcW w:w="1417" w:type="dxa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102CA">
              <w:rPr>
                <w:rFonts w:ascii="Times New Roman" w:hAnsi="Times New Roman" w:cs="Times New Roman"/>
              </w:rPr>
              <w:t>评价文章的思想内容和作者的观点态度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2121B0" w:rsidRPr="007102CA" w:rsidRDefault="002121B0" w:rsidP="00795C2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2.</w:t>
      </w:r>
      <w:proofErr w:type="gramStart"/>
      <w:r w:rsidRPr="007102CA">
        <w:rPr>
          <w:rFonts w:ascii="Times New Roman" w:hAnsi="Times New Roman" w:cs="Times New Roman"/>
        </w:rPr>
        <w:t>课标卷</w:t>
      </w:r>
      <w:proofErr w:type="gramEnd"/>
      <w:r w:rsidRPr="007102CA">
        <w:rPr>
          <w:rFonts w:ascii="Times New Roman" w:hAnsi="Times New Roman" w:cs="Times New Roman"/>
        </w:rPr>
        <w:t>诗歌的命题特点对于我们复习备考来说有何启示</w:t>
      </w:r>
      <w:r>
        <w:rPr>
          <w:rFonts w:ascii="Times New Roman" w:hAnsi="Times New Roman" w:cs="Times New Roman"/>
        </w:rPr>
        <w:t>？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读诗坚持基本读懂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整体把握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赏诗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首先要懂诗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要明确诗歌写了什么内容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诗句的意思是什么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表达了什么样的感情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这既是</w:t>
      </w:r>
      <w:proofErr w:type="gramStart"/>
      <w:r w:rsidRPr="007102CA">
        <w:rPr>
          <w:rFonts w:ascii="Times New Roman" w:hAnsi="Times New Roman" w:cs="Times New Roman"/>
        </w:rPr>
        <w:t>课标卷</w:t>
      </w:r>
      <w:proofErr w:type="gramEnd"/>
      <w:r w:rsidRPr="007102CA">
        <w:rPr>
          <w:rFonts w:ascii="Times New Roman" w:hAnsi="Times New Roman" w:cs="Times New Roman"/>
        </w:rPr>
        <w:t>的命题原则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又是实实在在的具体题目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proofErr w:type="gramStart"/>
      <w:r w:rsidRPr="007102CA">
        <w:rPr>
          <w:rFonts w:ascii="Times New Roman" w:hAnsi="Times New Roman" w:cs="Times New Roman"/>
        </w:rPr>
        <w:t>课标卷重视</w:t>
      </w:r>
      <w:proofErr w:type="gramEnd"/>
      <w:r w:rsidRPr="007102CA">
        <w:rPr>
          <w:rFonts w:ascii="Times New Roman" w:hAnsi="Times New Roman" w:cs="Times New Roman"/>
        </w:rPr>
        <w:t>考生对诗歌的整体把握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即便是切口很小的某一句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某一联的题目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也会让你联系全诗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阅读一首诗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切忌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只见树木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不见森林</w:t>
      </w:r>
      <w:r w:rsidRPr="007102C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力求整体把握全诗的内容和情感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强化课本古诗的复习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近两年</w:t>
      </w:r>
      <w:proofErr w:type="gramStart"/>
      <w:r w:rsidRPr="007102CA">
        <w:rPr>
          <w:rFonts w:ascii="Times New Roman" w:hAnsi="Times New Roman" w:cs="Times New Roman"/>
        </w:rPr>
        <w:t>课标卷</w:t>
      </w:r>
      <w:proofErr w:type="gramEnd"/>
      <w:r w:rsidRPr="007102CA">
        <w:rPr>
          <w:rFonts w:ascii="Times New Roman" w:hAnsi="Times New Roman" w:cs="Times New Roman"/>
        </w:rPr>
        <w:t>考查越来越倾向于课本与课外相结合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出了不少联系课本的好题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对于必修教材和选修教材《中国古代诗歌散文欣赏》中的古诗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尤其是名篇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应对应高考考点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全面系统梳理总结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强化训练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训练重点一要放在内容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情感和表达技巧三个方面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因为它们是</w:t>
      </w:r>
      <w:proofErr w:type="gramStart"/>
      <w:r w:rsidRPr="007102CA">
        <w:rPr>
          <w:rFonts w:ascii="Times New Roman" w:hAnsi="Times New Roman" w:cs="Times New Roman"/>
        </w:rPr>
        <w:t>课标卷</w:t>
      </w:r>
      <w:proofErr w:type="gramEnd"/>
      <w:r w:rsidRPr="007102CA">
        <w:rPr>
          <w:rFonts w:ascii="Times New Roman" w:hAnsi="Times New Roman" w:cs="Times New Roman"/>
        </w:rPr>
        <w:t>考查的重点</w:t>
      </w:r>
      <w:r>
        <w:rPr>
          <w:rFonts w:ascii="Times New Roman" w:hAnsi="Times New Roman" w:cs="Times New Roman"/>
        </w:rPr>
        <w:t>；</w:t>
      </w:r>
      <w:r w:rsidRPr="007102CA">
        <w:rPr>
          <w:rFonts w:ascii="Times New Roman" w:hAnsi="Times New Roman" w:cs="Times New Roman"/>
        </w:rPr>
        <w:t>二要放在书面表达上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考生经常面临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有话写不出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的苦恼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其原因在于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写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得少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为此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要强</w:t>
      </w:r>
      <w:r w:rsidRPr="007102CA">
        <w:rPr>
          <w:rFonts w:ascii="Times New Roman" w:hAnsi="Times New Roman" w:cs="Times New Roman"/>
        </w:rPr>
        <w:lastRenderedPageBreak/>
        <w:t>化书面表达训练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虽然这种训练可能会招来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程式化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套路化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的微词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但从阅卷效果看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阅卷老师往往更喜欢那些卷面清爽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表述严密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条理清晰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逻辑严密的答卷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书面表达要做到答案要点化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要点程式化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程式术语化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102CA">
        <w:rPr>
          <w:rFonts w:ascii="Times New Roman" w:hAnsi="Times New Roman" w:cs="Times New Roman"/>
        </w:rPr>
        <w:t>力避误区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之所以把这点单独列出说明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是因为考生容易掉进下面的误区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以下误区在做题时应该着力避免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误区一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重字词不重整体把握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很多考生习惯于在鉴赏诗歌时只注意从一词一义去理解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特别是遇到不熟悉的词或典故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或者词序颠倒的句子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只从字面上进行简单的附会性理解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不知道从整体上把握诗歌的主要内容及其抒发的感情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命题者常常抓住这种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望文生义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的毛病设计题目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在鉴赏诗歌时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不应拘泥于字词句的理解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必须从整体上去把握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注意抓住诗歌题目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做好诗歌情感归纳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比如爱国爱民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建功立业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怀才不遇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壮志难酬</w:t>
      </w:r>
      <w:r>
        <w:rPr>
          <w:rFonts w:ascii="Times New Roman" w:hAnsi="Times New Roman" w:cs="Times New Roman"/>
        </w:rPr>
        <w:t>、</w:t>
      </w:r>
      <w:proofErr w:type="gramStart"/>
      <w:r w:rsidRPr="007102CA">
        <w:rPr>
          <w:rFonts w:ascii="Times New Roman" w:hAnsi="Times New Roman" w:cs="Times New Roman"/>
        </w:rPr>
        <w:t>孤标傲世</w:t>
      </w:r>
      <w:proofErr w:type="gramEnd"/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伤春悲离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惜别怀友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羁旅思乡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即事感怀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咏物言志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借古讽今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怀古伤今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隐逸山水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参禅说理等等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误区二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重做题不重考点归纳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很多同学在复习备考时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只注重做题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而不注重对各种题型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考点的归纳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复习时应注意对考点进行归纳和突破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总体上说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各种题型的考点都集中在语言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技巧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形象和思想感情四个方面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在复习备考过程中要努力熟悉一些术语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如景物描写技巧中的修辞手法术语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比拟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排比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反问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反复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设问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借代</w:t>
      </w:r>
      <w:proofErr w:type="gramStart"/>
      <w:r w:rsidRPr="007102CA">
        <w:rPr>
          <w:rFonts w:ascii="Times New Roman" w:hAnsi="Times New Roman" w:cs="Times New Roman"/>
        </w:rPr>
        <w:t>和叠词等</w:t>
      </w:r>
      <w:proofErr w:type="gramEnd"/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表现手法术语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反写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铺垫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渲染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对比等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关于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结合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的术语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动静结合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时空结合</w:t>
      </w:r>
      <w:r>
        <w:rPr>
          <w:rFonts w:ascii="Times New Roman" w:hAnsi="Times New Roman" w:cs="Times New Roman"/>
        </w:rPr>
        <w:t>(</w:t>
      </w:r>
      <w:r w:rsidRPr="007102CA">
        <w:rPr>
          <w:rFonts w:ascii="Times New Roman" w:hAnsi="Times New Roman" w:cs="Times New Roman"/>
        </w:rPr>
        <w:t>高低结合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远近结合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点面结合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正侧面结合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各种感官结合等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此外还有白描</w:t>
      </w:r>
      <w:r>
        <w:rPr>
          <w:rFonts w:ascii="Times New Roman" w:hAnsi="Times New Roman" w:cs="Times New Roman"/>
        </w:rPr>
        <w:t>、</w:t>
      </w:r>
      <w:r w:rsidRPr="007102CA">
        <w:rPr>
          <w:rFonts w:ascii="Times New Roman" w:hAnsi="Times New Roman" w:cs="Times New Roman"/>
        </w:rPr>
        <w:t>细节描写等术语</w:t>
      </w:r>
      <w:r>
        <w:rPr>
          <w:rFonts w:ascii="Times New Roman" w:hAnsi="Times New Roman" w:cs="Times New Roman"/>
        </w:rPr>
        <w:t>。</w:t>
      </w:r>
    </w:p>
    <w:p w:rsidR="002121B0" w:rsidRDefault="002121B0" w:rsidP="002121B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7102CA">
        <w:rPr>
          <w:rFonts w:ascii="Times New Roman" w:hAnsi="Times New Roman" w:cs="Times New Roman"/>
        </w:rPr>
        <w:t>误区三</w:t>
      </w:r>
      <w:r>
        <w:rPr>
          <w:rFonts w:ascii="Times New Roman" w:hAnsi="Times New Roman" w:cs="Times New Roman"/>
        </w:rPr>
        <w:t>：</w:t>
      </w:r>
      <w:r w:rsidRPr="007102CA">
        <w:rPr>
          <w:rFonts w:ascii="Times New Roman" w:hAnsi="Times New Roman" w:cs="Times New Roman"/>
        </w:rPr>
        <w:t>重自我感觉不重命题意图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高考所选诗歌材料在思想内容上大多是积极向上的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这很容易导致考生在体会这些内容时拔高原有主题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而命题者恰恰常在此点上命题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因此答题时应该围绕题干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仔细揣摩命题者的意图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最好的办法就是认真研读题干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特别关注某些词语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如</w:t>
      </w:r>
      <w:r w:rsidRPr="007102CA">
        <w:rPr>
          <w:rFonts w:hAnsi="宋体" w:cs="Times New Roman"/>
        </w:rPr>
        <w:t>“</w:t>
      </w:r>
      <w:r w:rsidRPr="007102CA">
        <w:rPr>
          <w:rFonts w:ascii="Times New Roman" w:hAnsi="Times New Roman" w:cs="Times New Roman"/>
        </w:rPr>
        <w:t>从全诗看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请从表现手法角度</w:t>
      </w:r>
      <w:r w:rsidRPr="007102CA">
        <w:rPr>
          <w:rFonts w:hAnsi="宋体" w:cs="Times New Roman"/>
        </w:rPr>
        <w:t>”“</w:t>
      </w:r>
      <w:r w:rsidRPr="007102CA">
        <w:rPr>
          <w:rFonts w:ascii="Times New Roman" w:hAnsi="Times New Roman" w:cs="Times New Roman"/>
        </w:rPr>
        <w:t>请从写景的动静和写景的顺序</w:t>
      </w:r>
      <w:r w:rsidRPr="007102CA">
        <w:rPr>
          <w:rFonts w:hAnsi="宋体" w:cs="Times New Roman"/>
        </w:rPr>
        <w:t>”</w:t>
      </w:r>
      <w:r w:rsidRPr="007102CA">
        <w:rPr>
          <w:rFonts w:ascii="Times New Roman" w:hAnsi="Times New Roman" w:cs="Times New Roman"/>
        </w:rPr>
        <w:t>等等</w:t>
      </w:r>
      <w:r>
        <w:rPr>
          <w:rFonts w:ascii="Times New Roman" w:hAnsi="Times New Roman" w:cs="Times New Roman"/>
        </w:rPr>
        <w:t>。</w:t>
      </w:r>
      <w:r w:rsidRPr="007102CA">
        <w:rPr>
          <w:rFonts w:ascii="Times New Roman" w:hAnsi="Times New Roman" w:cs="Times New Roman"/>
        </w:rPr>
        <w:t>须知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只有吃透命题者的意图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才能比较容易地得出正确答案</w:t>
      </w:r>
      <w:r>
        <w:rPr>
          <w:rFonts w:ascii="Times New Roman" w:hAnsi="Times New Roman" w:cs="Times New Roman"/>
        </w:rPr>
        <w:t>，</w:t>
      </w:r>
      <w:r w:rsidRPr="007102CA">
        <w:rPr>
          <w:rFonts w:ascii="Times New Roman" w:hAnsi="Times New Roman" w:cs="Times New Roman"/>
        </w:rPr>
        <w:t>才不会盲目作答</w:t>
      </w:r>
      <w:r>
        <w:rPr>
          <w:rFonts w:ascii="Times New Roman" w:hAnsi="Times New Roman" w:cs="Times New Roman"/>
        </w:rPr>
        <w:t>。</w:t>
      </w:r>
    </w:p>
    <w:p w:rsidR="001B58EE" w:rsidRPr="002121B0" w:rsidRDefault="001B58EE" w:rsidP="002121B0"/>
    <w:sectPr w:rsidR="001B58EE" w:rsidRPr="0021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altName w:val="Segoe UI"/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B0"/>
    <w:rsid w:val="001B58EE"/>
    <w:rsid w:val="002121B0"/>
    <w:rsid w:val="0037258F"/>
    <w:rsid w:val="004F0149"/>
    <w:rsid w:val="00673184"/>
    <w:rsid w:val="00755417"/>
    <w:rsid w:val="00C33D3B"/>
    <w:rsid w:val="00D3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B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121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121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121B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121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121B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121B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121B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121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2121B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2121B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2121B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2121B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2121B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2121B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2121B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2121B0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2121B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21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121B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21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121B0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121B0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2121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B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121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121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121B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121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121B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121B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121B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121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2121B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2121B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2121B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2121B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2121B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2121B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2121B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2121B0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2121B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21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121B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21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121B0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121B0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2121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1428</Words>
  <Characters>8143</Characters>
  <Application>Microsoft Office Word</Application>
  <DocSecurity>0</DocSecurity>
  <Lines>67</Lines>
  <Paragraphs>19</Paragraphs>
  <ScaleCrop>false</ScaleCrop>
  <Company>china</Company>
  <LinksUpToDate>false</LinksUpToDate>
  <CharactersWithSpaces>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2017-02-09T00:54:00Z</dcterms:created>
  <dcterms:modified xsi:type="dcterms:W3CDTF">2017-03-20T10:10:00Z</dcterms:modified>
</cp:coreProperties>
</file>