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C04" w:rsidRDefault="00101C04" w:rsidP="00101C04">
      <w:pPr>
        <w:pStyle w:val="2"/>
        <w:tabs>
          <w:tab w:val="left" w:pos="3402"/>
        </w:tabs>
        <w:spacing w:line="360" w:lineRule="auto"/>
        <w:jc w:val="center"/>
      </w:pPr>
      <w:bookmarkStart w:id="0" w:name="_GoBack"/>
      <w:bookmarkEnd w:id="0"/>
      <w:r w:rsidRPr="00DB1394">
        <w:rPr>
          <w:rFonts w:ascii="Times New Roman" w:hAnsi="Times New Roman"/>
        </w:rPr>
        <w:t>基础组合练</w:t>
      </w:r>
      <w:r w:rsidRPr="00DB1394">
        <w:rPr>
          <w:rFonts w:ascii="Times New Roman" w:hAnsi="Times New Roman"/>
        </w:rPr>
        <w:t>2</w:t>
      </w:r>
    </w:p>
    <w:p w:rsidR="00101C04" w:rsidRDefault="00101C04" w:rsidP="00101C04">
      <w:pPr>
        <w:pStyle w:val="a3"/>
        <w:tabs>
          <w:tab w:val="left" w:pos="3402"/>
        </w:tabs>
        <w:spacing w:line="360" w:lineRule="auto"/>
        <w:jc w:val="left"/>
        <w:rPr>
          <w:rFonts w:ascii="Times New Roman" w:hAnsi="Times New Roman" w:cs="Times New Roman"/>
        </w:rPr>
      </w:pPr>
      <w:r w:rsidRPr="00DB1394">
        <w:rPr>
          <w:rFonts w:ascii="Times New Roman" w:eastAsia="黑体" w:hAnsi="Times New Roman" w:cs="Times New Roman"/>
        </w:rPr>
        <w:t>一、语言基础知识</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下列各句中</w:t>
      </w:r>
      <w:r>
        <w:rPr>
          <w:rFonts w:ascii="Times New Roman" w:hAnsi="Times New Roman" w:cs="Times New Roman"/>
        </w:rPr>
        <w:t>，</w:t>
      </w:r>
      <w:r w:rsidRPr="00DB1394">
        <w:rPr>
          <w:rFonts w:ascii="Times New Roman" w:hAnsi="Times New Roman" w:cs="Times New Roman"/>
        </w:rPr>
        <w:t>加点的成语使用不正确的两项是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他初出茅庐的时候</w:t>
      </w:r>
      <w:r>
        <w:rPr>
          <w:rFonts w:ascii="Times New Roman" w:hAnsi="Times New Roman" w:cs="Times New Roman"/>
        </w:rPr>
        <w:t>，</w:t>
      </w:r>
      <w:r w:rsidRPr="00DB1394">
        <w:rPr>
          <w:rFonts w:ascii="Times New Roman" w:hAnsi="Times New Roman" w:cs="Times New Roman"/>
        </w:rPr>
        <w:t>常常被对手的奚落及小动作激怒</w:t>
      </w:r>
      <w:r>
        <w:rPr>
          <w:rFonts w:ascii="Times New Roman" w:hAnsi="Times New Roman" w:cs="Times New Roman"/>
        </w:rPr>
        <w:t>，</w:t>
      </w:r>
      <w:r w:rsidRPr="00DB1394">
        <w:rPr>
          <w:rFonts w:ascii="Times New Roman" w:hAnsi="Times New Roman" w:cs="Times New Roman"/>
        </w:rPr>
        <w:t>但现在他对此已经</w:t>
      </w:r>
      <w:r w:rsidRPr="00DB1394">
        <w:rPr>
          <w:rFonts w:ascii="Times New Roman" w:hAnsi="Times New Roman" w:cs="Times New Roman"/>
          <w:em w:val="underDot"/>
        </w:rPr>
        <w:t>敬谢不敏</w:t>
      </w:r>
      <w:r>
        <w:rPr>
          <w:rFonts w:ascii="Times New Roman" w:hAnsi="Times New Roman" w:cs="Times New Roman"/>
        </w:rPr>
        <w:t>，</w:t>
      </w:r>
      <w:r w:rsidRPr="00DB1394">
        <w:rPr>
          <w:rFonts w:ascii="Times New Roman" w:hAnsi="Times New Roman" w:cs="Times New Roman"/>
        </w:rPr>
        <w:t>在足球场上从容不迫</w:t>
      </w:r>
      <w:r>
        <w:rPr>
          <w:rFonts w:ascii="Times New Roman" w:hAnsi="Times New Roman" w:cs="Times New Roman"/>
        </w:rPr>
        <w:t>，</w:t>
      </w:r>
      <w:r w:rsidRPr="00DB1394">
        <w:rPr>
          <w:rFonts w:ascii="Times New Roman" w:hAnsi="Times New Roman" w:cs="Times New Roman"/>
        </w:rPr>
        <w:t>一次次将足球送入对方的球门</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明中叶以后</w:t>
      </w:r>
      <w:r>
        <w:rPr>
          <w:rFonts w:ascii="Times New Roman" w:hAnsi="Times New Roman" w:cs="Times New Roman"/>
        </w:rPr>
        <w:t>，</w:t>
      </w:r>
      <w:r w:rsidRPr="00DB1394">
        <w:rPr>
          <w:rFonts w:ascii="Times New Roman" w:hAnsi="Times New Roman" w:cs="Times New Roman"/>
        </w:rPr>
        <w:t>岭南书家人才辈出</w:t>
      </w:r>
      <w:r>
        <w:rPr>
          <w:rFonts w:ascii="Times New Roman" w:hAnsi="Times New Roman" w:cs="Times New Roman"/>
        </w:rPr>
        <w:t>，</w:t>
      </w:r>
      <w:r w:rsidRPr="00DB1394">
        <w:rPr>
          <w:rFonts w:ascii="Times New Roman" w:hAnsi="Times New Roman" w:cs="Times New Roman"/>
        </w:rPr>
        <w:t>而且颇具革新精神</w:t>
      </w:r>
      <w:r>
        <w:rPr>
          <w:rFonts w:ascii="Times New Roman" w:hAnsi="Times New Roman" w:cs="Times New Roman"/>
        </w:rPr>
        <w:t>，</w:t>
      </w:r>
      <w:r w:rsidRPr="00DB1394">
        <w:rPr>
          <w:rFonts w:ascii="Times New Roman" w:hAnsi="Times New Roman" w:cs="Times New Roman"/>
        </w:rPr>
        <w:t>能与中原书坛</w:t>
      </w:r>
      <w:r w:rsidRPr="00DB1394">
        <w:rPr>
          <w:rFonts w:ascii="Times New Roman" w:hAnsi="Times New Roman" w:cs="Times New Roman"/>
          <w:em w:val="underDot"/>
        </w:rPr>
        <w:t>分庭抗礼</w:t>
      </w:r>
      <w:r>
        <w:rPr>
          <w:rFonts w:ascii="Times New Roman" w:hAnsi="Times New Roman" w:cs="Times New Roman"/>
        </w:rPr>
        <w:t>，</w:t>
      </w:r>
      <w:r w:rsidRPr="00DB1394">
        <w:rPr>
          <w:rFonts w:ascii="Times New Roman" w:hAnsi="Times New Roman" w:cs="Times New Roman"/>
        </w:rPr>
        <w:t>其中陈献章用茅草制作</w:t>
      </w:r>
      <w:r w:rsidRPr="00DB1394">
        <w:rPr>
          <w:rFonts w:hAnsi="宋体" w:cs="Times New Roman"/>
        </w:rPr>
        <w:t>“</w:t>
      </w:r>
      <w:r w:rsidRPr="00DB1394">
        <w:rPr>
          <w:rFonts w:ascii="Times New Roman" w:hAnsi="Times New Roman" w:cs="Times New Roman"/>
        </w:rPr>
        <w:t>茅龙笔</w:t>
      </w:r>
      <w:r w:rsidRPr="00DB1394">
        <w:rPr>
          <w:rFonts w:hAnsi="宋体" w:cs="Times New Roman"/>
        </w:rPr>
        <w:t>”</w:t>
      </w:r>
      <w:r>
        <w:rPr>
          <w:rFonts w:ascii="Times New Roman" w:hAnsi="Times New Roman" w:cs="Times New Roman"/>
        </w:rPr>
        <w:t>，</w:t>
      </w:r>
      <w:r w:rsidRPr="00DB1394">
        <w:rPr>
          <w:rFonts w:ascii="Times New Roman" w:hAnsi="Times New Roman" w:cs="Times New Roman"/>
        </w:rPr>
        <w:t>创作出笔法遒劲的书法名作</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军事手段难以给韩国带来安全</w:t>
      </w:r>
      <w:r>
        <w:rPr>
          <w:rFonts w:ascii="Times New Roman" w:hAnsi="Times New Roman" w:cs="Times New Roman"/>
        </w:rPr>
        <w:t>，</w:t>
      </w:r>
      <w:r w:rsidRPr="00DB1394">
        <w:rPr>
          <w:rFonts w:ascii="Times New Roman" w:hAnsi="Times New Roman" w:cs="Times New Roman"/>
        </w:rPr>
        <w:t>更难以维护半岛局势稳定</w:t>
      </w:r>
      <w:r>
        <w:rPr>
          <w:rFonts w:ascii="Times New Roman" w:hAnsi="Times New Roman" w:cs="Times New Roman"/>
        </w:rPr>
        <w:t>，</w:t>
      </w:r>
      <w:r w:rsidRPr="00DB1394">
        <w:rPr>
          <w:rFonts w:ascii="Times New Roman" w:hAnsi="Times New Roman" w:cs="Times New Roman"/>
        </w:rPr>
        <w:t>韩国同意美国在其领土部署萨德反导系统</w:t>
      </w:r>
      <w:r>
        <w:rPr>
          <w:rFonts w:ascii="Times New Roman" w:hAnsi="Times New Roman" w:cs="Times New Roman"/>
        </w:rPr>
        <w:t>，</w:t>
      </w:r>
      <w:r w:rsidRPr="00DB1394">
        <w:rPr>
          <w:rFonts w:ascii="Times New Roman" w:hAnsi="Times New Roman" w:cs="Times New Roman"/>
        </w:rPr>
        <w:t>无异于</w:t>
      </w:r>
      <w:r w:rsidRPr="00DB1394">
        <w:rPr>
          <w:rFonts w:ascii="Times New Roman" w:hAnsi="Times New Roman" w:cs="Times New Roman"/>
          <w:em w:val="underDot"/>
        </w:rPr>
        <w:t>火中取栗</w:t>
      </w:r>
      <w:r>
        <w:rPr>
          <w:rFonts w:ascii="Times New Roman" w:hAnsi="Times New Roman" w:cs="Times New Roman"/>
        </w:rPr>
        <w:t>，</w:t>
      </w:r>
      <w:r w:rsidRPr="00DB1394">
        <w:rPr>
          <w:rFonts w:ascii="Times New Roman" w:hAnsi="Times New Roman" w:cs="Times New Roman"/>
        </w:rPr>
        <w:t>得不偿失</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刘秀在位时</w:t>
      </w:r>
      <w:r>
        <w:rPr>
          <w:rFonts w:ascii="Times New Roman" w:hAnsi="Times New Roman" w:cs="Times New Roman"/>
        </w:rPr>
        <w:t>，</w:t>
      </w:r>
      <w:r w:rsidRPr="00DB1394">
        <w:rPr>
          <w:rFonts w:ascii="Times New Roman" w:hAnsi="Times New Roman" w:cs="Times New Roman"/>
        </w:rPr>
        <w:t>西域诸国主动要求</w:t>
      </w:r>
      <w:r w:rsidRPr="00DB1394">
        <w:rPr>
          <w:rFonts w:hAnsi="宋体" w:cs="Times New Roman"/>
        </w:rPr>
        <w:t>“</w:t>
      </w:r>
      <w:r w:rsidRPr="00DB1394">
        <w:rPr>
          <w:rFonts w:ascii="Times New Roman" w:hAnsi="Times New Roman" w:cs="Times New Roman"/>
        </w:rPr>
        <w:t>内附</w:t>
      </w:r>
      <w:r w:rsidRPr="00DB1394">
        <w:rPr>
          <w:rFonts w:hAnsi="宋体" w:cs="Times New Roman"/>
        </w:rPr>
        <w:t>”</w:t>
      </w:r>
      <w:r>
        <w:rPr>
          <w:rFonts w:ascii="Times New Roman" w:hAnsi="Times New Roman" w:cs="Times New Roman"/>
        </w:rPr>
        <w:t>，</w:t>
      </w:r>
      <w:r w:rsidRPr="00DB1394">
        <w:rPr>
          <w:rFonts w:ascii="Times New Roman" w:hAnsi="Times New Roman" w:cs="Times New Roman"/>
        </w:rPr>
        <w:t>希望东汉政权出兵西域</w:t>
      </w:r>
      <w:r>
        <w:rPr>
          <w:rFonts w:ascii="Times New Roman" w:hAnsi="Times New Roman" w:cs="Times New Roman"/>
        </w:rPr>
        <w:t>，</w:t>
      </w:r>
      <w:r w:rsidRPr="00DB1394">
        <w:rPr>
          <w:rFonts w:ascii="Times New Roman" w:hAnsi="Times New Roman" w:cs="Times New Roman"/>
        </w:rPr>
        <w:t>否则他们只能被迫投靠匈奴了</w:t>
      </w:r>
      <w:r>
        <w:rPr>
          <w:rFonts w:ascii="Times New Roman" w:hAnsi="Times New Roman" w:cs="Times New Roman"/>
        </w:rPr>
        <w:t>，</w:t>
      </w:r>
      <w:r w:rsidRPr="00DB1394">
        <w:rPr>
          <w:rFonts w:ascii="Times New Roman" w:hAnsi="Times New Roman" w:cs="Times New Roman"/>
        </w:rPr>
        <w:t>但刘秀面对</w:t>
      </w:r>
      <w:r w:rsidRPr="00DB1394">
        <w:rPr>
          <w:rFonts w:ascii="Times New Roman" w:hAnsi="Times New Roman" w:cs="Times New Roman"/>
          <w:em w:val="underDot"/>
        </w:rPr>
        <w:t>左支右绌</w:t>
      </w:r>
      <w:r w:rsidRPr="00DB1394">
        <w:rPr>
          <w:rFonts w:ascii="Times New Roman" w:hAnsi="Times New Roman" w:cs="Times New Roman"/>
        </w:rPr>
        <w:t>开疆拓土的机会不为所动</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E</w:t>
      </w:r>
      <w:r>
        <w:rPr>
          <w:rFonts w:ascii="Times New Roman" w:hAnsi="Times New Roman" w:cs="Times New Roman"/>
        </w:rPr>
        <w:t>.</w:t>
      </w:r>
      <w:r w:rsidRPr="00DB1394">
        <w:rPr>
          <w:rFonts w:ascii="Times New Roman" w:hAnsi="Times New Roman" w:cs="Times New Roman"/>
        </w:rPr>
        <w:t>许教授把金钱看得很淡</w:t>
      </w:r>
      <w:r>
        <w:rPr>
          <w:rFonts w:ascii="Times New Roman" w:hAnsi="Times New Roman" w:cs="Times New Roman"/>
        </w:rPr>
        <w:t>，</w:t>
      </w:r>
      <w:r w:rsidRPr="00DB1394">
        <w:rPr>
          <w:rFonts w:ascii="Times New Roman" w:hAnsi="Times New Roman" w:cs="Times New Roman"/>
        </w:rPr>
        <w:t>安于清贫</w:t>
      </w:r>
      <w:r>
        <w:rPr>
          <w:rFonts w:ascii="Times New Roman" w:hAnsi="Times New Roman" w:cs="Times New Roman"/>
        </w:rPr>
        <w:t>，</w:t>
      </w:r>
      <w:r w:rsidRPr="00DB1394">
        <w:rPr>
          <w:rFonts w:ascii="Times New Roman" w:hAnsi="Times New Roman" w:cs="Times New Roman"/>
        </w:rPr>
        <w:t>生活极其俭朴</w:t>
      </w:r>
      <w:r>
        <w:rPr>
          <w:rFonts w:ascii="Times New Roman" w:hAnsi="Times New Roman" w:cs="Times New Roman"/>
        </w:rPr>
        <w:t>，</w:t>
      </w:r>
      <w:r w:rsidRPr="00DB1394">
        <w:rPr>
          <w:rFonts w:ascii="Times New Roman" w:hAnsi="Times New Roman" w:cs="Times New Roman"/>
        </w:rPr>
        <w:t>可精神上却十分富有</w:t>
      </w:r>
      <w:r>
        <w:rPr>
          <w:rFonts w:ascii="Times New Roman" w:hAnsi="Times New Roman" w:cs="Times New Roman"/>
        </w:rPr>
        <w:t>，</w:t>
      </w:r>
      <w:r w:rsidRPr="00DB1394">
        <w:rPr>
          <w:rFonts w:ascii="Times New Roman" w:hAnsi="Times New Roman" w:cs="Times New Roman"/>
        </w:rPr>
        <w:t>他专心治学</w:t>
      </w:r>
      <w:r>
        <w:rPr>
          <w:rFonts w:ascii="Times New Roman" w:hAnsi="Times New Roman" w:cs="Times New Roman"/>
        </w:rPr>
        <w:t>，</w:t>
      </w:r>
      <w:r w:rsidRPr="00DB1394">
        <w:rPr>
          <w:rFonts w:ascii="Times New Roman" w:hAnsi="Times New Roman" w:cs="Times New Roman"/>
          <w:em w:val="underDot"/>
        </w:rPr>
        <w:t>孜孜矻矻</w:t>
      </w:r>
      <w:r>
        <w:rPr>
          <w:rFonts w:ascii="Times New Roman" w:hAnsi="Times New Roman" w:cs="Times New Roman"/>
        </w:rPr>
        <w:t>，</w:t>
      </w:r>
      <w:r w:rsidRPr="00DB1394">
        <w:rPr>
          <w:rFonts w:ascii="Times New Roman" w:hAnsi="Times New Roman" w:cs="Times New Roman"/>
        </w:rPr>
        <w:t>成为闻名中外的学术大家</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sidRPr="00DB1394">
        <w:rPr>
          <w:rFonts w:ascii="Times New Roman" w:hAnsi="Times New Roman" w:cs="Times New Roman"/>
        </w:rPr>
        <w:t>AD</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A</w:t>
      </w:r>
      <w:r w:rsidRPr="00DB1394">
        <w:rPr>
          <w:rFonts w:ascii="Times New Roman" w:eastAsia="仿宋_GB2312" w:hAnsi="Times New Roman" w:cs="Times New Roman"/>
        </w:rPr>
        <w:t>项敬谢不敏：表示推辞做某件事的客气话。</w:t>
      </w:r>
      <w:r w:rsidRPr="00DB1394">
        <w:rPr>
          <w:rFonts w:ascii="Times New Roman" w:eastAsia="仿宋_GB2312" w:hAnsi="Times New Roman" w:cs="Times New Roman"/>
        </w:rPr>
        <w:t>B</w:t>
      </w:r>
      <w:r w:rsidRPr="00DB1394">
        <w:rPr>
          <w:rFonts w:ascii="Times New Roman" w:eastAsia="仿宋_GB2312" w:hAnsi="Times New Roman" w:cs="Times New Roman"/>
        </w:rPr>
        <w:t>项分庭抗礼：指双方平起平坐，实力相当，可以抗衡。</w:t>
      </w:r>
      <w:r w:rsidRPr="00DB1394">
        <w:rPr>
          <w:rFonts w:ascii="Times New Roman" w:eastAsia="仿宋_GB2312" w:hAnsi="Times New Roman" w:cs="Times New Roman"/>
        </w:rPr>
        <w:t>C</w:t>
      </w:r>
      <w:r w:rsidRPr="00DB1394">
        <w:rPr>
          <w:rFonts w:ascii="Times New Roman" w:eastAsia="仿宋_GB2312" w:hAnsi="Times New Roman" w:cs="Times New Roman"/>
        </w:rPr>
        <w:t>项火中取栗：比喻冒危险给别人出力，自己却上了大当，一无所得。</w:t>
      </w:r>
      <w:r w:rsidRPr="00DB1394">
        <w:rPr>
          <w:rFonts w:ascii="Times New Roman" w:eastAsia="仿宋_GB2312" w:hAnsi="Times New Roman" w:cs="Times New Roman"/>
        </w:rPr>
        <w:t>D</w:t>
      </w:r>
      <w:r w:rsidRPr="00DB1394">
        <w:rPr>
          <w:rFonts w:ascii="Times New Roman" w:eastAsia="仿宋_GB2312" w:hAnsi="Times New Roman" w:cs="Times New Roman"/>
        </w:rPr>
        <w:t>项左支右绌：指力量不足，应付了这一方面，那一方面又有了问题。</w:t>
      </w:r>
      <w:r w:rsidRPr="00DB1394">
        <w:rPr>
          <w:rFonts w:ascii="Times New Roman" w:eastAsia="仿宋_GB2312" w:hAnsi="Times New Roman" w:cs="Times New Roman"/>
        </w:rPr>
        <w:t>E</w:t>
      </w:r>
      <w:r w:rsidRPr="00DB1394">
        <w:rPr>
          <w:rFonts w:ascii="Times New Roman" w:eastAsia="仿宋_GB2312" w:hAnsi="Times New Roman" w:cs="Times New Roman"/>
        </w:rPr>
        <w:t>项孜孜</w:t>
      </w:r>
      <w:r w:rsidRPr="00DB1394">
        <w:rPr>
          <w:rFonts w:hAnsi="宋体" w:cs="宋体" w:hint="eastAsia"/>
        </w:rPr>
        <w:t>矻矻</w:t>
      </w:r>
      <w:r w:rsidRPr="00DB1394">
        <w:rPr>
          <w:rFonts w:ascii="Times New Roman" w:eastAsia="仿宋_GB2312" w:hAnsi="Times New Roman" w:cs="Times New Roman"/>
        </w:rPr>
        <w:t>：形容勤勉不懈怠的样子。</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下列各句中</w:t>
      </w:r>
      <w:r>
        <w:rPr>
          <w:rFonts w:ascii="Times New Roman" w:hAnsi="Times New Roman" w:cs="Times New Roman"/>
        </w:rPr>
        <w:t>，</w:t>
      </w:r>
      <w:r w:rsidRPr="00DB1394">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里约奥运会上</w:t>
      </w:r>
      <w:r>
        <w:rPr>
          <w:rFonts w:ascii="Times New Roman" w:hAnsi="Times New Roman" w:cs="Times New Roman"/>
        </w:rPr>
        <w:t>，</w:t>
      </w:r>
      <w:r w:rsidRPr="00DB1394">
        <w:rPr>
          <w:rFonts w:ascii="Times New Roman" w:hAnsi="Times New Roman" w:cs="Times New Roman"/>
        </w:rPr>
        <w:t>观众们对谌龙和李宗伟在男单羽毛球金牌争夺赛上的精彩表演留下了深刻印象</w:t>
      </w:r>
      <w:r>
        <w:rPr>
          <w:rFonts w:ascii="Times New Roman" w:hAnsi="Times New Roman" w:cs="Times New Roman"/>
        </w:rPr>
        <w:t>，</w:t>
      </w:r>
      <w:r w:rsidRPr="00DB1394">
        <w:rPr>
          <w:rFonts w:ascii="Times New Roman" w:hAnsi="Times New Roman" w:cs="Times New Roman"/>
        </w:rPr>
        <w:t>纷纷赞叹这场巅峰对决</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ascii="Times New Roman" w:hAnsi="Times New Roman" w:cs="Times New Roman"/>
        </w:rPr>
        <w:t>在落实新课标教学目标中</w:t>
      </w:r>
      <w:r>
        <w:rPr>
          <w:rFonts w:ascii="Times New Roman" w:hAnsi="Times New Roman" w:cs="Times New Roman"/>
        </w:rPr>
        <w:t>，</w:t>
      </w:r>
      <w:r w:rsidRPr="00DB1394">
        <w:rPr>
          <w:rFonts w:ascii="Times New Roman" w:hAnsi="Times New Roman" w:cs="Times New Roman"/>
        </w:rPr>
        <w:t>学校组织全体教师围绕以提高学生素质为中心</w:t>
      </w:r>
      <w:r>
        <w:rPr>
          <w:rFonts w:ascii="Times New Roman" w:hAnsi="Times New Roman" w:cs="Times New Roman"/>
        </w:rPr>
        <w:t>，</w:t>
      </w:r>
      <w:r w:rsidRPr="00DB1394">
        <w:rPr>
          <w:rFonts w:ascii="Times New Roman" w:hAnsi="Times New Roman" w:cs="Times New Roman"/>
        </w:rPr>
        <w:t>从教学目标</w:t>
      </w:r>
      <w:r>
        <w:rPr>
          <w:rFonts w:ascii="Times New Roman" w:hAnsi="Times New Roman" w:cs="Times New Roman"/>
        </w:rPr>
        <w:t>、</w:t>
      </w:r>
      <w:r w:rsidRPr="00DB1394">
        <w:rPr>
          <w:rFonts w:ascii="Times New Roman" w:hAnsi="Times New Roman" w:cs="Times New Roman"/>
        </w:rPr>
        <w:t>教学内容等方面进行改革</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ascii="Times New Roman" w:hAnsi="Times New Roman" w:cs="Times New Roman"/>
        </w:rPr>
        <w:t>为了防止企业免遭破产命运</w:t>
      </w:r>
      <w:r>
        <w:rPr>
          <w:rFonts w:ascii="Times New Roman" w:hAnsi="Times New Roman" w:cs="Times New Roman"/>
        </w:rPr>
        <w:t>，</w:t>
      </w:r>
      <w:r w:rsidRPr="00DB1394">
        <w:rPr>
          <w:rFonts w:ascii="Times New Roman" w:hAnsi="Times New Roman" w:cs="Times New Roman"/>
        </w:rPr>
        <w:t>企业领导者必须研究市场新趋势</w:t>
      </w:r>
      <w:r>
        <w:rPr>
          <w:rFonts w:ascii="Times New Roman" w:hAnsi="Times New Roman" w:cs="Times New Roman"/>
        </w:rPr>
        <w:t>，</w:t>
      </w:r>
      <w:r w:rsidRPr="00DB1394">
        <w:rPr>
          <w:rFonts w:ascii="Times New Roman" w:hAnsi="Times New Roman" w:cs="Times New Roman"/>
        </w:rPr>
        <w:t>加大新产品研发力度</w:t>
      </w:r>
      <w:r>
        <w:rPr>
          <w:rFonts w:ascii="Times New Roman" w:hAnsi="Times New Roman" w:cs="Times New Roman"/>
        </w:rPr>
        <w:t>，</w:t>
      </w:r>
      <w:r w:rsidRPr="00DB1394">
        <w:rPr>
          <w:rFonts w:ascii="Times New Roman" w:hAnsi="Times New Roman" w:cs="Times New Roman"/>
        </w:rPr>
        <w:t>这样才有可能在竞争中胜出</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D</w:t>
      </w:r>
      <w:r>
        <w:rPr>
          <w:rFonts w:ascii="Times New Roman" w:hAnsi="Times New Roman" w:cs="Times New Roman"/>
        </w:rPr>
        <w:t>.</w:t>
      </w:r>
      <w:r w:rsidRPr="00DB1394">
        <w:rPr>
          <w:rFonts w:ascii="Times New Roman" w:hAnsi="Times New Roman" w:cs="Times New Roman"/>
        </w:rPr>
        <w:t>经科学家观测</w:t>
      </w:r>
      <w:r>
        <w:rPr>
          <w:rFonts w:ascii="Times New Roman" w:hAnsi="Times New Roman" w:cs="Times New Roman"/>
        </w:rPr>
        <w:t>，</w:t>
      </w:r>
      <w:r w:rsidRPr="00DB1394">
        <w:rPr>
          <w:rFonts w:ascii="Times New Roman" w:hAnsi="Times New Roman" w:cs="Times New Roman"/>
        </w:rPr>
        <w:t>木星绕太阳公转一周大约需要十二年</w:t>
      </w:r>
      <w:r>
        <w:rPr>
          <w:rFonts w:ascii="Times New Roman" w:hAnsi="Times New Roman" w:cs="Times New Roman"/>
        </w:rPr>
        <w:t>，</w:t>
      </w:r>
      <w:r w:rsidRPr="00DB1394">
        <w:rPr>
          <w:rFonts w:ascii="Times New Roman" w:hAnsi="Times New Roman" w:cs="Times New Roman"/>
        </w:rPr>
        <w:t>比地球上的一岁大十一倍</w:t>
      </w:r>
      <w:r>
        <w:rPr>
          <w:rFonts w:ascii="Times New Roman" w:hAnsi="Times New Roman" w:cs="Times New Roman"/>
        </w:rPr>
        <w:t>，</w:t>
      </w:r>
      <w:r w:rsidRPr="00DB1394">
        <w:rPr>
          <w:rFonts w:ascii="Times New Roman" w:hAnsi="Times New Roman" w:cs="Times New Roman"/>
        </w:rPr>
        <w:t>是地球上一岁的十二倍</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D</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lastRenderedPageBreak/>
        <w:t>解析</w:t>
      </w:r>
      <w:r>
        <w:rPr>
          <w:rFonts w:ascii="Times New Roman" w:eastAsia="黑体" w:hAnsi="Times New Roman" w:cs="Times New Roman"/>
        </w:rPr>
        <w:t xml:space="preserve">　</w:t>
      </w:r>
      <w:r w:rsidRPr="00DB1394">
        <w:rPr>
          <w:rFonts w:ascii="Times New Roman" w:eastAsia="仿宋_GB2312" w:hAnsi="Times New Roman" w:cs="Times New Roman"/>
        </w:rPr>
        <w:t>A</w:t>
      </w:r>
      <w:r w:rsidRPr="00DB1394">
        <w:rPr>
          <w:rFonts w:ascii="Times New Roman" w:eastAsia="仿宋_GB2312" w:hAnsi="Times New Roman" w:cs="Times New Roman"/>
        </w:rPr>
        <w:t>项语序不当，应将</w:t>
      </w:r>
      <w:r w:rsidRPr="00DB1394">
        <w:rPr>
          <w:rFonts w:hAnsi="宋体" w:cs="Times New Roman"/>
        </w:rPr>
        <w:t>“</w:t>
      </w:r>
      <w:r w:rsidRPr="00DB1394">
        <w:rPr>
          <w:rFonts w:ascii="Times New Roman" w:eastAsia="仿宋_GB2312" w:hAnsi="Times New Roman" w:cs="Times New Roman"/>
        </w:rPr>
        <w:t>男单羽毛球</w:t>
      </w:r>
      <w:r w:rsidRPr="00DB1394">
        <w:rPr>
          <w:rFonts w:hAnsi="宋体" w:cs="Times New Roman"/>
        </w:rPr>
        <w:t>”</w:t>
      </w:r>
      <w:r w:rsidRPr="00DB1394">
        <w:rPr>
          <w:rFonts w:ascii="Times New Roman" w:eastAsia="仿宋_GB2312" w:hAnsi="Times New Roman" w:cs="Times New Roman"/>
        </w:rPr>
        <w:t>改为</w:t>
      </w:r>
      <w:r w:rsidRPr="00DB1394">
        <w:rPr>
          <w:rFonts w:hAnsi="宋体" w:cs="Times New Roman"/>
        </w:rPr>
        <w:t>“</w:t>
      </w:r>
      <w:r w:rsidRPr="00DB1394">
        <w:rPr>
          <w:rFonts w:ascii="Times New Roman" w:eastAsia="仿宋_GB2312" w:hAnsi="Times New Roman" w:cs="Times New Roman"/>
        </w:rPr>
        <w:t>羽毛球男单</w:t>
      </w:r>
      <w:r w:rsidRPr="00DB1394">
        <w:rPr>
          <w:rFonts w:hAnsi="宋体" w:cs="Times New Roman"/>
        </w:rPr>
        <w:t>”</w:t>
      </w:r>
      <w:r w:rsidRPr="00DB1394">
        <w:rPr>
          <w:rFonts w:ascii="Times New Roman" w:eastAsia="仿宋_GB2312" w:hAnsi="Times New Roman" w:cs="Times New Roman"/>
        </w:rPr>
        <w:t>；主客颠倒，</w:t>
      </w:r>
      <w:r w:rsidRPr="00DB1394">
        <w:rPr>
          <w:rFonts w:hAnsi="宋体" w:cs="Times New Roman"/>
        </w:rPr>
        <w:t>“</w:t>
      </w:r>
      <w:r w:rsidRPr="00DB1394">
        <w:rPr>
          <w:rFonts w:ascii="Times New Roman" w:eastAsia="仿宋_GB2312" w:hAnsi="Times New Roman" w:cs="Times New Roman"/>
        </w:rPr>
        <w:t>留下</w:t>
      </w:r>
      <w:r w:rsidRPr="00DB1394">
        <w:rPr>
          <w:rFonts w:hAnsi="宋体" w:cs="Times New Roman"/>
        </w:rPr>
        <w:t>”</w:t>
      </w:r>
      <w:r w:rsidRPr="00DB1394">
        <w:rPr>
          <w:rFonts w:ascii="Times New Roman" w:eastAsia="仿宋_GB2312" w:hAnsi="Times New Roman" w:cs="Times New Roman"/>
        </w:rPr>
        <w:t>的主动者和受动者语序颠倒，应改为</w:t>
      </w:r>
      <w:r w:rsidRPr="00DB1394">
        <w:rPr>
          <w:rFonts w:hAnsi="宋体" w:cs="Times New Roman"/>
        </w:rPr>
        <w:t>“</w:t>
      </w:r>
      <w:r w:rsidRPr="00DB1394">
        <w:rPr>
          <w:rFonts w:ascii="Times New Roman" w:eastAsia="仿宋_GB2312" w:hAnsi="Times New Roman" w:cs="Times New Roman"/>
        </w:rPr>
        <w:t>精彩表演给观众们留下了深刻印象，他们纷纷赞叹这场巅峰对决</w:t>
      </w:r>
      <w:r w:rsidRPr="00DB1394">
        <w:rPr>
          <w:rFonts w:hAnsi="宋体" w:cs="Times New Roman"/>
        </w:rPr>
        <w:t>”</w:t>
      </w:r>
      <w:r w:rsidRPr="00DB1394">
        <w:rPr>
          <w:rFonts w:ascii="Times New Roman" w:eastAsia="仿宋_GB2312" w:hAnsi="Times New Roman" w:cs="Times New Roman"/>
        </w:rPr>
        <w:t>。</w:t>
      </w:r>
      <w:r w:rsidRPr="00DB1394">
        <w:rPr>
          <w:rFonts w:ascii="Times New Roman" w:eastAsia="仿宋_GB2312" w:hAnsi="Times New Roman" w:cs="Times New Roman"/>
        </w:rPr>
        <w:t>B</w:t>
      </w:r>
      <w:r w:rsidRPr="00DB1394">
        <w:rPr>
          <w:rFonts w:ascii="Times New Roman" w:eastAsia="仿宋_GB2312" w:hAnsi="Times New Roman" w:cs="Times New Roman"/>
        </w:rPr>
        <w:t>项句式杂糅，</w:t>
      </w:r>
      <w:r w:rsidRPr="00DB1394">
        <w:rPr>
          <w:rFonts w:hAnsi="宋体" w:cs="Times New Roman"/>
        </w:rPr>
        <w:t>“</w:t>
      </w:r>
      <w:r w:rsidRPr="00DB1394">
        <w:rPr>
          <w:rFonts w:ascii="Times New Roman" w:eastAsia="仿宋_GB2312" w:hAnsi="Times New Roman" w:cs="Times New Roman"/>
        </w:rPr>
        <w:t>围绕</w:t>
      </w:r>
      <w:r w:rsidRPr="00DB1394">
        <w:rPr>
          <w:rFonts w:hAnsi="宋体" w:cs="Times New Roman"/>
        </w:rPr>
        <w:t>……</w:t>
      </w:r>
      <w:r w:rsidRPr="00DB1394">
        <w:rPr>
          <w:rFonts w:ascii="Times New Roman" w:eastAsia="仿宋_GB2312" w:hAnsi="Times New Roman" w:cs="Times New Roman"/>
        </w:rPr>
        <w:t>中心</w:t>
      </w:r>
      <w:r w:rsidRPr="00DB1394">
        <w:rPr>
          <w:rFonts w:hAnsi="宋体" w:cs="Times New Roman"/>
        </w:rPr>
        <w:t>”</w:t>
      </w:r>
      <w:r w:rsidRPr="00DB1394">
        <w:rPr>
          <w:rFonts w:ascii="Times New Roman" w:eastAsia="仿宋_GB2312" w:hAnsi="Times New Roman" w:cs="Times New Roman"/>
        </w:rPr>
        <w:t>和</w:t>
      </w:r>
      <w:r w:rsidRPr="00DB1394">
        <w:rPr>
          <w:rFonts w:hAnsi="宋体" w:cs="Times New Roman"/>
        </w:rPr>
        <w:t>“</w:t>
      </w:r>
      <w:r w:rsidRPr="00DB1394">
        <w:rPr>
          <w:rFonts w:ascii="Times New Roman" w:eastAsia="仿宋_GB2312" w:hAnsi="Times New Roman" w:cs="Times New Roman"/>
        </w:rPr>
        <w:t>以</w:t>
      </w:r>
      <w:r w:rsidRPr="00DB1394">
        <w:rPr>
          <w:rFonts w:hAnsi="宋体" w:cs="Times New Roman"/>
        </w:rPr>
        <w:t>……</w:t>
      </w:r>
      <w:r w:rsidRPr="00DB1394">
        <w:rPr>
          <w:rFonts w:ascii="Times New Roman" w:eastAsia="仿宋_GB2312" w:hAnsi="Times New Roman" w:cs="Times New Roman"/>
        </w:rPr>
        <w:t>为中心</w:t>
      </w:r>
      <w:r w:rsidRPr="00DB1394">
        <w:rPr>
          <w:rFonts w:hAnsi="宋体" w:cs="Times New Roman"/>
        </w:rPr>
        <w:t>”</w:t>
      </w:r>
      <w:r w:rsidRPr="00DB1394">
        <w:rPr>
          <w:rFonts w:ascii="Times New Roman" w:eastAsia="仿宋_GB2312" w:hAnsi="Times New Roman" w:cs="Times New Roman"/>
        </w:rPr>
        <w:t>选用其一即可。</w:t>
      </w:r>
      <w:r w:rsidRPr="00DB1394">
        <w:rPr>
          <w:rFonts w:ascii="Times New Roman" w:eastAsia="仿宋_GB2312" w:hAnsi="Times New Roman" w:cs="Times New Roman"/>
        </w:rPr>
        <w:t>C</w:t>
      </w:r>
      <w:r w:rsidRPr="00DB1394">
        <w:rPr>
          <w:rFonts w:ascii="Times New Roman" w:eastAsia="仿宋_GB2312" w:hAnsi="Times New Roman" w:cs="Times New Roman"/>
        </w:rPr>
        <w:t>项</w:t>
      </w:r>
      <w:r w:rsidRPr="00DB1394">
        <w:rPr>
          <w:rFonts w:hAnsi="宋体" w:cs="Times New Roman"/>
        </w:rPr>
        <w:t>“</w:t>
      </w:r>
      <w:r w:rsidRPr="00DB1394">
        <w:rPr>
          <w:rFonts w:ascii="Times New Roman" w:eastAsia="仿宋_GB2312" w:hAnsi="Times New Roman" w:cs="Times New Roman"/>
        </w:rPr>
        <w:t>防止</w:t>
      </w:r>
      <w:r w:rsidRPr="00DB1394">
        <w:rPr>
          <w:rFonts w:hAnsi="宋体" w:cs="Times New Roman"/>
        </w:rPr>
        <w:t>”</w:t>
      </w:r>
      <w:r w:rsidRPr="00DB1394">
        <w:rPr>
          <w:rFonts w:ascii="Times New Roman" w:eastAsia="仿宋_GB2312" w:hAnsi="Times New Roman" w:cs="Times New Roman"/>
        </w:rPr>
        <w:t>与</w:t>
      </w:r>
      <w:r w:rsidRPr="00DB1394">
        <w:rPr>
          <w:rFonts w:hAnsi="宋体" w:cs="Times New Roman"/>
        </w:rPr>
        <w:t>“</w:t>
      </w:r>
      <w:r w:rsidRPr="00DB1394">
        <w:rPr>
          <w:rFonts w:ascii="Times New Roman" w:eastAsia="仿宋_GB2312" w:hAnsi="Times New Roman" w:cs="Times New Roman"/>
        </w:rPr>
        <w:t>免遭</w:t>
      </w:r>
      <w:r w:rsidRPr="00DB1394">
        <w:rPr>
          <w:rFonts w:hAnsi="宋体" w:cs="Times New Roman"/>
        </w:rPr>
        <w:t>”</w:t>
      </w:r>
      <w:r w:rsidRPr="00DB1394">
        <w:rPr>
          <w:rFonts w:ascii="Times New Roman" w:eastAsia="仿宋_GB2312" w:hAnsi="Times New Roman" w:cs="Times New Roman"/>
        </w:rPr>
        <w:t>合用，否定失当，不合逻辑。</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填入下面文段空白处的词语</w:t>
      </w:r>
      <w:r>
        <w:rPr>
          <w:rFonts w:ascii="Times New Roman" w:hAnsi="Times New Roman" w:cs="Times New Roman"/>
        </w:rPr>
        <w:t>，</w:t>
      </w:r>
      <w:r w:rsidRPr="00DB1394">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1C04" w:rsidRDefault="00101C04" w:rsidP="00101C04">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人们认为瓦尔登湖是无底之湖。我可以确切地告诉读者，瓦尔登有一个坚密的合乎常理的湖底，</w:t>
      </w:r>
      <w:r w:rsidRPr="001B658A">
        <w:rPr>
          <w:rFonts w:ascii="Times New Roman" w:eastAsia="楷体_GB2312" w:hAnsi="Times New Roman" w:cs="Times New Roman"/>
          <w:u w:val="single"/>
        </w:rPr>
        <w:t xml:space="preserve">  </w:t>
      </w:r>
      <w:r w:rsidRPr="00DB1394">
        <w:rPr>
          <w:rFonts w:eastAsia="楷体_GB2312" w:hAnsi="宋体" w:cs="Times New Roman"/>
          <w:u w:val="single"/>
        </w:rPr>
        <w:t>①</w:t>
      </w:r>
      <w:r w:rsidRPr="001B658A">
        <w:rPr>
          <w:rFonts w:ascii="Times New Roman" w:eastAsia="楷体_GB2312" w:hAnsi="Times New Roman" w:cs="Times New Roman"/>
          <w:u w:val="single"/>
        </w:rPr>
        <w:t xml:space="preserve">  </w:t>
      </w:r>
      <w:r w:rsidRPr="00DB1394">
        <w:rPr>
          <w:rFonts w:ascii="Times New Roman" w:eastAsia="楷体_GB2312" w:hAnsi="Times New Roman" w:cs="Times New Roman"/>
        </w:rPr>
        <w:t>那深度很罕见，</w:t>
      </w:r>
      <w:r w:rsidRPr="001B658A">
        <w:rPr>
          <w:rFonts w:ascii="Times New Roman" w:eastAsia="楷体_GB2312" w:hAnsi="Times New Roman" w:cs="Times New Roman"/>
          <w:u w:val="single"/>
        </w:rPr>
        <w:t xml:space="preserve">  </w:t>
      </w:r>
      <w:r w:rsidRPr="00DB1394">
        <w:rPr>
          <w:rFonts w:eastAsia="楷体_GB2312" w:hAnsi="宋体" w:cs="Times New Roman"/>
          <w:u w:val="single"/>
        </w:rPr>
        <w:t>②</w:t>
      </w:r>
      <w:r w:rsidRPr="001B658A">
        <w:rPr>
          <w:rFonts w:ascii="Times New Roman" w:eastAsia="楷体_GB2312" w:hAnsi="Times New Roman" w:cs="Times New Roman"/>
          <w:u w:val="single"/>
        </w:rPr>
        <w:t xml:space="preserve">  </w:t>
      </w:r>
      <w:r w:rsidRPr="00DB1394">
        <w:rPr>
          <w:rFonts w:ascii="Times New Roman" w:eastAsia="楷体_GB2312" w:hAnsi="Times New Roman" w:cs="Times New Roman"/>
        </w:rPr>
        <w:t>也并非不合理。我用一根钩鳕鱼的钓丝测量了它，这很容易，</w:t>
      </w:r>
      <w:r w:rsidRPr="001B658A">
        <w:rPr>
          <w:rFonts w:ascii="Times New Roman" w:eastAsia="楷体_GB2312" w:hAnsi="Times New Roman" w:cs="Times New Roman"/>
          <w:u w:val="single"/>
        </w:rPr>
        <w:t xml:space="preserve">  </w:t>
      </w:r>
      <w:r w:rsidRPr="00DB1394">
        <w:rPr>
          <w:rFonts w:eastAsia="楷体_GB2312" w:hAnsi="宋体" w:cs="Times New Roman"/>
          <w:u w:val="single"/>
        </w:rPr>
        <w:t>③</w:t>
      </w:r>
      <w:r w:rsidRPr="001B658A">
        <w:rPr>
          <w:rFonts w:ascii="Times New Roman" w:eastAsia="楷体_GB2312" w:hAnsi="Times New Roman" w:cs="Times New Roman"/>
          <w:u w:val="single"/>
        </w:rPr>
        <w:t xml:space="preserve">  </w:t>
      </w:r>
      <w:r w:rsidRPr="00DB1394">
        <w:rPr>
          <w:rFonts w:ascii="Times New Roman" w:eastAsia="楷体_GB2312" w:hAnsi="Times New Roman" w:cs="Times New Roman"/>
        </w:rPr>
        <w:t>需在它的一头系一块重一磅半的石头，它</w:t>
      </w:r>
      <w:r w:rsidRPr="001B658A">
        <w:rPr>
          <w:rFonts w:ascii="Times New Roman" w:eastAsia="楷体_GB2312" w:hAnsi="Times New Roman" w:cs="Times New Roman"/>
          <w:u w:val="single"/>
        </w:rPr>
        <w:t xml:space="preserve">  </w:t>
      </w:r>
      <w:r w:rsidRPr="00DB1394">
        <w:rPr>
          <w:rFonts w:eastAsia="楷体_GB2312" w:hAnsi="宋体" w:cs="Times New Roman"/>
          <w:u w:val="single"/>
        </w:rPr>
        <w:t>④</w:t>
      </w:r>
      <w:r w:rsidRPr="001B658A">
        <w:rPr>
          <w:rFonts w:ascii="Times New Roman" w:eastAsia="楷体_GB2312" w:hAnsi="Times New Roman" w:cs="Times New Roman"/>
          <w:u w:val="single"/>
        </w:rPr>
        <w:t xml:space="preserve">  </w:t>
      </w:r>
      <w:r w:rsidRPr="00DB1394">
        <w:rPr>
          <w:rFonts w:ascii="Times New Roman" w:eastAsia="楷体_GB2312" w:hAnsi="Times New Roman" w:cs="Times New Roman"/>
        </w:rPr>
        <w:t>能很准确地告诉我这石头在什么时候离开了湖底，</w:t>
      </w:r>
      <w:r w:rsidRPr="001B658A">
        <w:rPr>
          <w:rFonts w:ascii="Times New Roman" w:eastAsia="楷体_GB2312" w:hAnsi="Times New Roman" w:cs="Times New Roman"/>
          <w:u w:val="single"/>
        </w:rPr>
        <w:t xml:space="preserve">  </w:t>
      </w:r>
      <w:r w:rsidRPr="00DB1394">
        <w:rPr>
          <w:rFonts w:eastAsia="楷体_GB2312" w:hAnsi="宋体" w:cs="Times New Roman"/>
          <w:u w:val="single"/>
        </w:rPr>
        <w:t>⑤</w:t>
      </w:r>
      <w:r w:rsidRPr="001B658A">
        <w:rPr>
          <w:rFonts w:ascii="Times New Roman" w:eastAsia="楷体_GB2312" w:hAnsi="Times New Roman" w:cs="Times New Roman"/>
          <w:u w:val="single"/>
        </w:rPr>
        <w:t xml:space="preserve">  </w:t>
      </w:r>
      <w:r w:rsidRPr="00DB1394">
        <w:rPr>
          <w:rFonts w:ascii="Times New Roman" w:eastAsia="楷体_GB2312" w:hAnsi="Times New Roman" w:cs="Times New Roman"/>
        </w:rPr>
        <w:t>在它下面再有湖水以前，要把它提起来得费很大力气。最深的地方恰恰是</w:t>
      </w:r>
      <w:r w:rsidRPr="00DB1394">
        <w:rPr>
          <w:rFonts w:ascii="Times New Roman" w:eastAsia="楷体_GB2312" w:hAnsi="Times New Roman" w:cs="Times New Roman"/>
        </w:rPr>
        <w:t>102</w:t>
      </w:r>
      <w:r w:rsidRPr="00DB1394">
        <w:rPr>
          <w:rFonts w:ascii="Times New Roman" w:eastAsia="楷体_GB2312" w:hAnsi="Times New Roman" w:cs="Times New Roman"/>
        </w:rPr>
        <w:t>英尺；还</w:t>
      </w:r>
      <w:r w:rsidRPr="001B658A">
        <w:rPr>
          <w:rFonts w:ascii="Times New Roman" w:eastAsia="楷体_GB2312" w:hAnsi="Times New Roman" w:cs="Times New Roman"/>
          <w:u w:val="single"/>
        </w:rPr>
        <w:t xml:space="preserve">  </w:t>
      </w:r>
      <w:r w:rsidRPr="00DB1394">
        <w:rPr>
          <w:rFonts w:eastAsia="楷体_GB2312" w:hAnsi="宋体" w:cs="Times New Roman"/>
          <w:u w:val="single"/>
        </w:rPr>
        <w:t>⑥</w:t>
      </w:r>
      <w:r w:rsidRPr="001B658A">
        <w:rPr>
          <w:rFonts w:ascii="Times New Roman" w:eastAsia="楷体_GB2312" w:hAnsi="Times New Roman" w:cs="Times New Roman"/>
          <w:u w:val="single"/>
        </w:rPr>
        <w:t xml:space="preserve">  </w:t>
      </w:r>
      <w:r w:rsidRPr="00DB1394">
        <w:rPr>
          <w:rFonts w:ascii="Times New Roman" w:eastAsia="楷体_GB2312" w:hAnsi="Times New Roman" w:cs="Times New Roman"/>
        </w:rPr>
        <w:t>加入后来上涨的湖水</w:t>
      </w:r>
      <w:r w:rsidRPr="00DB1394">
        <w:rPr>
          <w:rFonts w:ascii="Times New Roman" w:eastAsia="楷体_GB2312" w:hAnsi="Times New Roman" w:cs="Times New Roman"/>
        </w:rPr>
        <w:t>5</w:t>
      </w:r>
      <w:r w:rsidRPr="00DB1394">
        <w:rPr>
          <w:rFonts w:ascii="Times New Roman" w:eastAsia="楷体_GB2312" w:hAnsi="Times New Roman" w:cs="Times New Roman"/>
        </w:rPr>
        <w:t>英尺，共计</w:t>
      </w:r>
      <w:r w:rsidRPr="00DB1394">
        <w:rPr>
          <w:rFonts w:ascii="Times New Roman" w:eastAsia="楷体_GB2312" w:hAnsi="Times New Roman" w:cs="Times New Roman"/>
        </w:rPr>
        <w:t>107</w:t>
      </w:r>
      <w:r w:rsidRPr="00DB1394">
        <w:rPr>
          <w:rFonts w:ascii="Times New Roman" w:eastAsia="楷体_GB2312" w:hAnsi="Times New Roman" w:cs="Times New Roman"/>
        </w:rPr>
        <w:t>英尺。湖面这样小，而又这样的深度，真是令人惊奇。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816"/>
        <w:gridCol w:w="816"/>
        <w:gridCol w:w="816"/>
        <w:gridCol w:w="606"/>
        <w:gridCol w:w="816"/>
        <w:gridCol w:w="816"/>
      </w:tblGrid>
      <w:tr w:rsidR="00101C04" w:rsidRPr="00DB1394" w:rsidTr="00101C04">
        <w:trPr>
          <w:jc w:val="center"/>
        </w:trPr>
        <w:tc>
          <w:tcPr>
            <w:tcW w:w="548"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hAnsi="宋体" w:cs="Times New Roman"/>
              </w:rPr>
              <w:t>①</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hAnsi="宋体" w:cs="Times New Roman"/>
              </w:rPr>
              <w:t>②</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hAnsi="宋体" w:cs="Times New Roman"/>
              </w:rPr>
              <w:t>③</w:t>
            </w:r>
          </w:p>
        </w:tc>
        <w:tc>
          <w:tcPr>
            <w:tcW w:w="60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hAnsi="宋体" w:cs="Times New Roman"/>
              </w:rPr>
              <w:t>④</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hAnsi="宋体" w:cs="Times New Roman"/>
              </w:rPr>
              <w:t>⑤</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hAnsi="宋体" w:cs="Times New Roman"/>
              </w:rPr>
              <w:t>⑥</w:t>
            </w:r>
          </w:p>
        </w:tc>
      </w:tr>
      <w:tr w:rsidR="00101C04" w:rsidRPr="00DB1394" w:rsidTr="00101C04">
        <w:trPr>
          <w:jc w:val="center"/>
        </w:trPr>
        <w:tc>
          <w:tcPr>
            <w:tcW w:w="548"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A</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因为</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所以</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仍</w:t>
            </w:r>
          </w:p>
        </w:tc>
        <w:tc>
          <w:tcPr>
            <w:tcW w:w="60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就</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何况</w:t>
            </w:r>
          </w:p>
        </w:tc>
      </w:tr>
      <w:tr w:rsidR="00101C04" w:rsidRPr="00DB1394" w:rsidTr="00101C04">
        <w:trPr>
          <w:jc w:val="center"/>
        </w:trPr>
        <w:tc>
          <w:tcPr>
            <w:tcW w:w="548"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B</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虽然</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但</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只</w:t>
            </w:r>
          </w:p>
        </w:tc>
        <w:tc>
          <w:tcPr>
            <w:tcW w:w="60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就</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因为</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不妨</w:t>
            </w:r>
          </w:p>
        </w:tc>
      </w:tr>
      <w:tr w:rsidR="00101C04" w:rsidRPr="00DB1394" w:rsidTr="00101C04">
        <w:trPr>
          <w:jc w:val="center"/>
        </w:trPr>
        <w:tc>
          <w:tcPr>
            <w:tcW w:w="548"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C</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即便</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却</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虽然</w:t>
            </w:r>
          </w:p>
        </w:tc>
        <w:tc>
          <w:tcPr>
            <w:tcW w:w="60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还</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只是</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不如</w:t>
            </w:r>
          </w:p>
        </w:tc>
      </w:tr>
      <w:tr w:rsidR="00101C04" w:rsidTr="00101C04">
        <w:trPr>
          <w:jc w:val="center"/>
        </w:trPr>
        <w:tc>
          <w:tcPr>
            <w:tcW w:w="548"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D</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但</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只</w:t>
            </w:r>
          </w:p>
        </w:tc>
        <w:tc>
          <w:tcPr>
            <w:tcW w:w="60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还</w:t>
            </w:r>
          </w:p>
        </w:tc>
        <w:tc>
          <w:tcPr>
            <w:tcW w:w="816" w:type="dxa"/>
            <w:shd w:val="clear" w:color="auto" w:fill="auto"/>
            <w:vAlign w:val="center"/>
          </w:tcPr>
          <w:p w:rsidR="00101C04" w:rsidRPr="00DB139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无论</w:t>
            </w:r>
          </w:p>
        </w:tc>
        <w:tc>
          <w:tcPr>
            <w:tcW w:w="816" w:type="dxa"/>
            <w:shd w:val="clear" w:color="auto" w:fill="auto"/>
            <w:vAlign w:val="center"/>
          </w:tcPr>
          <w:p w:rsidR="00101C04" w:rsidRDefault="00101C04" w:rsidP="00101C04">
            <w:pPr>
              <w:pStyle w:val="a3"/>
              <w:tabs>
                <w:tab w:val="left" w:pos="3402"/>
              </w:tabs>
              <w:spacing w:line="360" w:lineRule="auto"/>
              <w:jc w:val="center"/>
              <w:rPr>
                <w:rFonts w:ascii="Times New Roman" w:hAnsi="Times New Roman" w:cs="Times New Roman"/>
              </w:rPr>
            </w:pPr>
            <w:r w:rsidRPr="00DB1394">
              <w:rPr>
                <w:rFonts w:ascii="Times New Roman" w:hAnsi="Times New Roman" w:cs="Times New Roman"/>
              </w:rPr>
              <w:t>哪怕</w:t>
            </w:r>
          </w:p>
        </w:tc>
      </w:tr>
    </w:tbl>
    <w:p w:rsidR="00101C04" w:rsidRDefault="00101C04" w:rsidP="00101C04">
      <w:pPr>
        <w:pStyle w:val="a3"/>
        <w:tabs>
          <w:tab w:val="left" w:pos="3402"/>
        </w:tabs>
        <w:spacing w:line="360" w:lineRule="auto"/>
        <w:rPr>
          <w:rFonts w:ascii="Times New Roman" w:eastAsia="黑体" w:hAnsi="Times New Roman" w:cs="Times New Roman"/>
        </w:rPr>
      </w:pP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B</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黑体" w:hAnsi="Times New Roman" w:cs="Times New Roman"/>
        </w:rPr>
        <w:t xml:space="preserve">　</w:t>
      </w:r>
      <w:r w:rsidRPr="00DB1394">
        <w:rPr>
          <w:rFonts w:ascii="Times New Roman" w:eastAsia="仿宋_GB2312" w:hAnsi="Times New Roman" w:cs="Times New Roman"/>
        </w:rPr>
        <w:t>本题考查语言表达连贯的能力。解答连贯题最重要的方法就是根据上下文意进行推断。解答此题，结合</w:t>
      </w:r>
      <w:r w:rsidRPr="00DB1394">
        <w:rPr>
          <w:rFonts w:hAnsi="宋体" w:cs="Times New Roman"/>
        </w:rPr>
        <w:t>“</w:t>
      </w:r>
      <w:r w:rsidRPr="00DB1394">
        <w:rPr>
          <w:rFonts w:ascii="Times New Roman" w:eastAsia="仿宋_GB2312" w:hAnsi="Times New Roman" w:cs="Times New Roman"/>
        </w:rPr>
        <w:t>那深度很罕见</w:t>
      </w:r>
      <w:r w:rsidRPr="00DB1394">
        <w:rPr>
          <w:rFonts w:hAnsi="宋体" w:cs="Times New Roman"/>
        </w:rPr>
        <w:t>”“</w:t>
      </w:r>
      <w:r w:rsidRPr="00DB1394">
        <w:rPr>
          <w:rFonts w:ascii="Times New Roman" w:eastAsia="仿宋_GB2312" w:hAnsi="Times New Roman" w:cs="Times New Roman"/>
        </w:rPr>
        <w:t>并非不合理</w:t>
      </w:r>
      <w:r w:rsidRPr="00DB1394">
        <w:rPr>
          <w:rFonts w:hAnsi="宋体" w:cs="Times New Roman"/>
        </w:rPr>
        <w:t>”</w:t>
      </w:r>
      <w:r w:rsidRPr="00DB1394">
        <w:rPr>
          <w:rFonts w:ascii="Times New Roman" w:eastAsia="仿宋_GB2312" w:hAnsi="Times New Roman" w:cs="Times New Roman"/>
        </w:rPr>
        <w:t>两者之间是转折关系，排除</w:t>
      </w:r>
      <w:r w:rsidRPr="00DB1394">
        <w:rPr>
          <w:rFonts w:ascii="Times New Roman" w:eastAsia="仿宋_GB2312" w:hAnsi="Times New Roman" w:cs="Times New Roman"/>
        </w:rPr>
        <w:t>A</w:t>
      </w:r>
      <w:r w:rsidRPr="00DB1394">
        <w:rPr>
          <w:rFonts w:ascii="Times New Roman" w:eastAsia="仿宋_GB2312" w:hAnsi="Times New Roman" w:cs="Times New Roman"/>
        </w:rPr>
        <w:t>项；</w:t>
      </w:r>
      <w:r w:rsidRPr="00DB1394">
        <w:rPr>
          <w:rFonts w:hAnsi="宋体" w:cs="Times New Roman"/>
        </w:rPr>
        <w:t>“</w:t>
      </w:r>
      <w:r w:rsidRPr="00DB1394">
        <w:rPr>
          <w:rFonts w:ascii="Times New Roman" w:eastAsia="仿宋_GB2312" w:hAnsi="Times New Roman" w:cs="Times New Roman"/>
        </w:rPr>
        <w:t>系石头</w:t>
      </w:r>
      <w:r w:rsidRPr="00DB1394">
        <w:rPr>
          <w:rFonts w:hAnsi="宋体" w:cs="Times New Roman"/>
        </w:rPr>
        <w:t>”</w:t>
      </w:r>
      <w:r w:rsidRPr="00DB1394">
        <w:rPr>
          <w:rFonts w:ascii="Times New Roman" w:eastAsia="仿宋_GB2312" w:hAnsi="Times New Roman" w:cs="Times New Roman"/>
        </w:rPr>
        <w:t>和</w:t>
      </w:r>
      <w:r w:rsidRPr="00DB1394">
        <w:rPr>
          <w:rFonts w:hAnsi="宋体" w:cs="Times New Roman"/>
        </w:rPr>
        <w:t>“</w:t>
      </w:r>
      <w:r w:rsidRPr="00DB1394">
        <w:rPr>
          <w:rFonts w:ascii="Times New Roman" w:eastAsia="仿宋_GB2312" w:hAnsi="Times New Roman" w:cs="Times New Roman"/>
        </w:rPr>
        <w:t>离开湖底</w:t>
      </w:r>
      <w:r w:rsidRPr="00DB1394">
        <w:rPr>
          <w:rFonts w:hAnsi="宋体" w:cs="Times New Roman"/>
        </w:rPr>
        <w:t>”</w:t>
      </w:r>
      <w:r w:rsidRPr="00DB1394">
        <w:rPr>
          <w:rFonts w:ascii="Times New Roman" w:eastAsia="仿宋_GB2312" w:hAnsi="Times New Roman" w:cs="Times New Roman"/>
        </w:rPr>
        <w:t>两者是条件关系，后面是对</w:t>
      </w:r>
      <w:r w:rsidRPr="00DB1394">
        <w:rPr>
          <w:rFonts w:hAnsi="宋体" w:cs="Times New Roman"/>
        </w:rPr>
        <w:t>“</w:t>
      </w:r>
      <w:r w:rsidRPr="00DB1394">
        <w:rPr>
          <w:rFonts w:ascii="Times New Roman" w:eastAsia="仿宋_GB2312" w:hAnsi="Times New Roman" w:cs="Times New Roman"/>
        </w:rPr>
        <w:t>用石头测深度</w:t>
      </w:r>
      <w:r w:rsidRPr="00DB1394">
        <w:rPr>
          <w:rFonts w:hAnsi="宋体" w:cs="Times New Roman"/>
        </w:rPr>
        <w:t>”</w:t>
      </w:r>
      <w:r w:rsidRPr="00DB1394">
        <w:rPr>
          <w:rFonts w:ascii="Times New Roman" w:eastAsia="仿宋_GB2312" w:hAnsi="Times New Roman" w:cs="Times New Roman"/>
        </w:rPr>
        <w:t>的原理的解释，可以用</w:t>
      </w:r>
      <w:r w:rsidRPr="00DB1394">
        <w:rPr>
          <w:rFonts w:hAnsi="宋体" w:cs="Times New Roman"/>
        </w:rPr>
        <w:t>“</w:t>
      </w:r>
      <w:r w:rsidRPr="00DB1394">
        <w:rPr>
          <w:rFonts w:ascii="Times New Roman" w:eastAsia="仿宋_GB2312" w:hAnsi="Times New Roman" w:cs="Times New Roman"/>
        </w:rPr>
        <w:t>因为</w:t>
      </w:r>
      <w:r w:rsidRPr="00DB1394">
        <w:rPr>
          <w:rFonts w:hAnsi="宋体" w:cs="Times New Roman"/>
        </w:rPr>
        <w:t>”</w:t>
      </w:r>
      <w:r w:rsidRPr="00DB1394">
        <w:rPr>
          <w:rFonts w:ascii="Times New Roman" w:eastAsia="仿宋_GB2312" w:hAnsi="Times New Roman" w:cs="Times New Roman"/>
        </w:rPr>
        <w:t>；最后一空主要是退一步讲，用</w:t>
      </w:r>
      <w:r w:rsidRPr="00DB1394">
        <w:rPr>
          <w:rFonts w:hAnsi="宋体" w:cs="Times New Roman"/>
        </w:rPr>
        <w:t>“</w:t>
      </w:r>
      <w:r w:rsidRPr="00DB1394">
        <w:rPr>
          <w:rFonts w:ascii="Times New Roman" w:eastAsia="仿宋_GB2312" w:hAnsi="Times New Roman" w:cs="Times New Roman"/>
        </w:rPr>
        <w:t>不妨</w:t>
      </w:r>
      <w:r w:rsidRPr="00DB1394">
        <w:rPr>
          <w:rFonts w:hAnsi="宋体" w:cs="Times New Roman"/>
        </w:rPr>
        <w:t>”</w:t>
      </w:r>
      <w:r w:rsidRPr="00DB1394">
        <w:rPr>
          <w:rFonts w:ascii="Times New Roman" w:eastAsia="仿宋_GB2312" w:hAnsi="Times New Roman" w:cs="Times New Roman"/>
        </w:rPr>
        <w:t>合适，综合选择，</w:t>
      </w:r>
      <w:r w:rsidRPr="00DB1394">
        <w:rPr>
          <w:rFonts w:ascii="Times New Roman" w:eastAsia="仿宋_GB2312" w:hAnsi="Times New Roman" w:cs="Times New Roman"/>
        </w:rPr>
        <w:t>B</w:t>
      </w:r>
      <w:r w:rsidRPr="00DB1394">
        <w:rPr>
          <w:rFonts w:ascii="Times New Roman" w:eastAsia="仿宋_GB2312" w:hAnsi="Times New Roman" w:cs="Times New Roman"/>
        </w:rPr>
        <w:t>项符合语境。</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二、古代文化知识</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4</w:t>
      </w:r>
      <w:r>
        <w:rPr>
          <w:rFonts w:ascii="Times New Roman" w:hAnsi="Times New Roman" w:cs="Times New Roman"/>
        </w:rPr>
        <w:t>.</w:t>
      </w:r>
      <w:r w:rsidRPr="00DB1394">
        <w:rPr>
          <w:rFonts w:ascii="Times New Roman" w:hAnsi="Times New Roman" w:cs="Times New Roman"/>
        </w:rPr>
        <w:t>下列对词语的相关内容的解说</w:t>
      </w:r>
      <w:r>
        <w:rPr>
          <w:rFonts w:ascii="Times New Roman" w:hAnsi="Times New Roman" w:cs="Times New Roman"/>
        </w:rPr>
        <w:t>，</w:t>
      </w:r>
      <w:r w:rsidRPr="00DB1394">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A</w:t>
      </w:r>
      <w:r>
        <w:rPr>
          <w:rFonts w:ascii="Times New Roman" w:hAnsi="Times New Roman" w:cs="Times New Roman"/>
        </w:rPr>
        <w:t>.</w:t>
      </w:r>
      <w:r w:rsidRPr="00DB1394">
        <w:rPr>
          <w:rFonts w:ascii="Times New Roman" w:hAnsi="Times New Roman" w:cs="Times New Roman"/>
        </w:rPr>
        <w:t>古代君主面南而坐</w:t>
      </w:r>
      <w:r>
        <w:rPr>
          <w:rFonts w:ascii="Times New Roman" w:hAnsi="Times New Roman" w:cs="Times New Roman"/>
        </w:rPr>
        <w:t>，</w:t>
      </w:r>
      <w:r w:rsidRPr="00DB1394">
        <w:rPr>
          <w:rFonts w:ascii="Times New Roman" w:hAnsi="Times New Roman" w:cs="Times New Roman"/>
        </w:rPr>
        <w:t>臣子拜见君主则面北</w:t>
      </w:r>
      <w:r>
        <w:rPr>
          <w:rFonts w:ascii="Times New Roman" w:hAnsi="Times New Roman" w:cs="Times New Roman"/>
        </w:rPr>
        <w:t>，</w:t>
      </w:r>
      <w:r w:rsidRPr="00DB1394">
        <w:rPr>
          <w:rFonts w:ascii="Times New Roman" w:hAnsi="Times New Roman" w:cs="Times New Roman"/>
        </w:rPr>
        <w:t>因此</w:t>
      </w:r>
      <w:r w:rsidRPr="00DB1394">
        <w:rPr>
          <w:rFonts w:hAnsi="宋体" w:cs="Times New Roman"/>
        </w:rPr>
        <w:t>“</w:t>
      </w:r>
      <w:r w:rsidRPr="00DB1394">
        <w:rPr>
          <w:rFonts w:ascii="Times New Roman" w:hAnsi="Times New Roman" w:cs="Times New Roman"/>
        </w:rPr>
        <w:t>北面</w:t>
      </w:r>
      <w:r w:rsidRPr="00DB1394">
        <w:rPr>
          <w:rFonts w:hAnsi="宋体" w:cs="Times New Roman"/>
        </w:rPr>
        <w:t>”</w:t>
      </w:r>
      <w:r w:rsidRPr="00DB1394">
        <w:rPr>
          <w:rFonts w:ascii="Times New Roman" w:hAnsi="Times New Roman" w:cs="Times New Roman"/>
        </w:rPr>
        <w:t>有臣服于人之意</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B</w:t>
      </w:r>
      <w:r>
        <w:rPr>
          <w:rFonts w:ascii="Times New Roman" w:hAnsi="Times New Roman" w:cs="Times New Roman"/>
        </w:rPr>
        <w:t>.</w:t>
      </w:r>
      <w:r w:rsidRPr="00DB1394">
        <w:rPr>
          <w:rFonts w:hAnsi="宋体" w:cs="Times New Roman"/>
        </w:rPr>
        <w:t>“</w:t>
      </w:r>
      <w:r w:rsidRPr="00DB1394">
        <w:rPr>
          <w:rFonts w:ascii="Times New Roman" w:hAnsi="Times New Roman" w:cs="Times New Roman"/>
        </w:rPr>
        <w:t>布衣</w:t>
      </w:r>
      <w:r w:rsidRPr="00DB1394">
        <w:rPr>
          <w:rFonts w:hAnsi="宋体" w:cs="Times New Roman"/>
        </w:rPr>
        <w:t>”</w:t>
      </w:r>
      <w:r w:rsidRPr="00DB1394">
        <w:rPr>
          <w:rFonts w:ascii="Times New Roman" w:hAnsi="Times New Roman" w:cs="Times New Roman"/>
        </w:rPr>
        <w:t>指麻布衣服</w:t>
      </w:r>
      <w:r>
        <w:rPr>
          <w:rFonts w:ascii="Times New Roman" w:hAnsi="Times New Roman" w:cs="Times New Roman"/>
        </w:rPr>
        <w:t>，</w:t>
      </w:r>
      <w:r w:rsidRPr="00DB1394">
        <w:rPr>
          <w:rFonts w:ascii="Times New Roman" w:hAnsi="Times New Roman" w:cs="Times New Roman"/>
        </w:rPr>
        <w:t>代指老百姓</w:t>
      </w:r>
      <w:r>
        <w:rPr>
          <w:rFonts w:ascii="Times New Roman" w:hAnsi="Times New Roman" w:cs="Times New Roman"/>
        </w:rPr>
        <w:t>，</w:t>
      </w:r>
      <w:r w:rsidRPr="00DB1394">
        <w:rPr>
          <w:rFonts w:ascii="Times New Roman" w:hAnsi="Times New Roman" w:cs="Times New Roman"/>
        </w:rPr>
        <w:t>在古文中</w:t>
      </w:r>
      <w:r w:rsidRPr="00DB1394">
        <w:rPr>
          <w:rFonts w:hAnsi="宋体" w:cs="Times New Roman"/>
        </w:rPr>
        <w:t>“</w:t>
      </w:r>
      <w:r w:rsidRPr="00DB1394">
        <w:rPr>
          <w:rFonts w:ascii="Times New Roman" w:hAnsi="Times New Roman" w:cs="Times New Roman"/>
        </w:rPr>
        <w:t>黎首</w:t>
      </w:r>
      <w:r>
        <w:rPr>
          <w:rFonts w:ascii="Times New Roman" w:hAnsi="Times New Roman" w:cs="Times New Roman"/>
        </w:rPr>
        <w:t>、</w:t>
      </w:r>
      <w:r w:rsidRPr="00DB1394">
        <w:rPr>
          <w:rFonts w:ascii="Times New Roman" w:hAnsi="Times New Roman" w:cs="Times New Roman"/>
        </w:rPr>
        <w:t>黔首</w:t>
      </w:r>
      <w:r>
        <w:rPr>
          <w:rFonts w:ascii="Times New Roman" w:hAnsi="Times New Roman" w:cs="Times New Roman"/>
        </w:rPr>
        <w:t>、</w:t>
      </w:r>
      <w:r w:rsidRPr="00DB1394">
        <w:rPr>
          <w:rFonts w:ascii="Times New Roman" w:hAnsi="Times New Roman" w:cs="Times New Roman"/>
        </w:rPr>
        <w:t>黎民</w:t>
      </w:r>
      <w:r>
        <w:rPr>
          <w:rFonts w:ascii="Times New Roman" w:hAnsi="Times New Roman" w:cs="Times New Roman"/>
        </w:rPr>
        <w:t>、</w:t>
      </w:r>
      <w:r w:rsidRPr="00DB1394">
        <w:rPr>
          <w:rFonts w:ascii="Times New Roman" w:hAnsi="Times New Roman" w:cs="Times New Roman"/>
        </w:rPr>
        <w:t>庶民</w:t>
      </w:r>
      <w:r>
        <w:rPr>
          <w:rFonts w:ascii="Times New Roman" w:hAnsi="Times New Roman" w:cs="Times New Roman"/>
        </w:rPr>
        <w:t>、</w:t>
      </w:r>
      <w:r w:rsidRPr="00DB1394">
        <w:rPr>
          <w:rFonts w:ascii="Times New Roman" w:hAnsi="Times New Roman" w:cs="Times New Roman"/>
        </w:rPr>
        <w:t>孤</w:t>
      </w:r>
      <w:r>
        <w:rPr>
          <w:rFonts w:ascii="Times New Roman" w:hAnsi="Times New Roman" w:cs="Times New Roman"/>
        </w:rPr>
        <w:t>、</w:t>
      </w:r>
      <w:r w:rsidRPr="00DB1394">
        <w:rPr>
          <w:rFonts w:ascii="Times New Roman" w:hAnsi="Times New Roman" w:cs="Times New Roman"/>
        </w:rPr>
        <w:t>孺人</w:t>
      </w:r>
      <w:r w:rsidRPr="00DB1394">
        <w:rPr>
          <w:rFonts w:hAnsi="宋体" w:cs="Times New Roman"/>
        </w:rPr>
        <w:t>”</w:t>
      </w:r>
      <w:r w:rsidRPr="00DB1394">
        <w:rPr>
          <w:rFonts w:ascii="Times New Roman" w:hAnsi="Times New Roman" w:cs="Times New Roman"/>
        </w:rPr>
        <w:t>都有</w:t>
      </w:r>
      <w:r w:rsidRPr="00DB1394">
        <w:rPr>
          <w:rFonts w:hAnsi="宋体" w:cs="Times New Roman"/>
        </w:rPr>
        <w:t>“</w:t>
      </w:r>
      <w:r w:rsidRPr="00DB1394">
        <w:rPr>
          <w:rFonts w:ascii="Times New Roman" w:hAnsi="Times New Roman" w:cs="Times New Roman"/>
        </w:rPr>
        <w:t>百姓</w:t>
      </w:r>
      <w:r w:rsidRPr="00DB1394">
        <w:rPr>
          <w:rFonts w:hAnsi="宋体" w:cs="Times New Roman"/>
        </w:rPr>
        <w:t>”</w:t>
      </w:r>
      <w:r w:rsidRPr="00DB1394">
        <w:rPr>
          <w:rFonts w:ascii="Times New Roman" w:hAnsi="Times New Roman" w:cs="Times New Roman"/>
        </w:rPr>
        <w:t>的意思</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C</w:t>
      </w:r>
      <w:r>
        <w:rPr>
          <w:rFonts w:ascii="Times New Roman" w:hAnsi="Times New Roman" w:cs="Times New Roman"/>
        </w:rPr>
        <w:t>.</w:t>
      </w:r>
      <w:r w:rsidRPr="00DB1394">
        <w:rPr>
          <w:rFonts w:hAnsi="宋体" w:cs="Times New Roman"/>
        </w:rPr>
        <w:t>“</w:t>
      </w:r>
      <w:r w:rsidRPr="00DB1394">
        <w:rPr>
          <w:rFonts w:ascii="Times New Roman" w:hAnsi="Times New Roman" w:cs="Times New Roman"/>
        </w:rPr>
        <w:t>传</w:t>
      </w:r>
      <w:r w:rsidRPr="00DB1394">
        <w:rPr>
          <w:rFonts w:hAnsi="宋体" w:cs="Times New Roman"/>
        </w:rPr>
        <w:t>”</w:t>
      </w:r>
      <w:r>
        <w:rPr>
          <w:rFonts w:ascii="Times New Roman" w:hAnsi="Times New Roman" w:cs="Times New Roman"/>
        </w:rPr>
        <w:t>，</w:t>
      </w:r>
      <w:r w:rsidRPr="00DB1394">
        <w:rPr>
          <w:rFonts w:ascii="Times New Roman" w:hAnsi="Times New Roman" w:cs="Times New Roman"/>
        </w:rPr>
        <w:t>《说文》中提到</w:t>
      </w:r>
      <w:r>
        <w:rPr>
          <w:rFonts w:ascii="Times New Roman" w:hAnsi="Times New Roman" w:cs="Times New Roman"/>
        </w:rPr>
        <w:t>：</w:t>
      </w:r>
      <w:r w:rsidRPr="00DB1394">
        <w:rPr>
          <w:rFonts w:hAnsi="宋体" w:cs="Times New Roman"/>
        </w:rPr>
        <w:t>“</w:t>
      </w:r>
      <w:r w:rsidRPr="00DB1394">
        <w:rPr>
          <w:rFonts w:ascii="Times New Roman" w:hAnsi="Times New Roman" w:cs="Times New Roman"/>
        </w:rPr>
        <w:t>传</w:t>
      </w:r>
      <w:r>
        <w:rPr>
          <w:rFonts w:ascii="Times New Roman" w:hAnsi="Times New Roman" w:cs="Times New Roman"/>
        </w:rPr>
        <w:t>，</w:t>
      </w:r>
      <w:r w:rsidRPr="00DB1394">
        <w:rPr>
          <w:rFonts w:ascii="Times New Roman" w:hAnsi="Times New Roman" w:cs="Times New Roman"/>
        </w:rPr>
        <w:t>遽也</w:t>
      </w:r>
      <w:r>
        <w:rPr>
          <w:rFonts w:ascii="Times New Roman" w:hAnsi="Times New Roman" w:cs="Times New Roman"/>
        </w:rPr>
        <w:t>，</w:t>
      </w:r>
      <w:r w:rsidRPr="00DB1394">
        <w:rPr>
          <w:rFonts w:ascii="Times New Roman" w:hAnsi="Times New Roman" w:cs="Times New Roman"/>
        </w:rPr>
        <w:t>驿递曰传</w:t>
      </w:r>
      <w:r>
        <w:rPr>
          <w:rFonts w:ascii="Times New Roman" w:hAnsi="Times New Roman" w:cs="Times New Roman"/>
        </w:rPr>
        <w:t>。</w:t>
      </w:r>
      <w:r w:rsidRPr="00DB1394">
        <w:rPr>
          <w:rFonts w:hAnsi="宋体" w:cs="Times New Roman"/>
        </w:rPr>
        <w:t>”</w:t>
      </w:r>
      <w:r w:rsidRPr="00DB1394">
        <w:rPr>
          <w:rFonts w:ascii="Times New Roman" w:hAnsi="Times New Roman" w:cs="Times New Roman"/>
        </w:rPr>
        <w:t>因此传有</w:t>
      </w:r>
      <w:r w:rsidRPr="00DB1394">
        <w:rPr>
          <w:rFonts w:hAnsi="宋体" w:cs="Times New Roman"/>
        </w:rPr>
        <w:t>“</w:t>
      </w:r>
      <w:r w:rsidRPr="00DB1394">
        <w:rPr>
          <w:rFonts w:ascii="Times New Roman" w:hAnsi="Times New Roman" w:cs="Times New Roman"/>
        </w:rPr>
        <w:t>驿传车马</w:t>
      </w:r>
      <w:r w:rsidRPr="00DB1394">
        <w:rPr>
          <w:rFonts w:hAnsi="宋体" w:cs="Times New Roman"/>
        </w:rPr>
        <w:t>”</w:t>
      </w:r>
      <w:r w:rsidRPr="00DB1394">
        <w:rPr>
          <w:rFonts w:ascii="Times New Roman" w:hAnsi="Times New Roman" w:cs="Times New Roman"/>
        </w:rPr>
        <w:t>之义</w:t>
      </w:r>
      <w:r>
        <w:rPr>
          <w:rFonts w:ascii="Times New Roman" w:hAnsi="Times New Roman" w:cs="Times New Roman"/>
        </w:rPr>
        <w:t>，</w:t>
      </w:r>
      <w:r w:rsidRPr="00DB1394">
        <w:rPr>
          <w:rFonts w:ascii="Times New Roman" w:hAnsi="Times New Roman" w:cs="Times New Roman"/>
        </w:rPr>
        <w:t>古者以车驾马</w:t>
      </w:r>
      <w:r>
        <w:rPr>
          <w:rFonts w:ascii="Times New Roman" w:hAnsi="Times New Roman" w:cs="Times New Roman"/>
        </w:rPr>
        <w:t>，</w:t>
      </w:r>
      <w:r w:rsidRPr="00DB1394">
        <w:rPr>
          <w:rFonts w:ascii="Times New Roman" w:hAnsi="Times New Roman" w:cs="Times New Roman"/>
        </w:rPr>
        <w:t>乘诣京师</w:t>
      </w:r>
      <w:r>
        <w:rPr>
          <w:rFonts w:ascii="Times New Roman" w:hAnsi="Times New Roman" w:cs="Times New Roman"/>
        </w:rPr>
        <w:t>，</w:t>
      </w:r>
      <w:r w:rsidRPr="00DB1394">
        <w:rPr>
          <w:rFonts w:ascii="Times New Roman" w:hAnsi="Times New Roman" w:cs="Times New Roman"/>
        </w:rPr>
        <w:t>谓之传车</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lastRenderedPageBreak/>
        <w:t>D</w:t>
      </w:r>
      <w:r>
        <w:rPr>
          <w:rFonts w:ascii="Times New Roman" w:hAnsi="Times New Roman" w:cs="Times New Roman"/>
        </w:rPr>
        <w:t>.</w:t>
      </w:r>
      <w:r w:rsidRPr="00DB1394">
        <w:rPr>
          <w:rFonts w:ascii="Times New Roman" w:hAnsi="Times New Roman" w:cs="Times New Roman"/>
        </w:rPr>
        <w:t>古人有姓和氏之分</w:t>
      </w:r>
      <w:r>
        <w:rPr>
          <w:rFonts w:ascii="Times New Roman" w:hAnsi="Times New Roman" w:cs="Times New Roman"/>
        </w:rPr>
        <w:t>，</w:t>
      </w:r>
      <w:r w:rsidRPr="00DB1394">
        <w:rPr>
          <w:rFonts w:ascii="Times New Roman" w:hAnsi="Times New Roman" w:cs="Times New Roman"/>
        </w:rPr>
        <w:t>姓者</w:t>
      </w:r>
      <w:r>
        <w:rPr>
          <w:rFonts w:ascii="Times New Roman" w:hAnsi="Times New Roman" w:cs="Times New Roman"/>
        </w:rPr>
        <w:t>，</w:t>
      </w:r>
      <w:r w:rsidRPr="00DB1394">
        <w:rPr>
          <w:rFonts w:ascii="Times New Roman" w:hAnsi="Times New Roman" w:cs="Times New Roman"/>
        </w:rPr>
        <w:t>统其祖考之所自出</w:t>
      </w:r>
      <w:r>
        <w:rPr>
          <w:rFonts w:ascii="Times New Roman" w:hAnsi="Times New Roman" w:cs="Times New Roman"/>
        </w:rPr>
        <w:t>；</w:t>
      </w:r>
      <w:r w:rsidRPr="00DB1394">
        <w:rPr>
          <w:rFonts w:ascii="Times New Roman" w:hAnsi="Times New Roman" w:cs="Times New Roman"/>
        </w:rPr>
        <w:t>氏者</w:t>
      </w:r>
      <w:r>
        <w:rPr>
          <w:rFonts w:ascii="Times New Roman" w:hAnsi="Times New Roman" w:cs="Times New Roman"/>
        </w:rPr>
        <w:t>，</w:t>
      </w:r>
      <w:r w:rsidRPr="00DB1394">
        <w:rPr>
          <w:rFonts w:ascii="Times New Roman" w:hAnsi="Times New Roman" w:cs="Times New Roman"/>
        </w:rPr>
        <w:t>别其子孙之所自分</w:t>
      </w:r>
      <w:r>
        <w:rPr>
          <w:rFonts w:ascii="Times New Roman" w:hAnsi="Times New Roman" w:cs="Times New Roman"/>
        </w:rPr>
        <w:t>。</w:t>
      </w:r>
      <w:r w:rsidRPr="00DB1394">
        <w:rPr>
          <w:rFonts w:ascii="Times New Roman" w:hAnsi="Times New Roman" w:cs="Times New Roman"/>
        </w:rPr>
        <w:t>氏所以别贵贱</w:t>
      </w:r>
      <w:r>
        <w:rPr>
          <w:rFonts w:ascii="Times New Roman" w:hAnsi="Times New Roman" w:cs="Times New Roman"/>
        </w:rPr>
        <w:t>，</w:t>
      </w:r>
      <w:r w:rsidRPr="00DB1394">
        <w:rPr>
          <w:rFonts w:ascii="Times New Roman" w:hAnsi="Times New Roman" w:cs="Times New Roman"/>
        </w:rPr>
        <w:t>贵者有氏</w:t>
      </w:r>
      <w:r>
        <w:rPr>
          <w:rFonts w:ascii="Times New Roman" w:hAnsi="Times New Roman" w:cs="Times New Roman"/>
        </w:rPr>
        <w:t>，</w:t>
      </w:r>
      <w:r w:rsidRPr="00DB1394">
        <w:rPr>
          <w:rFonts w:ascii="Times New Roman" w:hAnsi="Times New Roman" w:cs="Times New Roman"/>
        </w:rPr>
        <w:t>贱者有名无氏</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hAnsi="Times New Roman" w:cs="Times New Roman"/>
        </w:rPr>
        <w:t xml:space="preserve">　</w:t>
      </w:r>
      <w:r w:rsidRPr="00DB1394">
        <w:rPr>
          <w:rFonts w:ascii="Times New Roman" w:hAnsi="Times New Roman" w:cs="Times New Roman"/>
        </w:rPr>
        <w:t>B</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解析</w:t>
      </w:r>
      <w:r>
        <w:rPr>
          <w:rFonts w:ascii="Times New Roman" w:eastAsia="仿宋_GB2312" w:hAnsi="Times New Roman" w:cs="Times New Roman"/>
        </w:rPr>
        <w:t xml:space="preserve">　</w:t>
      </w:r>
      <w:r w:rsidRPr="00DB1394">
        <w:rPr>
          <w:rFonts w:hAnsi="宋体" w:cs="Times New Roman"/>
        </w:rPr>
        <w:t>“</w:t>
      </w:r>
      <w:r w:rsidRPr="00DB1394">
        <w:rPr>
          <w:rFonts w:ascii="Times New Roman" w:eastAsia="仿宋_GB2312" w:hAnsi="Times New Roman" w:cs="Times New Roman"/>
        </w:rPr>
        <w:t>孤</w:t>
      </w:r>
      <w:r w:rsidRPr="00DB1394">
        <w:rPr>
          <w:rFonts w:hAnsi="宋体" w:cs="Times New Roman"/>
        </w:rPr>
        <w:t>”</w:t>
      </w:r>
      <w:r w:rsidRPr="00DB1394">
        <w:rPr>
          <w:rFonts w:ascii="Times New Roman" w:eastAsia="仿宋_GB2312" w:hAnsi="Times New Roman" w:cs="Times New Roman"/>
        </w:rPr>
        <w:t>是君主的自称，而</w:t>
      </w:r>
      <w:r w:rsidRPr="00DB1394">
        <w:rPr>
          <w:rFonts w:hAnsi="宋体" w:cs="Times New Roman"/>
        </w:rPr>
        <w:t>“</w:t>
      </w:r>
      <w:r w:rsidRPr="00DB1394">
        <w:rPr>
          <w:rFonts w:ascii="Times New Roman" w:eastAsia="仿宋_GB2312" w:hAnsi="Times New Roman" w:cs="Times New Roman"/>
        </w:rPr>
        <w:t>孺人</w:t>
      </w:r>
      <w:r w:rsidRPr="00DB1394">
        <w:rPr>
          <w:rFonts w:hAnsi="宋体" w:cs="Times New Roman"/>
        </w:rPr>
        <w:t>”</w:t>
      </w:r>
      <w:r w:rsidRPr="00DB1394">
        <w:rPr>
          <w:rFonts w:ascii="Times New Roman" w:eastAsia="仿宋_GB2312" w:hAnsi="Times New Roman" w:cs="Times New Roman"/>
        </w:rPr>
        <w:t>是妇人的称呼。</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三、名句名篇默写</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5</w:t>
      </w:r>
      <w:r>
        <w:rPr>
          <w:rFonts w:ascii="Times New Roman" w:hAnsi="Times New Roman" w:cs="Times New Roman"/>
        </w:rPr>
        <w:t>.</w:t>
      </w:r>
      <w:r w:rsidRPr="00DB1394">
        <w:rPr>
          <w:rFonts w:ascii="Times New Roman" w:hAnsi="Times New Roman" w:cs="Times New Roman"/>
        </w:rPr>
        <w:t>补写出下列句子中的空缺部分</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《离骚》一诗中</w:t>
      </w:r>
      <w:r>
        <w:rPr>
          <w:rFonts w:ascii="Times New Roman" w:hAnsi="Times New Roman" w:cs="Times New Roman"/>
        </w:rPr>
        <w:t>，</w:t>
      </w:r>
      <w:r w:rsidRPr="00DB1394">
        <w:rPr>
          <w:rFonts w:ascii="Times New Roman" w:hAnsi="Times New Roman" w:cs="Times New Roman"/>
        </w:rPr>
        <w:t>屈原以充沛的激情</w:t>
      </w:r>
      <w:r>
        <w:rPr>
          <w:rFonts w:ascii="Times New Roman" w:hAnsi="Times New Roman" w:cs="Times New Roman"/>
        </w:rPr>
        <w:t>，</w:t>
      </w:r>
      <w:r w:rsidRPr="00DB1394">
        <w:rPr>
          <w:rFonts w:ascii="Times New Roman" w:hAnsi="Times New Roman" w:cs="Times New Roman"/>
        </w:rPr>
        <w:t>对广大劳动人民寄予深深同情的语句是</w:t>
      </w:r>
      <w:r w:rsidRPr="00DB1394">
        <w:rPr>
          <w:rFonts w:hAnsi="宋体" w:cs="Times New Roman"/>
        </w:rPr>
        <w:t>“</w:t>
      </w:r>
      <w:r w:rsidRPr="00DB1394">
        <w:rPr>
          <w:rFonts w:ascii="Times New Roman" w:hAnsi="Times New Roman" w:cs="Times New Roman"/>
        </w:rPr>
        <w:t>长太息以掩涕兮</w:t>
      </w:r>
      <w:r>
        <w:rPr>
          <w:rFonts w:ascii="Times New Roman" w:hAnsi="Times New Roman" w:cs="Times New Roman"/>
        </w:rPr>
        <w:t>，</w:t>
      </w:r>
      <w:r w:rsidRPr="001B658A">
        <w:rPr>
          <w:rFonts w:ascii="Times New Roman" w:hAnsi="Times New Roman" w:cs="Times New Roman"/>
          <w:u w:val="single"/>
        </w:rPr>
        <w:t xml:space="preserve">                </w:t>
      </w:r>
      <w:r w:rsidRPr="00DB1394">
        <w:rPr>
          <w:rFonts w:hAnsi="宋体" w:cs="Times New Roman"/>
        </w:rPr>
        <w:t>”</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韩愈在《师说》中指出</w:t>
      </w:r>
      <w:r w:rsidRPr="00DB1394">
        <w:rPr>
          <w:rFonts w:hAnsi="宋体" w:cs="Times New Roman"/>
        </w:rPr>
        <w:t>“</w:t>
      </w:r>
      <w:r w:rsidRPr="001B658A">
        <w:rPr>
          <w:rFonts w:ascii="Times New Roman" w:hAnsi="Times New Roman" w:cs="Times New Roman"/>
          <w:u w:val="single"/>
        </w:rPr>
        <w:t xml:space="preserve">                </w:t>
      </w:r>
      <w:r>
        <w:rPr>
          <w:rFonts w:ascii="Times New Roman" w:hAnsi="Times New Roman" w:cs="Times New Roman"/>
        </w:rPr>
        <w:t>，</w:t>
      </w:r>
      <w:r w:rsidRPr="001B658A">
        <w:rPr>
          <w:rFonts w:ascii="Times New Roman" w:hAnsi="Times New Roman" w:cs="Times New Roman"/>
          <w:u w:val="single"/>
        </w:rPr>
        <w:t xml:space="preserve">                </w:t>
      </w:r>
      <w:r w:rsidRPr="00DB1394">
        <w:rPr>
          <w:rFonts w:hAnsi="宋体" w:cs="Times New Roman"/>
        </w:rPr>
        <w:t>”</w:t>
      </w:r>
      <w:r>
        <w:rPr>
          <w:rFonts w:ascii="Times New Roman" w:hAnsi="Times New Roman" w:cs="Times New Roman"/>
        </w:rPr>
        <w:t>，</w:t>
      </w:r>
      <w:r w:rsidRPr="00DB1394">
        <w:rPr>
          <w:rFonts w:ascii="Times New Roman" w:hAnsi="Times New Roman" w:cs="Times New Roman"/>
        </w:rPr>
        <w:t>这一观点与《荀子</w:t>
      </w:r>
      <w:r w:rsidRPr="00DB1394">
        <w:rPr>
          <w:rFonts w:ascii="Times New Roman" w:hAnsi="Times New Roman" w:cs="Times New Roman"/>
        </w:rPr>
        <w:t>·</w:t>
      </w:r>
      <w:r w:rsidRPr="00DB1394">
        <w:rPr>
          <w:rFonts w:ascii="Times New Roman" w:hAnsi="Times New Roman" w:cs="Times New Roman"/>
        </w:rPr>
        <w:t>劝学》篇中</w:t>
      </w:r>
      <w:r w:rsidRPr="00DB1394">
        <w:rPr>
          <w:rFonts w:hAnsi="宋体" w:cs="Times New Roman"/>
        </w:rPr>
        <w:t>“</w:t>
      </w:r>
      <w:r w:rsidRPr="00DB1394">
        <w:rPr>
          <w:rFonts w:ascii="Times New Roman" w:hAnsi="Times New Roman" w:cs="Times New Roman"/>
        </w:rPr>
        <w:t>青</w:t>
      </w:r>
      <w:r>
        <w:rPr>
          <w:rFonts w:ascii="Times New Roman" w:hAnsi="Times New Roman" w:cs="Times New Roman"/>
        </w:rPr>
        <w:t>，</w:t>
      </w:r>
      <w:r w:rsidRPr="00DB1394">
        <w:rPr>
          <w:rFonts w:ascii="Times New Roman" w:hAnsi="Times New Roman" w:cs="Times New Roman"/>
        </w:rPr>
        <w:t>取之于蓝</w:t>
      </w:r>
      <w:r>
        <w:rPr>
          <w:rFonts w:ascii="Times New Roman" w:hAnsi="Times New Roman" w:cs="Times New Roman"/>
        </w:rPr>
        <w:t>，</w:t>
      </w:r>
      <w:r w:rsidRPr="00DB1394">
        <w:rPr>
          <w:rFonts w:ascii="Times New Roman" w:hAnsi="Times New Roman" w:cs="Times New Roman"/>
        </w:rPr>
        <w:t>而青于蓝</w:t>
      </w:r>
      <w:r w:rsidRPr="00DB1394">
        <w:rPr>
          <w:rFonts w:hAnsi="宋体" w:cs="Times New Roman"/>
        </w:rPr>
        <w:t>”</w:t>
      </w:r>
      <w:r w:rsidRPr="00DB1394">
        <w:rPr>
          <w:rFonts w:ascii="Times New Roman" w:hAnsi="Times New Roman" w:cs="Times New Roman"/>
        </w:rPr>
        <w:t>的观点异曲同工</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在《醉翁亭记》中</w:t>
      </w:r>
      <w:r>
        <w:rPr>
          <w:rFonts w:ascii="Times New Roman" w:hAnsi="Times New Roman" w:cs="Times New Roman"/>
        </w:rPr>
        <w:t>，</w:t>
      </w:r>
      <w:r w:rsidRPr="00DB1394">
        <w:rPr>
          <w:rFonts w:ascii="Times New Roman" w:hAnsi="Times New Roman" w:cs="Times New Roman"/>
        </w:rPr>
        <w:t>欧阳修描写山间春</w:t>
      </w:r>
      <w:r>
        <w:rPr>
          <w:rFonts w:ascii="Times New Roman" w:hAnsi="Times New Roman" w:cs="Times New Roman"/>
        </w:rPr>
        <w:t>、</w:t>
      </w:r>
      <w:r w:rsidRPr="00DB1394">
        <w:rPr>
          <w:rFonts w:ascii="Times New Roman" w:hAnsi="Times New Roman" w:cs="Times New Roman"/>
        </w:rPr>
        <w:t>夏两季美景的句子是</w:t>
      </w:r>
      <w:r w:rsidRPr="00DB1394">
        <w:rPr>
          <w:rFonts w:hAnsi="宋体" w:cs="Times New Roman"/>
        </w:rPr>
        <w:t>“</w:t>
      </w:r>
      <w:r w:rsidRPr="001B658A">
        <w:rPr>
          <w:rFonts w:ascii="Times New Roman" w:hAnsi="Times New Roman" w:cs="Times New Roman"/>
          <w:u w:val="single"/>
        </w:rPr>
        <w:t xml:space="preserve">           </w:t>
      </w:r>
      <w:r>
        <w:rPr>
          <w:rFonts w:ascii="Times New Roman" w:hAnsi="Times New Roman" w:cs="Times New Roman"/>
        </w:rPr>
        <w:t>，</w:t>
      </w:r>
      <w:r w:rsidRPr="001B658A">
        <w:rPr>
          <w:rFonts w:ascii="Times New Roman" w:hAnsi="Times New Roman" w:cs="Times New Roman"/>
          <w:u w:val="single"/>
        </w:rPr>
        <w:t xml:space="preserve">      </w:t>
      </w:r>
      <w:r w:rsidRPr="00DB1394">
        <w:rPr>
          <w:rFonts w:hAnsi="宋体" w:cs="Times New Roman"/>
        </w:rPr>
        <w:t>”</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哀民生之多艰</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弟子不必不如师</w:t>
      </w:r>
      <w:r>
        <w:rPr>
          <w:rFonts w:ascii="Times New Roman" w:hAnsi="Times New Roman" w:cs="Times New Roman"/>
        </w:rPr>
        <w:t xml:space="preserve">　</w:t>
      </w:r>
      <w:r w:rsidRPr="00DB1394">
        <w:rPr>
          <w:rFonts w:ascii="Times New Roman" w:hAnsi="Times New Roman" w:cs="Times New Roman"/>
        </w:rPr>
        <w:t>师不必贤于弟子</w:t>
      </w:r>
      <w:r>
        <w:rPr>
          <w:rFonts w:ascii="Times New Roman" w:hAnsi="Times New Roman" w:cs="Times New Roman"/>
        </w:rPr>
        <w:t xml:space="preserve">　</w:t>
      </w:r>
      <w:r>
        <w:rPr>
          <w:rFonts w:ascii="Times New Roman" w:hAnsi="Times New Roman" w:cs="Times New Roman"/>
        </w:rPr>
        <w:t>(</w:t>
      </w:r>
      <w:r w:rsidRPr="00DB1394">
        <w:rPr>
          <w:rFonts w:ascii="Times New Roman" w:hAnsi="Times New Roman" w:cs="Times New Roman"/>
        </w:rPr>
        <w:t>3</w:t>
      </w:r>
      <w:r>
        <w:rPr>
          <w:rFonts w:ascii="Times New Roman" w:hAnsi="Times New Roman" w:cs="Times New Roman"/>
        </w:rPr>
        <w:t>)</w:t>
      </w:r>
      <w:r w:rsidRPr="00DB1394">
        <w:rPr>
          <w:rFonts w:ascii="Times New Roman" w:hAnsi="Times New Roman" w:cs="Times New Roman"/>
        </w:rPr>
        <w:t>野芳发而幽香</w:t>
      </w:r>
      <w:r>
        <w:rPr>
          <w:rFonts w:ascii="Times New Roman" w:hAnsi="Times New Roman" w:cs="Times New Roman"/>
        </w:rPr>
        <w:t xml:space="preserve">　</w:t>
      </w:r>
      <w:r w:rsidRPr="00DB1394">
        <w:rPr>
          <w:rFonts w:ascii="Times New Roman" w:hAnsi="Times New Roman" w:cs="Times New Roman"/>
        </w:rPr>
        <w:t>佳木秀而繁阴</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四、文言语段翻译</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6</w:t>
      </w:r>
      <w:r>
        <w:rPr>
          <w:rFonts w:ascii="Times New Roman" w:hAnsi="Times New Roman" w:cs="Times New Roman"/>
        </w:rPr>
        <w:t>.</w:t>
      </w:r>
      <w:r w:rsidRPr="00DB1394">
        <w:rPr>
          <w:rFonts w:ascii="Times New Roman" w:hAnsi="Times New Roman" w:cs="Times New Roman"/>
        </w:rPr>
        <w:t>阅读下面的文段</w:t>
      </w:r>
      <w:r>
        <w:rPr>
          <w:rFonts w:ascii="Times New Roman" w:hAnsi="Times New Roman" w:cs="Times New Roman"/>
        </w:rPr>
        <w:t>，</w:t>
      </w:r>
      <w:r w:rsidRPr="00DB1394">
        <w:rPr>
          <w:rFonts w:ascii="Times New Roman" w:hAnsi="Times New Roman" w:cs="Times New Roman"/>
        </w:rPr>
        <w:t>翻译文中画线的句子</w:t>
      </w:r>
      <w:r>
        <w:rPr>
          <w:rFonts w:ascii="Times New Roman" w:hAnsi="Times New Roman" w:cs="Times New Roman"/>
        </w:rPr>
        <w:t>。</w:t>
      </w:r>
    </w:p>
    <w:p w:rsidR="00101C04" w:rsidRDefault="00101C04" w:rsidP="00101C04">
      <w:pPr>
        <w:pStyle w:val="a3"/>
        <w:tabs>
          <w:tab w:val="left" w:pos="3402"/>
        </w:tabs>
        <w:spacing w:line="360" w:lineRule="auto"/>
        <w:ind w:firstLineChars="202" w:firstLine="424"/>
        <w:rPr>
          <w:rFonts w:ascii="Times New Roman" w:eastAsia="楷体_GB2312" w:hAnsi="Times New Roman" w:cs="Times New Roman"/>
          <w:u w:val="single"/>
        </w:rPr>
      </w:pPr>
      <w:r w:rsidRPr="00DB1394">
        <w:rPr>
          <w:rFonts w:ascii="Times New Roman" w:eastAsia="楷体_GB2312" w:hAnsi="Times New Roman" w:cs="Times New Roman"/>
        </w:rPr>
        <w:t>公姓陶氏，名永恕，字廷德，系出晋渊明之后。永恕生于正统丙辰十月二十八日，为人性仁厚，笃于孝友。</w:t>
      </w:r>
      <w:r w:rsidRPr="00DB1394">
        <w:rPr>
          <w:rFonts w:ascii="Times New Roman" w:eastAsia="楷体_GB2312" w:hAnsi="Times New Roman" w:cs="Times New Roman"/>
          <w:u w:val="single"/>
        </w:rPr>
        <w:t>遇有乏则周济之，力弗克偿，取券还之，人感其行惠，率称为长者。</w:t>
      </w:r>
      <w:r w:rsidRPr="00DB1394">
        <w:rPr>
          <w:rFonts w:ascii="Times New Roman" w:eastAsia="楷体_GB2312" w:hAnsi="Times New Roman" w:cs="Times New Roman"/>
        </w:rPr>
        <w:t>官道经铜梁山麓约一里许，地多卑洼沮洳，一雨则泥淖没胫，公为鸠工伐石，畚土筑堤，栉比方石修砌之，道路遂平，行者称便。他若名山福地，有所兴造，辄捐资助力，以相其成。其乐善好施又如此。弘治戊申大旱，</w:t>
      </w:r>
      <w:r w:rsidRPr="00DB1394">
        <w:rPr>
          <w:rFonts w:ascii="Times New Roman" w:eastAsia="楷体_GB2312" w:hAnsi="Times New Roman" w:cs="Times New Roman"/>
          <w:u w:val="single"/>
        </w:rPr>
        <w:t>出白金若干两，助官籴谷以济民，奉例拜八品散官。</w:t>
      </w:r>
    </w:p>
    <w:p w:rsidR="00101C04" w:rsidRDefault="00101C04" w:rsidP="00101C04">
      <w:pPr>
        <w:pStyle w:val="a3"/>
        <w:tabs>
          <w:tab w:val="left" w:pos="3402"/>
        </w:tabs>
        <w:spacing w:line="360" w:lineRule="auto"/>
        <w:ind w:firstLineChars="202" w:firstLine="424"/>
        <w:jc w:val="right"/>
        <w:rPr>
          <w:rFonts w:ascii="Times New Roman" w:hAnsi="Times New Roman" w:cs="Times New Roman"/>
        </w:rPr>
      </w:pPr>
      <w:r>
        <w:rPr>
          <w:rFonts w:ascii="Times New Roman" w:eastAsia="仿宋_GB2312" w:hAnsi="Times New Roman" w:cs="Times New Roman"/>
        </w:rPr>
        <w:t>(</w:t>
      </w:r>
      <w:r w:rsidRPr="00DB1394">
        <w:rPr>
          <w:rFonts w:ascii="Times New Roman" w:eastAsia="仿宋_GB2312" w:hAnsi="Times New Roman" w:cs="Times New Roman"/>
        </w:rPr>
        <w:t>选自《大明故义官陶公墓志铭》</w:t>
      </w:r>
      <w:r>
        <w:rPr>
          <w:rFonts w:ascii="Times New Roman" w:eastAsia="仿宋_GB2312"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遇有乏则周济之</w:t>
      </w:r>
      <w:r>
        <w:rPr>
          <w:rFonts w:ascii="Times New Roman" w:hAnsi="Times New Roman" w:cs="Times New Roman"/>
        </w:rPr>
        <w:t>，</w:t>
      </w:r>
      <w:r w:rsidRPr="00DB1394">
        <w:rPr>
          <w:rFonts w:ascii="Times New Roman" w:hAnsi="Times New Roman" w:cs="Times New Roman"/>
        </w:rPr>
        <w:t>力弗克偿</w:t>
      </w:r>
      <w:r>
        <w:rPr>
          <w:rFonts w:ascii="Times New Roman" w:hAnsi="Times New Roman" w:cs="Times New Roman"/>
        </w:rPr>
        <w:t>，</w:t>
      </w:r>
      <w:r w:rsidRPr="00DB1394">
        <w:rPr>
          <w:rFonts w:ascii="Times New Roman" w:hAnsi="Times New Roman" w:cs="Times New Roman"/>
        </w:rPr>
        <w:t>取券还之</w:t>
      </w:r>
      <w:r>
        <w:rPr>
          <w:rFonts w:ascii="Times New Roman" w:hAnsi="Times New Roman" w:cs="Times New Roman"/>
        </w:rPr>
        <w:t>，</w:t>
      </w:r>
      <w:r w:rsidRPr="00DB1394">
        <w:rPr>
          <w:rFonts w:ascii="Times New Roman" w:hAnsi="Times New Roman" w:cs="Times New Roman"/>
        </w:rPr>
        <w:t>人感其行惠</w:t>
      </w:r>
      <w:r>
        <w:rPr>
          <w:rFonts w:ascii="Times New Roman" w:hAnsi="Times New Roman" w:cs="Times New Roman"/>
        </w:rPr>
        <w:t>，</w:t>
      </w:r>
      <w:r w:rsidRPr="00DB1394">
        <w:rPr>
          <w:rFonts w:ascii="Times New Roman" w:hAnsi="Times New Roman" w:cs="Times New Roman"/>
        </w:rPr>
        <w:t>率称为长者</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译文</w:t>
      </w:r>
      <w:r>
        <w:rPr>
          <w:rFonts w:ascii="Times New Roman" w:hAnsi="Times New Roman" w:cs="Times New Roman"/>
        </w:rPr>
        <w:t>：</w:t>
      </w:r>
      <w:r w:rsidRPr="001B658A">
        <w:rPr>
          <w:rFonts w:ascii="Times New Roman" w:hAnsi="Times New Roman" w:cs="Times New Roman"/>
          <w:u w:val="single"/>
        </w:rPr>
        <w:t xml:space="preserve">                                                                        </w:t>
      </w:r>
    </w:p>
    <w:p w:rsidR="00101C04" w:rsidRDefault="00101C04" w:rsidP="00101C0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出白金若干两</w:t>
      </w:r>
      <w:r>
        <w:rPr>
          <w:rFonts w:ascii="Times New Roman" w:hAnsi="Times New Roman" w:cs="Times New Roman"/>
        </w:rPr>
        <w:t>，</w:t>
      </w:r>
      <w:r w:rsidRPr="00DB1394">
        <w:rPr>
          <w:rFonts w:ascii="Times New Roman" w:hAnsi="Times New Roman" w:cs="Times New Roman"/>
        </w:rPr>
        <w:t>助官籴谷以济民</w:t>
      </w:r>
      <w:r>
        <w:rPr>
          <w:rFonts w:ascii="Times New Roman" w:hAnsi="Times New Roman" w:cs="Times New Roman"/>
        </w:rPr>
        <w:t>，</w:t>
      </w:r>
      <w:r w:rsidRPr="00DB1394">
        <w:rPr>
          <w:rFonts w:ascii="Times New Roman" w:hAnsi="Times New Roman" w:cs="Times New Roman"/>
        </w:rPr>
        <w:t>奉例拜八品散官</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hAnsi="Times New Roman" w:cs="Times New Roman"/>
        </w:rPr>
        <w:t>译文</w:t>
      </w:r>
      <w:r>
        <w:rPr>
          <w:rFonts w:ascii="Times New Roman" w:hAnsi="Times New Roman" w:cs="Times New Roman"/>
        </w:rPr>
        <w:t>：</w:t>
      </w:r>
      <w:r w:rsidRPr="001B658A">
        <w:rPr>
          <w:rFonts w:ascii="Times New Roman" w:hAnsi="Times New Roman" w:cs="Times New Roman"/>
          <w:u w:val="single"/>
        </w:rPr>
        <w:t xml:space="preserve">                                                                        </w:t>
      </w:r>
    </w:p>
    <w:p w:rsidR="00101C04" w:rsidRDefault="00101C04" w:rsidP="00101C04">
      <w:pPr>
        <w:pStyle w:val="a3"/>
        <w:tabs>
          <w:tab w:val="left" w:pos="3402"/>
        </w:tabs>
        <w:spacing w:line="360" w:lineRule="auto"/>
        <w:rPr>
          <w:rFonts w:ascii="Times New Roman" w:hAnsi="Times New Roman" w:cs="Times New Roman"/>
        </w:rPr>
      </w:pPr>
      <w:r w:rsidRPr="00DB139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B1394">
        <w:rPr>
          <w:rFonts w:ascii="Times New Roman" w:hAnsi="Times New Roman" w:cs="Times New Roman"/>
        </w:rPr>
        <w:t>1</w:t>
      </w:r>
      <w:r>
        <w:rPr>
          <w:rFonts w:ascii="Times New Roman" w:hAnsi="Times New Roman" w:cs="Times New Roman"/>
        </w:rPr>
        <w:t>)</w:t>
      </w:r>
      <w:r w:rsidRPr="00DB1394">
        <w:rPr>
          <w:rFonts w:ascii="Times New Roman" w:hAnsi="Times New Roman" w:cs="Times New Roman"/>
        </w:rPr>
        <w:t>遇到穷困的就周济他们</w:t>
      </w:r>
      <w:r>
        <w:rPr>
          <w:rFonts w:ascii="Times New Roman" w:hAnsi="Times New Roman" w:cs="Times New Roman"/>
        </w:rPr>
        <w:t>，</w:t>
      </w:r>
      <w:r w:rsidRPr="00DB1394">
        <w:rPr>
          <w:rFonts w:ascii="Times New Roman" w:hAnsi="Times New Roman" w:cs="Times New Roman"/>
        </w:rPr>
        <w:t>没有能力偿还的</w:t>
      </w:r>
      <w:r>
        <w:rPr>
          <w:rFonts w:ascii="Times New Roman" w:hAnsi="Times New Roman" w:cs="Times New Roman"/>
        </w:rPr>
        <w:t>，</w:t>
      </w:r>
      <w:r w:rsidRPr="00DB1394">
        <w:rPr>
          <w:rFonts w:ascii="Times New Roman" w:hAnsi="Times New Roman" w:cs="Times New Roman"/>
        </w:rPr>
        <w:t>就取出借据还给他们</w:t>
      </w:r>
      <w:r>
        <w:rPr>
          <w:rFonts w:ascii="Times New Roman" w:hAnsi="Times New Roman" w:cs="Times New Roman"/>
        </w:rPr>
        <w:t>，</w:t>
      </w:r>
      <w:r w:rsidRPr="00DB1394">
        <w:rPr>
          <w:rFonts w:ascii="Times New Roman" w:hAnsi="Times New Roman" w:cs="Times New Roman"/>
        </w:rPr>
        <w:t>人们被他所做的好事感动</w:t>
      </w:r>
      <w:r>
        <w:rPr>
          <w:rFonts w:ascii="Times New Roman" w:hAnsi="Times New Roman" w:cs="Times New Roman"/>
        </w:rPr>
        <w:t>，</w:t>
      </w:r>
      <w:r w:rsidRPr="00DB1394">
        <w:rPr>
          <w:rFonts w:ascii="Times New Roman" w:hAnsi="Times New Roman" w:cs="Times New Roman"/>
        </w:rPr>
        <w:t>都称他是有德行的人</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关键词</w:t>
      </w:r>
      <w:r>
        <w:rPr>
          <w:rFonts w:ascii="Times New Roman" w:hAnsi="Times New Roman" w:cs="Times New Roman"/>
        </w:rPr>
        <w:t>：</w:t>
      </w:r>
      <w:r w:rsidRPr="00DB1394">
        <w:rPr>
          <w:rFonts w:hAnsi="宋体" w:cs="Times New Roman"/>
        </w:rPr>
        <w:t>“</w:t>
      </w:r>
      <w:r w:rsidRPr="00DB1394">
        <w:rPr>
          <w:rFonts w:ascii="Times New Roman" w:hAnsi="Times New Roman" w:cs="Times New Roman"/>
        </w:rPr>
        <w:t>乏</w:t>
      </w:r>
      <w:r w:rsidRPr="00DB1394">
        <w:rPr>
          <w:rFonts w:hAnsi="宋体" w:cs="Times New Roman"/>
        </w:rPr>
        <w:t>”“</w:t>
      </w:r>
      <w:r w:rsidRPr="00DB1394">
        <w:rPr>
          <w:rFonts w:ascii="Times New Roman" w:hAnsi="Times New Roman" w:cs="Times New Roman"/>
        </w:rPr>
        <w:t>偿</w:t>
      </w:r>
      <w:r w:rsidRPr="00DB1394">
        <w:rPr>
          <w:rFonts w:hAnsi="宋体" w:cs="Times New Roman"/>
        </w:rPr>
        <w:t>”“</w:t>
      </w:r>
      <w:r w:rsidRPr="00DB1394">
        <w:rPr>
          <w:rFonts w:ascii="Times New Roman" w:hAnsi="Times New Roman" w:cs="Times New Roman"/>
        </w:rPr>
        <w:t>还之</w:t>
      </w:r>
      <w:r w:rsidRPr="00DB1394">
        <w:rPr>
          <w:rFonts w:hAnsi="宋体" w:cs="Times New Roman"/>
        </w:rPr>
        <w:t>”</w:t>
      </w:r>
      <w:r>
        <w:rPr>
          <w:rFonts w:ascii="Times New Roman" w:hAnsi="Times New Roman" w:cs="Times New Roman"/>
        </w:rPr>
        <w:t>)</w:t>
      </w:r>
    </w:p>
    <w:p w:rsidR="00101C04" w:rsidRDefault="00101C04" w:rsidP="00101C0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陶公</w:t>
      </w:r>
      <w:r>
        <w:rPr>
          <w:rFonts w:ascii="Times New Roman" w:hAnsi="Times New Roman" w:cs="Times New Roman"/>
        </w:rPr>
        <w:t>)</w:t>
      </w:r>
      <w:r w:rsidRPr="00DB1394">
        <w:rPr>
          <w:rFonts w:ascii="Times New Roman" w:hAnsi="Times New Roman" w:cs="Times New Roman"/>
        </w:rPr>
        <w:t>拿出白金若干两</w:t>
      </w:r>
      <w:r>
        <w:rPr>
          <w:rFonts w:ascii="Times New Roman" w:hAnsi="Times New Roman" w:cs="Times New Roman"/>
        </w:rPr>
        <w:t>，</w:t>
      </w:r>
      <w:r w:rsidRPr="00DB1394">
        <w:rPr>
          <w:rFonts w:ascii="Times New Roman" w:hAnsi="Times New Roman" w:cs="Times New Roman"/>
        </w:rPr>
        <w:t>帮助官府买进粮食来救济百姓</w:t>
      </w:r>
      <w:r>
        <w:rPr>
          <w:rFonts w:ascii="Times New Roman" w:hAnsi="Times New Roman" w:cs="Times New Roman"/>
        </w:rPr>
        <w:t>，</w:t>
      </w:r>
      <w:r w:rsidRPr="00DB1394">
        <w:rPr>
          <w:rFonts w:ascii="Times New Roman" w:hAnsi="Times New Roman" w:cs="Times New Roman"/>
        </w:rPr>
        <w:t>按惯例被授予八品的散官</w:t>
      </w:r>
      <w:r>
        <w:rPr>
          <w:rFonts w:ascii="Times New Roman" w:hAnsi="Times New Roman" w:cs="Times New Roman"/>
        </w:rPr>
        <w:t>。</w:t>
      </w:r>
      <w:r>
        <w:rPr>
          <w:rFonts w:ascii="Times New Roman" w:hAnsi="Times New Roman" w:cs="Times New Roman"/>
        </w:rPr>
        <w:t>(</w:t>
      </w:r>
      <w:r w:rsidRPr="00DB1394">
        <w:rPr>
          <w:rFonts w:ascii="Times New Roman" w:hAnsi="Times New Roman" w:cs="Times New Roman"/>
        </w:rPr>
        <w:t>关键词</w:t>
      </w:r>
      <w:r>
        <w:rPr>
          <w:rFonts w:ascii="Times New Roman" w:hAnsi="Times New Roman" w:cs="Times New Roman"/>
        </w:rPr>
        <w:t>：</w:t>
      </w:r>
      <w:r w:rsidRPr="00DB1394">
        <w:rPr>
          <w:rFonts w:hAnsi="宋体" w:cs="Times New Roman"/>
        </w:rPr>
        <w:t>“</w:t>
      </w:r>
      <w:r w:rsidRPr="00DB1394">
        <w:rPr>
          <w:rFonts w:ascii="Times New Roman" w:hAnsi="Times New Roman" w:cs="Times New Roman"/>
        </w:rPr>
        <w:t>籴</w:t>
      </w:r>
      <w:r w:rsidRPr="00DB1394">
        <w:rPr>
          <w:rFonts w:hAnsi="宋体" w:cs="Times New Roman"/>
        </w:rPr>
        <w:t>”“</w:t>
      </w:r>
      <w:r w:rsidRPr="00DB1394">
        <w:rPr>
          <w:rFonts w:ascii="Times New Roman" w:hAnsi="Times New Roman" w:cs="Times New Roman"/>
        </w:rPr>
        <w:t>奉例</w:t>
      </w:r>
      <w:r w:rsidRPr="00DB1394">
        <w:rPr>
          <w:rFonts w:hAnsi="宋体" w:cs="Times New Roman"/>
        </w:rPr>
        <w:t>”</w:t>
      </w:r>
      <w:r>
        <w:rPr>
          <w:rFonts w:ascii="Times New Roman" w:hAnsi="Times New Roman" w:cs="Times New Roman"/>
        </w:rPr>
        <w:t>)</w:t>
      </w:r>
    </w:p>
    <w:p w:rsidR="00101C04" w:rsidRDefault="00F84575" w:rsidP="00101C04">
      <w:pPr>
        <w:pStyle w:val="a3"/>
        <w:tabs>
          <w:tab w:val="left" w:pos="3402"/>
        </w:tabs>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1750" cy="107950"/>
            <wp:effectExtent l="0" t="0" r="6350" b="6350"/>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101C04" w:rsidRPr="00DB1394">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1750" cy="107950"/>
            <wp:effectExtent l="0" t="0" r="6350" b="6350"/>
            <wp:docPr id="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p>
    <w:p w:rsidR="00101C04" w:rsidRDefault="00101C04" w:rsidP="00101C04">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lastRenderedPageBreak/>
        <w:t>公姓陶，名永恕，字廷德，是晋代陶渊明的后人。永恕生在正统丙辰十月二十八日，为人性情仁厚，尽心孝顺父母忠于朋友。遇到穷困的就周济他们，没有能力偿还的，就取出借据还给他们，人们被他所做的好事感动，都称他是有德行的人。经过铜梁山麓的官道大约有一里，地面大多低洼潮湿，一下雨，泥淖就淹没小腿，陶公为这条路召集民工开挖石方，用簸箕运土修筑堤坝，将方石排列整齐进行修筑，道路于是平整了，行路的人都称赞方便。其他像名山福地，有所兴造，就捐钱出力，来帮助他们完成。他乐善好施也像这样。弘治戊申大旱，</w:t>
      </w:r>
      <w:r>
        <w:rPr>
          <w:rFonts w:ascii="Times New Roman" w:eastAsia="楷体_GB2312" w:hAnsi="Times New Roman" w:cs="Times New Roman"/>
        </w:rPr>
        <w:t>(</w:t>
      </w:r>
      <w:r w:rsidRPr="00DB1394">
        <w:rPr>
          <w:rFonts w:ascii="Times New Roman" w:eastAsia="楷体_GB2312" w:hAnsi="Times New Roman" w:cs="Times New Roman"/>
        </w:rPr>
        <w:t>陶公</w:t>
      </w:r>
      <w:r>
        <w:rPr>
          <w:rFonts w:ascii="Times New Roman" w:eastAsia="楷体_GB2312" w:hAnsi="Times New Roman" w:cs="Times New Roman"/>
        </w:rPr>
        <w:t>)</w:t>
      </w:r>
      <w:r w:rsidRPr="00DB1394">
        <w:rPr>
          <w:rFonts w:ascii="Times New Roman" w:eastAsia="楷体_GB2312" w:hAnsi="Times New Roman" w:cs="Times New Roman"/>
        </w:rPr>
        <w:t>拿出白金若干两，帮助官府买进粮食来救济百姓，按惯例被授予八品的散官。</w:t>
      </w:r>
    </w:p>
    <w:p w:rsidR="00101C04" w:rsidRPr="00AD61A4" w:rsidRDefault="00101C04" w:rsidP="00101C04"/>
    <w:p w:rsidR="00DF127D" w:rsidRPr="00101C04" w:rsidRDefault="00DF127D"/>
    <w:sectPr w:rsidR="00DF127D" w:rsidRPr="00101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5C7" w:rsidRDefault="004275C7">
      <w:r>
        <w:separator/>
      </w:r>
    </w:p>
  </w:endnote>
  <w:endnote w:type="continuationSeparator" w:id="0">
    <w:p w:rsidR="004275C7" w:rsidRDefault="0042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5C7" w:rsidRDefault="004275C7">
      <w:r>
        <w:separator/>
      </w:r>
    </w:p>
  </w:footnote>
  <w:footnote w:type="continuationSeparator" w:id="0">
    <w:p w:rsidR="004275C7" w:rsidRDefault="004275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C04"/>
    <w:rsid w:val="00101C04"/>
    <w:rsid w:val="004275C7"/>
    <w:rsid w:val="00AC1FF9"/>
    <w:rsid w:val="00DF127D"/>
    <w:rsid w:val="00F8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C04"/>
    <w:pPr>
      <w:widowControl w:val="0"/>
      <w:jc w:val="both"/>
    </w:pPr>
    <w:rPr>
      <w:rFonts w:ascii="Times New Roman" w:hAnsi="Times New Roman"/>
      <w:kern w:val="2"/>
      <w:sz w:val="21"/>
      <w:szCs w:val="24"/>
    </w:rPr>
  </w:style>
  <w:style w:type="paragraph" w:styleId="2">
    <w:name w:val="heading 2"/>
    <w:basedOn w:val="a"/>
    <w:next w:val="a"/>
    <w:link w:val="2Char"/>
    <w:qFormat/>
    <w:rsid w:val="00101C0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101C04"/>
    <w:rPr>
      <w:rFonts w:ascii="Arial" w:eastAsia="黑体" w:hAnsi="Arial" w:cs="Times New Roman"/>
      <w:b/>
      <w:bCs/>
      <w:sz w:val="32"/>
      <w:szCs w:val="32"/>
    </w:rPr>
  </w:style>
  <w:style w:type="paragraph" w:styleId="a3">
    <w:name w:val="Plain Text"/>
    <w:basedOn w:val="a"/>
    <w:link w:val="Char"/>
    <w:rsid w:val="00101C04"/>
    <w:rPr>
      <w:rFonts w:ascii="宋体" w:hAnsi="Courier New" w:cs="Courier New"/>
      <w:szCs w:val="21"/>
    </w:rPr>
  </w:style>
  <w:style w:type="character" w:customStyle="1" w:styleId="Char">
    <w:name w:val="纯文本 Char"/>
    <w:link w:val="a3"/>
    <w:rsid w:val="00101C04"/>
    <w:rPr>
      <w:rFonts w:ascii="宋体" w:eastAsia="宋体" w:hAnsi="Courier New" w:cs="Courier New"/>
      <w:szCs w:val="21"/>
    </w:rPr>
  </w:style>
  <w:style w:type="paragraph" w:styleId="a4">
    <w:name w:val="Balloon Text"/>
    <w:basedOn w:val="a"/>
    <w:link w:val="Char0"/>
    <w:uiPriority w:val="99"/>
    <w:semiHidden/>
    <w:unhideWhenUsed/>
    <w:rsid w:val="00101C04"/>
    <w:rPr>
      <w:sz w:val="18"/>
      <w:szCs w:val="18"/>
    </w:rPr>
  </w:style>
  <w:style w:type="character" w:customStyle="1" w:styleId="Char0">
    <w:name w:val="批注框文本 Char"/>
    <w:link w:val="a4"/>
    <w:uiPriority w:val="99"/>
    <w:semiHidden/>
    <w:rsid w:val="00101C0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C04"/>
    <w:pPr>
      <w:widowControl w:val="0"/>
      <w:jc w:val="both"/>
    </w:pPr>
    <w:rPr>
      <w:rFonts w:ascii="Times New Roman" w:hAnsi="Times New Roman"/>
      <w:kern w:val="2"/>
      <w:sz w:val="21"/>
      <w:szCs w:val="24"/>
    </w:rPr>
  </w:style>
  <w:style w:type="paragraph" w:styleId="2">
    <w:name w:val="heading 2"/>
    <w:basedOn w:val="a"/>
    <w:next w:val="a"/>
    <w:link w:val="2Char"/>
    <w:qFormat/>
    <w:rsid w:val="00101C0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101C04"/>
    <w:rPr>
      <w:rFonts w:ascii="Arial" w:eastAsia="黑体" w:hAnsi="Arial" w:cs="Times New Roman"/>
      <w:b/>
      <w:bCs/>
      <w:sz w:val="32"/>
      <w:szCs w:val="32"/>
    </w:rPr>
  </w:style>
  <w:style w:type="paragraph" w:styleId="a3">
    <w:name w:val="Plain Text"/>
    <w:basedOn w:val="a"/>
    <w:link w:val="Char"/>
    <w:rsid w:val="00101C04"/>
    <w:rPr>
      <w:rFonts w:ascii="宋体" w:hAnsi="Courier New" w:cs="Courier New"/>
      <w:szCs w:val="21"/>
    </w:rPr>
  </w:style>
  <w:style w:type="character" w:customStyle="1" w:styleId="Char">
    <w:name w:val="纯文本 Char"/>
    <w:link w:val="a3"/>
    <w:rsid w:val="00101C04"/>
    <w:rPr>
      <w:rFonts w:ascii="宋体" w:eastAsia="宋体" w:hAnsi="Courier New" w:cs="Courier New"/>
      <w:szCs w:val="21"/>
    </w:rPr>
  </w:style>
  <w:style w:type="paragraph" w:styleId="a4">
    <w:name w:val="Balloon Text"/>
    <w:basedOn w:val="a"/>
    <w:link w:val="Char0"/>
    <w:uiPriority w:val="99"/>
    <w:semiHidden/>
    <w:unhideWhenUsed/>
    <w:rsid w:val="00101C04"/>
    <w:rPr>
      <w:sz w:val="18"/>
      <w:szCs w:val="18"/>
    </w:rPr>
  </w:style>
  <w:style w:type="character" w:customStyle="1" w:styleId="Char0">
    <w:name w:val="批注框文本 Char"/>
    <w:link w:val="a4"/>
    <w:uiPriority w:val="99"/>
    <w:semiHidden/>
    <w:rsid w:val="00101C0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418</Words>
  <Characters>2384</Characters>
  <Application>Microsoft Office Word</Application>
  <DocSecurity>0</DocSecurity>
  <Lines>19</Lines>
  <Paragraphs>5</Paragraphs>
  <ScaleCrop>false</ScaleCrop>
  <Company>china</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2017-03-27T05:32:00Z</dcterms:created>
  <dcterms:modified xsi:type="dcterms:W3CDTF">2017-03-27T05:32:00Z</dcterms:modified>
</cp:coreProperties>
</file>