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AC" w:rsidRPr="003E6468" w:rsidRDefault="00312AAC" w:rsidP="00312AAC">
      <w:pPr>
        <w:pStyle w:val="2"/>
        <w:tabs>
          <w:tab w:val="left" w:pos="3402"/>
        </w:tabs>
        <w:spacing w:line="360" w:lineRule="auto"/>
        <w:jc w:val="center"/>
      </w:pPr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6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bookmarkStart w:id="0" w:name="_GoBack"/>
      <w:bookmarkEnd w:id="0"/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他在家里不声不响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妻子总是觉得他木讷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把他当成个闷葫芦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但在社会上他却</w:t>
      </w:r>
      <w:r w:rsidRPr="00DB1394">
        <w:rPr>
          <w:rFonts w:ascii="Times New Roman" w:hAnsi="Times New Roman" w:cs="Times New Roman"/>
          <w:em w:val="underDot"/>
        </w:rPr>
        <w:t>玲珑剔透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无论做什么事总是一点就通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为什么人言可畏</w:t>
      </w:r>
      <w:r>
        <w:rPr>
          <w:rFonts w:ascii="Times New Roman" w:hAnsi="Times New Roman" w:cs="Times New Roman"/>
        </w:rPr>
        <w:t>？</w:t>
      </w:r>
      <w:r w:rsidRPr="00DB1394">
        <w:rPr>
          <w:rFonts w:ascii="Times New Roman" w:hAnsi="Times New Roman" w:cs="Times New Roman"/>
        </w:rPr>
        <w:t>因为一次又一次的毁谤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积累下来足以致人于毁灭之地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那是一种</w:t>
      </w:r>
      <w:r w:rsidRPr="00DB1394">
        <w:rPr>
          <w:rFonts w:ascii="Times New Roman" w:hAnsi="Times New Roman" w:cs="Times New Roman"/>
          <w:em w:val="underDot"/>
        </w:rPr>
        <w:t>铄石流金</w:t>
      </w:r>
      <w:r w:rsidRPr="00DB1394">
        <w:rPr>
          <w:rFonts w:ascii="Times New Roman" w:hAnsi="Times New Roman" w:cs="Times New Roman"/>
        </w:rPr>
        <w:t>的力量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陶渊明看透了官场的黑暗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从此无意于仕途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转而</w:t>
      </w:r>
      <w:r w:rsidRPr="00DB1394">
        <w:rPr>
          <w:rFonts w:ascii="Times New Roman" w:hAnsi="Times New Roman" w:cs="Times New Roman"/>
          <w:em w:val="underDot"/>
        </w:rPr>
        <w:t>求田问舍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过上寄情山水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恬然自适的隐居生活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在改革浪潮刚刚兴起的时候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这一群年轻人相遇相识在深圳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10</w:t>
      </w:r>
      <w:r w:rsidRPr="00DB1394">
        <w:rPr>
          <w:rFonts w:ascii="Times New Roman" w:hAnsi="Times New Roman" w:cs="Times New Roman"/>
        </w:rPr>
        <w:t>年后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他们又在西雅图</w:t>
      </w:r>
      <w:r w:rsidRPr="00DB1394">
        <w:rPr>
          <w:rFonts w:ascii="Times New Roman" w:hAnsi="Times New Roman" w:cs="Times New Roman"/>
          <w:em w:val="underDot"/>
        </w:rPr>
        <w:t>萍水相逢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不禁心潮起伏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</w:t>
      </w:r>
      <w:r w:rsidRPr="00DB1394">
        <w:rPr>
          <w:rFonts w:ascii="Times New Roman" w:hAnsi="Times New Roman" w:cs="Times New Roman"/>
        </w:rPr>
        <w:t>现在已经进入新媒体时代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传统的纸质媒体已经</w:t>
      </w:r>
      <w:r w:rsidRPr="00DB1394">
        <w:rPr>
          <w:rFonts w:ascii="Times New Roman" w:hAnsi="Times New Roman" w:cs="Times New Roman"/>
          <w:em w:val="underDot"/>
        </w:rPr>
        <w:t>四面楚歌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如若不想方设法挖掘其核心竞争力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很有可能被时代淘汰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⑥</w:t>
      </w:r>
      <w:r w:rsidRPr="00DB1394">
        <w:rPr>
          <w:rFonts w:ascii="Times New Roman" w:hAnsi="Times New Roman" w:cs="Times New Roman"/>
        </w:rPr>
        <w:t>美国卫星追踪网站声称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美国一卫星曾拍到马航客机失联海域附近的照片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并以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可能为马航坠机地点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为题发布消息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这令此事件更加</w:t>
      </w:r>
      <w:r w:rsidRPr="00DB1394">
        <w:rPr>
          <w:rFonts w:ascii="Times New Roman" w:hAnsi="Times New Roman" w:cs="Times New Roman"/>
          <w:em w:val="underDot"/>
        </w:rPr>
        <w:t>扑朔迷离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①⑤⑥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③⑤⑥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①③④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A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eastAsia="仿宋_GB2312" w:hAnsi="宋体" w:cs="Times New Roman"/>
        </w:rPr>
        <w:t>①</w:t>
      </w:r>
      <w:r w:rsidRPr="00DB1394">
        <w:rPr>
          <w:rFonts w:ascii="Times New Roman" w:eastAsia="仿宋_GB2312" w:hAnsi="Times New Roman" w:cs="Times New Roman"/>
        </w:rPr>
        <w:t>玲珑剔透：形容器物精致，孔穴明晰，结构奇巧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多指镂空的工艺品和供玩赏的太湖石等</w:t>
      </w:r>
      <w:r>
        <w:rPr>
          <w:rFonts w:ascii="Times New Roman" w:eastAsia="仿宋_GB2312" w:hAnsi="Times New Roman" w:cs="Times New Roman"/>
        </w:rPr>
        <w:t>)</w:t>
      </w:r>
      <w:r w:rsidRPr="00DB1394">
        <w:rPr>
          <w:rFonts w:ascii="Times New Roman" w:eastAsia="仿宋_GB2312" w:hAnsi="Times New Roman" w:cs="Times New Roman"/>
        </w:rPr>
        <w:t>。也形容人聪明伶俐。</w:t>
      </w:r>
      <w:r w:rsidRPr="00DB1394">
        <w:rPr>
          <w:rFonts w:eastAsia="仿宋_GB2312" w:hAnsi="宋体" w:cs="Times New Roman"/>
        </w:rPr>
        <w:t>②</w:t>
      </w:r>
      <w:r w:rsidRPr="00DB1394">
        <w:rPr>
          <w:rFonts w:ascii="Times New Roman" w:eastAsia="仿宋_GB2312" w:hAnsi="Times New Roman" w:cs="Times New Roman"/>
        </w:rPr>
        <w:t>铄石流金：能使金石熔化，比喻天气极热。有别于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众口铄金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eastAsia="仿宋_GB2312" w:hAnsi="宋体" w:cs="Times New Roman"/>
        </w:rPr>
        <w:t>③</w:t>
      </w:r>
      <w:r w:rsidRPr="00DB1394">
        <w:rPr>
          <w:rFonts w:ascii="Times New Roman" w:eastAsia="仿宋_GB2312" w:hAnsi="Times New Roman" w:cs="Times New Roman"/>
        </w:rPr>
        <w:t>求田问舍：指只知道置产业，谋求个人私利。比喻没有远大的志向。此处望文生义。</w:t>
      </w:r>
      <w:r w:rsidRPr="00DB1394">
        <w:rPr>
          <w:rFonts w:eastAsia="仿宋_GB2312" w:hAnsi="宋体" w:cs="Times New Roman"/>
        </w:rPr>
        <w:t>④</w:t>
      </w:r>
      <w:r w:rsidRPr="00DB1394">
        <w:rPr>
          <w:rFonts w:ascii="Times New Roman" w:eastAsia="仿宋_GB2312" w:hAnsi="Times New Roman" w:cs="Times New Roman"/>
        </w:rPr>
        <w:t>萍水相逢：比喻向来不认识的人偶然相遇。</w:t>
      </w:r>
      <w:r w:rsidRPr="00DB1394">
        <w:rPr>
          <w:rFonts w:eastAsia="仿宋_GB2312" w:hAnsi="宋体" w:cs="Times New Roman"/>
        </w:rPr>
        <w:t>⑤</w:t>
      </w:r>
      <w:r w:rsidRPr="00DB1394">
        <w:rPr>
          <w:rFonts w:ascii="Times New Roman" w:eastAsia="仿宋_GB2312" w:hAnsi="Times New Roman" w:cs="Times New Roman"/>
        </w:rPr>
        <w:t>四面楚歌：形容四面受敌，处于孤立危急的困境。</w:t>
      </w:r>
      <w:r w:rsidRPr="00DB1394">
        <w:rPr>
          <w:rFonts w:eastAsia="仿宋_GB2312" w:hAnsi="宋体" w:cs="Times New Roman"/>
        </w:rPr>
        <w:t>⑥</w:t>
      </w:r>
      <w:r w:rsidRPr="00DB1394">
        <w:rPr>
          <w:rFonts w:ascii="Times New Roman" w:eastAsia="仿宋_GB2312" w:hAnsi="Times New Roman" w:cs="Times New Roman"/>
        </w:rPr>
        <w:t>扑朔迷离：形容事物错综复杂，难于辨别。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立体化作战的望远镜集群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不但能提升我国在天文科学与技术方面的创新能力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还能广泛应用于导航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定位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航天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深空探测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阿里巴巴集团</w:t>
      </w:r>
      <w:r w:rsidRPr="00DB1394">
        <w:rPr>
          <w:rFonts w:ascii="Times New Roman" w:hAnsi="Times New Roman" w:cs="Times New Roman"/>
        </w:rPr>
        <w:t>CEO</w:t>
      </w:r>
      <w:r w:rsidRPr="00DB1394">
        <w:rPr>
          <w:rFonts w:ascii="Times New Roman" w:hAnsi="Times New Roman" w:cs="Times New Roman"/>
        </w:rPr>
        <w:t>张勇说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每年</w:t>
      </w:r>
      <w:r w:rsidRPr="00DB1394">
        <w:rPr>
          <w:rFonts w:hAnsi="宋体" w:cs="Times New Roman"/>
        </w:rPr>
        <w:t>‘</w:t>
      </w:r>
      <w:r w:rsidRPr="00DB1394">
        <w:rPr>
          <w:rFonts w:ascii="Times New Roman" w:hAnsi="Times New Roman" w:cs="Times New Roman"/>
        </w:rPr>
        <w:t>双</w:t>
      </w:r>
      <w:r w:rsidRPr="00DB1394">
        <w:rPr>
          <w:rFonts w:ascii="Times New Roman" w:hAnsi="Times New Roman" w:cs="Times New Roman"/>
        </w:rPr>
        <w:t>11</w:t>
      </w:r>
      <w:r w:rsidRPr="00DB1394">
        <w:rPr>
          <w:rFonts w:hAnsi="宋体" w:cs="Times New Roman"/>
        </w:rPr>
        <w:t>’</w:t>
      </w:r>
      <w:r w:rsidRPr="00DB1394">
        <w:rPr>
          <w:rFonts w:ascii="Times New Roman" w:hAnsi="Times New Roman" w:cs="Times New Roman"/>
        </w:rPr>
        <w:t>成功的标志就是创新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我们每年都会去想很多新主意的方式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来做当年</w:t>
      </w:r>
      <w:r w:rsidRPr="00DB1394">
        <w:rPr>
          <w:rFonts w:hAnsi="宋体" w:cs="Times New Roman"/>
        </w:rPr>
        <w:t>‘</w:t>
      </w:r>
      <w:r w:rsidRPr="00DB1394">
        <w:rPr>
          <w:rFonts w:ascii="Times New Roman" w:hAnsi="Times New Roman" w:cs="Times New Roman"/>
        </w:rPr>
        <w:t>双</w:t>
      </w:r>
      <w:r w:rsidRPr="00DB1394">
        <w:rPr>
          <w:rFonts w:ascii="Times New Roman" w:hAnsi="Times New Roman" w:cs="Times New Roman"/>
        </w:rPr>
        <w:t>11</w:t>
      </w:r>
      <w:r w:rsidRPr="00DB1394">
        <w:rPr>
          <w:rFonts w:hAnsi="宋体" w:cs="Times New Roman"/>
        </w:rPr>
        <w:t>’</w:t>
      </w:r>
      <w:r w:rsidRPr="00DB1394">
        <w:rPr>
          <w:rFonts w:ascii="Times New Roman" w:hAnsi="Times New Roman" w:cs="Times New Roman"/>
        </w:rPr>
        <w:t>的创新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”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近日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社会各界人士聚集在革命军事博物馆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观看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纪念中国工农红军长征胜利</w:t>
      </w:r>
      <w:r w:rsidRPr="00DB1394">
        <w:rPr>
          <w:rFonts w:ascii="Times New Roman" w:hAnsi="Times New Roman" w:cs="Times New Roman"/>
        </w:rPr>
        <w:t>80</w:t>
      </w:r>
      <w:r w:rsidRPr="00DB1394">
        <w:rPr>
          <w:rFonts w:ascii="Times New Roman" w:hAnsi="Times New Roman" w:cs="Times New Roman"/>
        </w:rPr>
        <w:t>周年主题展览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以历史追溯者的目光重温历史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被誉为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绵阳的维多利亚港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的三江码头整体建筑自从完工以后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美丽绵阳又多了一个公共旅游景点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一张城市宣传名片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项成分残缺，可在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深空探测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后加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等众多领域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的方式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赘余，应删去。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项中途易辙，可改为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自从被誉为</w:t>
      </w:r>
      <w:r w:rsidRPr="00DB1394">
        <w:rPr>
          <w:rFonts w:hAnsi="宋体" w:cs="Times New Roman"/>
        </w:rPr>
        <w:t>‘</w:t>
      </w:r>
      <w:r w:rsidRPr="00DB1394">
        <w:rPr>
          <w:rFonts w:ascii="Times New Roman" w:eastAsia="仿宋_GB2312" w:hAnsi="Times New Roman" w:cs="Times New Roman"/>
        </w:rPr>
        <w:t>绵阳的维多利亚港</w:t>
      </w:r>
      <w:r w:rsidRPr="00DB1394">
        <w:rPr>
          <w:rFonts w:hAnsi="宋体" w:cs="Times New Roman"/>
        </w:rPr>
        <w:t>’</w:t>
      </w:r>
      <w:r w:rsidRPr="00DB1394">
        <w:rPr>
          <w:rFonts w:ascii="Times New Roman" w:eastAsia="仿宋_GB2312" w:hAnsi="Times New Roman" w:cs="Times New Roman"/>
        </w:rPr>
        <w:t>的三江码头整体建筑完工以后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填入下面文段空白处的词语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冰雹活动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①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与天气系统有关，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②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受地形、地貌的影响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③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很大。我国地域辽阔，地形复杂，地貌差异很大，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④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我国有世界上最大的高原，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⑤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使大气环流也变得复杂了。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⑥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，我国冰雹天气波及范围大，冰雹灾害地域广。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816"/>
        <w:gridCol w:w="816"/>
        <w:gridCol w:w="816"/>
        <w:gridCol w:w="816"/>
        <w:gridCol w:w="816"/>
        <w:gridCol w:w="816"/>
      </w:tblGrid>
      <w:tr w:rsidR="00312AAC" w:rsidRPr="00DB1394" w:rsidTr="00312AAC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①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②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③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④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⑤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⑥</w:t>
            </w:r>
          </w:p>
        </w:tc>
      </w:tr>
      <w:tr w:rsidR="00312AAC" w:rsidRPr="00DB1394" w:rsidTr="00312AAC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既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也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而且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因而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所以</w:t>
            </w:r>
          </w:p>
        </w:tc>
      </w:tr>
      <w:tr w:rsidR="00312AAC" w:rsidRPr="00DB1394" w:rsidTr="00312AAC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虽然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但是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也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因而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总之</w:t>
            </w:r>
          </w:p>
        </w:tc>
      </w:tr>
      <w:tr w:rsidR="00312AAC" w:rsidRPr="00DB1394" w:rsidTr="00312AAC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不仅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而且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也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加之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因此</w:t>
            </w:r>
          </w:p>
        </w:tc>
      </w:tr>
      <w:tr w:rsidR="00312AAC" w:rsidTr="00312AAC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它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当然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况且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Pr="00DB1394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所以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12AAC" w:rsidRDefault="00312AAC" w:rsidP="00312AAC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因而</w:t>
            </w:r>
          </w:p>
        </w:tc>
      </w:tr>
    </w:tbl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eastAsia="黑体" w:hAnsi="Times New Roman" w:cs="Times New Roman"/>
        </w:rPr>
      </w:pP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解答时，首先要通读文段，把握大意，理清思路。文段的大意是强调地形、地貌对冰雹活动的影响，所以</w:t>
      </w:r>
      <w:r w:rsidRPr="00DB1394">
        <w:rPr>
          <w:rFonts w:eastAsia="仿宋_GB2312" w:hAnsi="宋体" w:cs="Times New Roman"/>
        </w:rPr>
        <w:t>①②</w:t>
      </w:r>
      <w:r w:rsidRPr="00DB1394">
        <w:rPr>
          <w:rFonts w:ascii="Times New Roman" w:eastAsia="仿宋_GB2312" w:hAnsi="Times New Roman" w:cs="Times New Roman"/>
        </w:rPr>
        <w:t>两处是递进关系，排除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、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两项。第</w:t>
      </w:r>
      <w:r w:rsidRPr="00DB1394">
        <w:rPr>
          <w:rFonts w:eastAsia="仿宋_GB2312" w:hAnsi="宋体" w:cs="Times New Roman"/>
        </w:rPr>
        <w:t>⑥</w:t>
      </w:r>
      <w:r w:rsidRPr="00DB1394">
        <w:rPr>
          <w:rFonts w:ascii="Times New Roman" w:eastAsia="仿宋_GB2312" w:hAnsi="Times New Roman" w:cs="Times New Roman"/>
        </w:rPr>
        <w:t>处是结论句，前文分析原因，后文得出结论，表示因果关系，排除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项。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兼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领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均表示兼任官职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行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守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均表示代理官职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署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权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则表示暂代官职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表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即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奏表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是古代臣子呈给帝王的一种文书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常含表志陈情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诉说心曲之意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如《出师表》《陈情表》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视事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指官吏到职办公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下车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指官吏初到任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乞骸骨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指官吏因年老请求退职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lastRenderedPageBreak/>
        <w:t>“</w:t>
      </w:r>
      <w:r w:rsidRPr="00DB1394">
        <w:rPr>
          <w:rFonts w:ascii="Times New Roman" w:hAnsi="Times New Roman" w:cs="Times New Roman"/>
        </w:rPr>
        <w:t>致政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致仕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则指退休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《左传》是我国第一部叙事详细的编年史著作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与《春秋公羊传》《春秋谷梁传》合称为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春秋三传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致仕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指辞官或退休。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《论语</w:t>
      </w:r>
      <w:r w:rsidRPr="00DB1394">
        <w:rPr>
          <w:rFonts w:ascii="Times New Roman" w:hAnsi="Times New Roman" w:cs="Times New Roman"/>
        </w:rPr>
        <w:t>·</w:t>
      </w:r>
      <w:r w:rsidRPr="00DB1394">
        <w:rPr>
          <w:rFonts w:ascii="Times New Roman" w:hAnsi="Times New Roman" w:cs="Times New Roman"/>
        </w:rPr>
        <w:t>学而》中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认为别人不了解自己而不抱怨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是有修养的君子的两句是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《明湖居听书》写王小玉说书时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满园子的人都屏气凝神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不敢少动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忽听霍然一声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人弦俱寂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《琵琶行》中有类似描写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  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唯见江心秋月白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侧面显示出琵琶女的高超技艺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苏轼《念奴娇</w:t>
      </w:r>
      <w:r w:rsidRPr="00DB1394">
        <w:rPr>
          <w:rFonts w:ascii="Times New Roman" w:hAnsi="Times New Roman" w:cs="Times New Roman"/>
        </w:rPr>
        <w:t>·</w:t>
      </w:r>
      <w:r w:rsidRPr="00DB1394">
        <w:rPr>
          <w:rFonts w:ascii="Times New Roman" w:hAnsi="Times New Roman" w:cs="Times New Roman"/>
        </w:rPr>
        <w:t>赤壁怀古》中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两句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收束了对赤壁雄奇景物的描写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引起后面对历史的缅怀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人不知而不愠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不亦君子乎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东船西舫悄无言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江山如画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一时多少豪杰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梁北有黎丘部，有奇鬼焉，喜效人之子侄昆弟之状。</w:t>
      </w:r>
      <w:r w:rsidRPr="00DB1394">
        <w:rPr>
          <w:rFonts w:ascii="Times New Roman" w:eastAsia="楷体_GB2312" w:hAnsi="Times New Roman" w:cs="Times New Roman"/>
          <w:u w:val="single"/>
        </w:rPr>
        <w:t>邑丈人有之市而醉归者，黎丘之鬼效其子之状，扶而道苦之。</w:t>
      </w:r>
      <w:r w:rsidRPr="00DB1394">
        <w:rPr>
          <w:rFonts w:ascii="Times New Roman" w:eastAsia="楷体_GB2312" w:hAnsi="Times New Roman" w:cs="Times New Roman"/>
        </w:rPr>
        <w:t>丈人归，酒醒，而诮其子曰：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吾为汝父也，岂谓不慈哉？我醉，汝道苦我，何故？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其子泣而触地曰：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孽矣！无此事也。昔也往责于东邑，人可问也。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其父信之，曰：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嘻！是必夫奇鬼也！我固尝闻之矣。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明日端复饮于市，欲遇而刺杀之。</w:t>
      </w:r>
      <w:r w:rsidRPr="00DB1394">
        <w:rPr>
          <w:rFonts w:ascii="Times New Roman" w:eastAsia="楷体_GB2312" w:hAnsi="Times New Roman" w:cs="Times New Roman"/>
          <w:u w:val="single"/>
        </w:rPr>
        <w:t>明旦之市而醉，其真子恐其父之不能反也，遂逝迎之。</w:t>
      </w:r>
      <w:r w:rsidRPr="00DB1394">
        <w:rPr>
          <w:rFonts w:ascii="Times New Roman" w:eastAsia="楷体_GB2312" w:hAnsi="Times New Roman" w:cs="Times New Roman"/>
        </w:rPr>
        <w:t>丈人望其真子，拔剑而刺之。丈人智惑于似其子者，而杀于真子。夫惑于似士者而失于真士，此黎丘丈人之智也。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选自《吕氏春秋</w:t>
      </w:r>
      <w:r w:rsidRPr="00DB1394">
        <w:rPr>
          <w:rFonts w:ascii="Times New Roman" w:eastAsia="仿宋_GB2312" w:hAnsi="Times New Roman" w:cs="Times New Roman"/>
        </w:rPr>
        <w:t>·</w:t>
      </w:r>
      <w:r w:rsidRPr="00DB1394">
        <w:rPr>
          <w:rFonts w:ascii="Times New Roman" w:eastAsia="仿宋_GB2312" w:hAnsi="Times New Roman" w:cs="Times New Roman"/>
        </w:rPr>
        <w:t>慎行</w:t>
      </w:r>
      <w:r w:rsidRPr="00DB1394">
        <w:rPr>
          <w:rFonts w:ascii="Times New Roman" w:eastAsia="仿宋_GB2312" w:hAnsi="Times New Roman" w:cs="Times New Roman"/>
        </w:rPr>
        <w:t>·</w:t>
      </w:r>
      <w:r w:rsidRPr="00DB1394">
        <w:rPr>
          <w:rFonts w:ascii="Times New Roman" w:eastAsia="仿宋_GB2312" w:hAnsi="Times New Roman" w:cs="Times New Roman"/>
        </w:rPr>
        <w:t>疑似》</w:t>
      </w:r>
      <w:r>
        <w:rPr>
          <w:rFonts w:ascii="Times New Roman" w:eastAsia="仿宋_GB2312" w:hAnsi="Times New Roman" w:cs="Times New Roman"/>
        </w:rPr>
        <w:t>)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邑丈人有之市而醉归者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黎丘之鬼效其子之状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扶而道苦之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明旦之市而醉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其真子恐其父之不能反也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遂逝迎之</w:t>
      </w:r>
      <w:r>
        <w:rPr>
          <w:rFonts w:ascii="Times New Roman" w:hAnsi="Times New Roman" w:cs="Times New Roman"/>
        </w:rPr>
        <w:t>。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乡村的一个老人到街市去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喝醉了回家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黎丘的鬼仿效他儿子的样子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搀扶着他却在路上折磨他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使他受苦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要点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丈人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古今异义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第一个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之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苦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lastRenderedPageBreak/>
        <w:t>使动用法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第二天早上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老人到街市上并喝醉了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他真正的儿子唯恐他的父亲不能返回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随即前往迎接他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要点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明旦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第二天早上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第二个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之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用在主谓之间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取消句子独立性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不译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312AAC" w:rsidRDefault="000E64DF" w:rsidP="00312AAC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AAC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AC" w:rsidRDefault="00312AAC" w:rsidP="00312AAC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梁国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即魏国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北部有一座叫黎丘的小山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部：小土丘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那里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有奇异的鬼怪，喜欢模仿人的子侄兄弟的样子。乡村的一个老人到街市去，喝醉了回家，黎丘的鬼仿效他儿子的样子，搀扶着他却在路上折磨他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使他受苦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。老人回到家后，酒醒后责备他的儿子说：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我作为你的父亲，难道说还不慈爱吗？我喝醉了，你在路上折磨我，是什么缘故？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他的儿子哭着用头碰地说：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作孽啊！没有这回事。昨天我到东城收债去了，这是可以问别人的。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他的父亲相信了他，说：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嘻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表示惊叹的声音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！这一定是那个奇鬼了。我早已经听说过奇鬼模仿人的事了。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第二天特意在街市喝酒，希望遇到并刺杀奇鬼。第二天早上，老人到街市上并喝醉了，他真正的儿子唯恐他的父亲不能返回，随即前往迎接他。老人看见他真正的儿子，拔剑而刺他。老人的思想被仿效他儿子的奇鬼迷惑了，而杀害了他真正的儿子。为好像是士的人所迷惑而失去了真正的士，这就是黎丘老人的那种聪明。</w:t>
      </w:r>
    </w:p>
    <w:p w:rsidR="00312AAC" w:rsidRPr="00EC5AA8" w:rsidRDefault="00312AAC" w:rsidP="00312AAC"/>
    <w:p w:rsidR="00DF127D" w:rsidRPr="00312AAC" w:rsidRDefault="00DF127D"/>
    <w:sectPr w:rsidR="00DF127D" w:rsidRPr="00312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64C" w:rsidRDefault="00B9164C">
      <w:r>
        <w:separator/>
      </w:r>
    </w:p>
  </w:endnote>
  <w:endnote w:type="continuationSeparator" w:id="0">
    <w:p w:rsidR="00B9164C" w:rsidRDefault="00B91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64C" w:rsidRDefault="00B9164C">
      <w:r>
        <w:separator/>
      </w:r>
    </w:p>
  </w:footnote>
  <w:footnote w:type="continuationSeparator" w:id="0">
    <w:p w:rsidR="00B9164C" w:rsidRDefault="00B91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AC"/>
    <w:rsid w:val="000E64DF"/>
    <w:rsid w:val="00312AAC"/>
    <w:rsid w:val="00AC1FF9"/>
    <w:rsid w:val="00B9164C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AA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12AA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12AA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12AAC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12AA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12AAC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12AA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AA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12AA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12AA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12AAC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12AA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12AAC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12A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2503</Characters>
  <Application>Microsoft Office Word</Application>
  <DocSecurity>0</DocSecurity>
  <Lines>20</Lines>
  <Paragraphs>5</Paragraphs>
  <ScaleCrop>false</ScaleCrop>
  <Company>china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2017-03-27T05:33:00Z</dcterms:created>
  <dcterms:modified xsi:type="dcterms:W3CDTF">2017-03-27T05:33:00Z</dcterms:modified>
</cp:coreProperties>
</file>