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DF" w:rsidRDefault="005D0571" w:rsidP="00A73CDF">
      <w:bookmarkStart w:id="0" w:name="_GoBack"/>
      <w:bookmarkEnd w:id="0"/>
      <w:r>
        <w:rPr>
          <w:noProof/>
        </w:rPr>
        <w:drawing>
          <wp:inline distT="0" distB="0" distL="0" distR="0">
            <wp:extent cx="1073150" cy="33020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3150" cy="330200"/>
                    </a:xfrm>
                    <a:prstGeom prst="rect">
                      <a:avLst/>
                    </a:prstGeom>
                    <a:noFill/>
                    <a:ln>
                      <a:noFill/>
                    </a:ln>
                  </pic:spPr>
                </pic:pic>
              </a:graphicData>
            </a:graphic>
          </wp:inline>
        </w:drawing>
      </w:r>
    </w:p>
    <w:p w:rsidR="00A73CDF" w:rsidRPr="00070E16" w:rsidRDefault="00A73CDF" w:rsidP="00A73CDF">
      <w:pPr>
        <w:pStyle w:val="2"/>
        <w:tabs>
          <w:tab w:val="left" w:pos="3402"/>
        </w:tabs>
        <w:spacing w:line="360" w:lineRule="auto"/>
        <w:jc w:val="center"/>
      </w:pPr>
      <w:r w:rsidRPr="00DB1394">
        <w:rPr>
          <w:rFonts w:ascii="Times New Roman" w:hAnsi="Times New Roman"/>
        </w:rPr>
        <w:t>基础组合练</w:t>
      </w:r>
      <w:r w:rsidRPr="00DB1394">
        <w:rPr>
          <w:rFonts w:ascii="Times New Roman" w:hAnsi="Times New Roman"/>
        </w:rPr>
        <w:t>11</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一、语言基础知识</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下列各句中加点成语的使用</w:t>
      </w:r>
      <w:r>
        <w:rPr>
          <w:rFonts w:ascii="Times New Roman" w:hAnsi="Times New Roman" w:cs="Times New Roman"/>
        </w:rPr>
        <w:t>，</w:t>
      </w:r>
      <w:r w:rsidRPr="00DB1394">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①</w:t>
      </w:r>
      <w:r w:rsidRPr="00DB1394">
        <w:rPr>
          <w:rFonts w:ascii="Times New Roman" w:hAnsi="Times New Roman" w:cs="Times New Roman"/>
        </w:rPr>
        <w:t>在愈演愈烈的奥运</w:t>
      </w:r>
      <w:r w:rsidRPr="00DB1394">
        <w:rPr>
          <w:rFonts w:hAnsi="宋体" w:cs="Times New Roman"/>
        </w:rPr>
        <w:t>“</w:t>
      </w:r>
      <w:r w:rsidRPr="00DB1394">
        <w:rPr>
          <w:rFonts w:ascii="Times New Roman" w:hAnsi="Times New Roman" w:cs="Times New Roman"/>
        </w:rPr>
        <w:t>烧钱</w:t>
      </w:r>
      <w:r w:rsidRPr="00DB1394">
        <w:rPr>
          <w:rFonts w:hAnsi="宋体" w:cs="Times New Roman"/>
        </w:rPr>
        <w:t>”</w:t>
      </w:r>
      <w:r w:rsidRPr="00DB1394">
        <w:rPr>
          <w:rFonts w:ascii="Times New Roman" w:hAnsi="Times New Roman" w:cs="Times New Roman"/>
        </w:rPr>
        <w:t>热潮中</w:t>
      </w:r>
      <w:r>
        <w:rPr>
          <w:rFonts w:ascii="Times New Roman" w:hAnsi="Times New Roman" w:cs="Times New Roman"/>
        </w:rPr>
        <w:t>，</w:t>
      </w:r>
      <w:r w:rsidRPr="00DB1394">
        <w:rPr>
          <w:rFonts w:ascii="Times New Roman" w:hAnsi="Times New Roman" w:cs="Times New Roman"/>
        </w:rPr>
        <w:t>里约由于</w:t>
      </w:r>
      <w:r w:rsidRPr="00DB1394">
        <w:rPr>
          <w:rFonts w:hAnsi="宋体" w:cs="Times New Roman"/>
        </w:rPr>
        <w:t>“</w:t>
      </w:r>
      <w:r w:rsidRPr="00DB1394">
        <w:rPr>
          <w:rFonts w:ascii="Times New Roman" w:hAnsi="Times New Roman" w:cs="Times New Roman"/>
        </w:rPr>
        <w:t>钱紧</w:t>
      </w:r>
      <w:r w:rsidRPr="00DB1394">
        <w:rPr>
          <w:rFonts w:hAnsi="宋体" w:cs="Times New Roman"/>
        </w:rPr>
        <w:t>”</w:t>
      </w:r>
      <w:r w:rsidRPr="00DB1394">
        <w:rPr>
          <w:rFonts w:ascii="Times New Roman" w:hAnsi="Times New Roman" w:cs="Times New Roman"/>
        </w:rPr>
        <w:t>节俭办奥运</w:t>
      </w:r>
      <w:r>
        <w:rPr>
          <w:rFonts w:ascii="Times New Roman" w:hAnsi="Times New Roman" w:cs="Times New Roman"/>
        </w:rPr>
        <w:t>，</w:t>
      </w:r>
      <w:r w:rsidRPr="00DB1394">
        <w:rPr>
          <w:rFonts w:ascii="Times New Roman" w:hAnsi="Times New Roman" w:cs="Times New Roman"/>
        </w:rPr>
        <w:t>但</w:t>
      </w:r>
      <w:r w:rsidRPr="00DB1394">
        <w:rPr>
          <w:rFonts w:hAnsi="宋体" w:cs="Times New Roman"/>
        </w:rPr>
        <w:t>“</w:t>
      </w:r>
      <w:r w:rsidRPr="00DB1394">
        <w:rPr>
          <w:rFonts w:ascii="Times New Roman" w:hAnsi="Times New Roman" w:cs="Times New Roman"/>
        </w:rPr>
        <w:t>钱紧</w:t>
      </w:r>
      <w:r w:rsidRPr="00DB1394">
        <w:rPr>
          <w:rFonts w:hAnsi="宋体" w:cs="Times New Roman"/>
        </w:rPr>
        <w:t>”</w:t>
      </w:r>
      <w:r w:rsidRPr="00DB1394">
        <w:rPr>
          <w:rFonts w:ascii="Times New Roman" w:hAnsi="Times New Roman" w:cs="Times New Roman"/>
        </w:rPr>
        <w:t>并不意味着本届奥运会不</w:t>
      </w:r>
      <w:r w:rsidRPr="00DB1394">
        <w:rPr>
          <w:rFonts w:ascii="Times New Roman" w:hAnsi="Times New Roman" w:cs="Times New Roman"/>
          <w:em w:val="underDot"/>
        </w:rPr>
        <w:t>踵事增华</w:t>
      </w:r>
      <w:r>
        <w:rPr>
          <w:rFonts w:ascii="Times New Roman" w:hAnsi="Times New Roman" w:cs="Times New Roman"/>
        </w:rPr>
        <w:t>。</w:t>
      </w:r>
      <w:r w:rsidRPr="00DB1394">
        <w:rPr>
          <w:rFonts w:ascii="Times New Roman" w:hAnsi="Times New Roman" w:cs="Times New Roman"/>
        </w:rPr>
        <w:t>从开幕式看来</w:t>
      </w:r>
      <w:r>
        <w:rPr>
          <w:rFonts w:ascii="Times New Roman" w:hAnsi="Times New Roman" w:cs="Times New Roman"/>
        </w:rPr>
        <w:t>，</w:t>
      </w:r>
      <w:r w:rsidRPr="00DB1394">
        <w:rPr>
          <w:rFonts w:ascii="Times New Roman" w:hAnsi="Times New Roman" w:cs="Times New Roman"/>
        </w:rPr>
        <w:t>这一目标显然已经达到</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②</w:t>
      </w:r>
      <w:r w:rsidRPr="00DB1394">
        <w:rPr>
          <w:rFonts w:ascii="Times New Roman" w:hAnsi="Times New Roman" w:cs="Times New Roman"/>
        </w:rPr>
        <w:t>那时候</w:t>
      </w:r>
      <w:r>
        <w:rPr>
          <w:rFonts w:ascii="Times New Roman" w:hAnsi="Times New Roman" w:cs="Times New Roman"/>
        </w:rPr>
        <w:t>，</w:t>
      </w:r>
      <w:r w:rsidRPr="00DB1394">
        <w:rPr>
          <w:rFonts w:ascii="Times New Roman" w:hAnsi="Times New Roman" w:cs="Times New Roman"/>
        </w:rPr>
        <w:t>知识的总量还没那么大</w:t>
      </w:r>
      <w:r>
        <w:rPr>
          <w:rFonts w:ascii="Times New Roman" w:hAnsi="Times New Roman" w:cs="Times New Roman"/>
        </w:rPr>
        <w:t>，</w:t>
      </w:r>
      <w:r w:rsidRPr="00DB1394">
        <w:rPr>
          <w:rFonts w:ascii="Times New Roman" w:hAnsi="Times New Roman" w:cs="Times New Roman"/>
        </w:rPr>
        <w:t>如果一个人</w:t>
      </w:r>
      <w:r w:rsidRPr="00DB1394">
        <w:rPr>
          <w:rFonts w:ascii="Times New Roman" w:hAnsi="Times New Roman" w:cs="Times New Roman"/>
          <w:em w:val="underDot"/>
        </w:rPr>
        <w:t>目不窥园</w:t>
      </w:r>
      <w:r w:rsidRPr="00DB1394">
        <w:rPr>
          <w:rFonts w:ascii="Times New Roman" w:hAnsi="Times New Roman" w:cs="Times New Roman"/>
        </w:rPr>
        <w:t>几十年</w:t>
      </w:r>
      <w:r>
        <w:rPr>
          <w:rFonts w:ascii="Times New Roman" w:hAnsi="Times New Roman" w:cs="Times New Roman"/>
        </w:rPr>
        <w:t>，</w:t>
      </w:r>
      <w:r w:rsidRPr="00DB1394">
        <w:rPr>
          <w:rFonts w:ascii="Times New Roman" w:hAnsi="Times New Roman" w:cs="Times New Roman"/>
        </w:rPr>
        <w:t>他就可把所学的那个专业的门类全部拿下</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③</w:t>
      </w:r>
      <w:r w:rsidRPr="00DB1394">
        <w:rPr>
          <w:rFonts w:ascii="Times New Roman" w:hAnsi="Times New Roman" w:cs="Times New Roman"/>
        </w:rPr>
        <w:t>市场产品应该货真价实</w:t>
      </w:r>
      <w:r>
        <w:rPr>
          <w:rFonts w:ascii="Times New Roman" w:hAnsi="Times New Roman" w:cs="Times New Roman"/>
        </w:rPr>
        <w:t>，</w:t>
      </w:r>
      <w:r w:rsidRPr="00DB1394">
        <w:rPr>
          <w:rFonts w:ascii="Times New Roman" w:hAnsi="Times New Roman" w:cs="Times New Roman"/>
        </w:rPr>
        <w:t>不能</w:t>
      </w:r>
      <w:r w:rsidRPr="00DB1394">
        <w:rPr>
          <w:rFonts w:ascii="Times New Roman" w:hAnsi="Times New Roman" w:cs="Times New Roman"/>
          <w:em w:val="underDot"/>
        </w:rPr>
        <w:t>鱼龙混杂</w:t>
      </w:r>
      <w:r>
        <w:rPr>
          <w:rFonts w:ascii="Times New Roman" w:hAnsi="Times New Roman" w:cs="Times New Roman"/>
        </w:rPr>
        <w:t>，</w:t>
      </w:r>
      <w:r w:rsidRPr="00DB1394">
        <w:rPr>
          <w:rFonts w:ascii="Times New Roman" w:hAnsi="Times New Roman" w:cs="Times New Roman"/>
        </w:rPr>
        <w:t>坑害消费者</w:t>
      </w:r>
      <w:r>
        <w:rPr>
          <w:rFonts w:ascii="Times New Roman" w:hAnsi="Times New Roman" w:cs="Times New Roman"/>
        </w:rPr>
        <w:t>，</w:t>
      </w:r>
      <w:r w:rsidRPr="00DB1394">
        <w:rPr>
          <w:rFonts w:ascii="Times New Roman" w:hAnsi="Times New Roman" w:cs="Times New Roman"/>
        </w:rPr>
        <w:t>监管部门也应该加大惩治力度</w:t>
      </w:r>
      <w:r>
        <w:rPr>
          <w:rFonts w:ascii="Times New Roman" w:hAnsi="Times New Roman" w:cs="Times New Roman"/>
        </w:rPr>
        <w:t>，</w:t>
      </w:r>
      <w:r w:rsidRPr="00DB1394">
        <w:rPr>
          <w:rFonts w:ascii="Times New Roman" w:hAnsi="Times New Roman" w:cs="Times New Roman"/>
        </w:rPr>
        <w:t>营造良好的市场环境</w:t>
      </w:r>
      <w:r>
        <w:rPr>
          <w:rFonts w:ascii="Times New Roman" w:hAnsi="Times New Roman" w:cs="Times New Roman"/>
        </w:rPr>
        <w:t>，</w:t>
      </w:r>
      <w:r w:rsidRPr="00DB1394">
        <w:rPr>
          <w:rFonts w:ascii="Times New Roman" w:hAnsi="Times New Roman" w:cs="Times New Roman"/>
        </w:rPr>
        <w:t>让诚信成为市场交易的灵魂</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④</w:t>
      </w:r>
      <w:r w:rsidRPr="00DB1394">
        <w:rPr>
          <w:rFonts w:ascii="Times New Roman" w:hAnsi="Times New Roman" w:cs="Times New Roman"/>
        </w:rPr>
        <w:t>读者欣赏作品清新的故事</w:t>
      </w:r>
      <w:r>
        <w:rPr>
          <w:rFonts w:ascii="Times New Roman" w:hAnsi="Times New Roman" w:cs="Times New Roman"/>
        </w:rPr>
        <w:t>，</w:t>
      </w:r>
      <w:r w:rsidRPr="00DB1394">
        <w:rPr>
          <w:rFonts w:ascii="Times New Roman" w:hAnsi="Times New Roman" w:cs="Times New Roman"/>
        </w:rPr>
        <w:t>却忽略了蕴藏的热情</w:t>
      </w:r>
      <w:r>
        <w:rPr>
          <w:rFonts w:ascii="Times New Roman" w:hAnsi="Times New Roman" w:cs="Times New Roman"/>
        </w:rPr>
        <w:t>；</w:t>
      </w:r>
      <w:r w:rsidRPr="00DB1394">
        <w:rPr>
          <w:rFonts w:ascii="Times New Roman" w:hAnsi="Times New Roman" w:cs="Times New Roman"/>
        </w:rPr>
        <w:t>欣赏文字的朴实</w:t>
      </w:r>
      <w:r>
        <w:rPr>
          <w:rFonts w:ascii="Times New Roman" w:hAnsi="Times New Roman" w:cs="Times New Roman"/>
        </w:rPr>
        <w:t>，</w:t>
      </w:r>
      <w:r w:rsidRPr="00DB1394">
        <w:rPr>
          <w:rFonts w:ascii="Times New Roman" w:hAnsi="Times New Roman" w:cs="Times New Roman"/>
        </w:rPr>
        <w:t>却忽略了作品隐伏的悲痛</w:t>
      </w:r>
      <w:r>
        <w:rPr>
          <w:rFonts w:ascii="Times New Roman" w:hAnsi="Times New Roman" w:cs="Times New Roman"/>
        </w:rPr>
        <w:t>，</w:t>
      </w:r>
      <w:r w:rsidRPr="00DB1394">
        <w:rPr>
          <w:rFonts w:ascii="Times New Roman" w:hAnsi="Times New Roman" w:cs="Times New Roman"/>
        </w:rPr>
        <w:t>这种行为实际上近于</w:t>
      </w:r>
      <w:r w:rsidRPr="00DB1394">
        <w:rPr>
          <w:rFonts w:ascii="Times New Roman" w:hAnsi="Times New Roman" w:cs="Times New Roman"/>
          <w:em w:val="underDot"/>
        </w:rPr>
        <w:t>南辕北辙</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⑤</w:t>
      </w:r>
      <w:r w:rsidRPr="00DB1394">
        <w:rPr>
          <w:rFonts w:ascii="Times New Roman" w:hAnsi="Times New Roman" w:cs="Times New Roman"/>
        </w:rPr>
        <w:t>中国古代文化是一座巍峨的高峰</w:t>
      </w:r>
      <w:r>
        <w:rPr>
          <w:rFonts w:ascii="Times New Roman" w:hAnsi="Times New Roman" w:cs="Times New Roman"/>
        </w:rPr>
        <w:t>，</w:t>
      </w:r>
      <w:r w:rsidRPr="00DB1394">
        <w:rPr>
          <w:rFonts w:ascii="Times New Roman" w:hAnsi="Times New Roman" w:cs="Times New Roman"/>
        </w:rPr>
        <w:t>不管我们在儒</w:t>
      </w:r>
      <w:r>
        <w:rPr>
          <w:rFonts w:ascii="Times New Roman" w:hAnsi="Times New Roman" w:cs="Times New Roman"/>
        </w:rPr>
        <w:t>、</w:t>
      </w:r>
      <w:r w:rsidRPr="00DB1394">
        <w:rPr>
          <w:rFonts w:ascii="Times New Roman" w:hAnsi="Times New Roman" w:cs="Times New Roman"/>
        </w:rPr>
        <w:t>释</w:t>
      </w:r>
      <w:r>
        <w:rPr>
          <w:rFonts w:ascii="Times New Roman" w:hAnsi="Times New Roman" w:cs="Times New Roman"/>
        </w:rPr>
        <w:t>、</w:t>
      </w:r>
      <w:r w:rsidRPr="00DB1394">
        <w:rPr>
          <w:rFonts w:ascii="Times New Roman" w:hAnsi="Times New Roman" w:cs="Times New Roman"/>
        </w:rPr>
        <w:t>道哪一条路上行走</w:t>
      </w:r>
      <w:r>
        <w:rPr>
          <w:rFonts w:ascii="Times New Roman" w:hAnsi="Times New Roman" w:cs="Times New Roman"/>
        </w:rPr>
        <w:t>，</w:t>
      </w:r>
      <w:r w:rsidRPr="00DB1394">
        <w:rPr>
          <w:rFonts w:ascii="Times New Roman" w:hAnsi="Times New Roman" w:cs="Times New Roman"/>
          <w:em w:val="underDot"/>
        </w:rPr>
        <w:t>异曲同工</w:t>
      </w:r>
      <w:r>
        <w:rPr>
          <w:rFonts w:ascii="Times New Roman" w:hAnsi="Times New Roman" w:cs="Times New Roman"/>
        </w:rPr>
        <w:t>，</w:t>
      </w:r>
      <w:r w:rsidRPr="00DB1394">
        <w:rPr>
          <w:rFonts w:ascii="Times New Roman" w:hAnsi="Times New Roman" w:cs="Times New Roman"/>
        </w:rPr>
        <w:t>最终都必然会在山顶上相逢</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hAnsi="宋体" w:cs="Times New Roman"/>
        </w:rPr>
        <w:t>⑥</w:t>
      </w:r>
      <w:r w:rsidRPr="00DB1394">
        <w:rPr>
          <w:rFonts w:ascii="Times New Roman" w:hAnsi="Times New Roman" w:cs="Times New Roman"/>
        </w:rPr>
        <w:t>作为</w:t>
      </w:r>
      <w:r w:rsidRPr="00DB1394">
        <w:rPr>
          <w:rFonts w:hAnsi="宋体" w:cs="Times New Roman"/>
        </w:rPr>
        <w:t>“</w:t>
      </w:r>
      <w:r w:rsidRPr="00DB1394">
        <w:rPr>
          <w:rFonts w:ascii="Times New Roman" w:hAnsi="Times New Roman" w:cs="Times New Roman"/>
        </w:rPr>
        <w:t>节能减排</w:t>
      </w:r>
      <w:r w:rsidRPr="00DB1394">
        <w:rPr>
          <w:rFonts w:hAnsi="宋体" w:cs="Times New Roman"/>
        </w:rPr>
        <w:t>”</w:t>
      </w:r>
      <w:r w:rsidRPr="00DB1394">
        <w:rPr>
          <w:rFonts w:ascii="Times New Roman" w:hAnsi="Times New Roman" w:cs="Times New Roman"/>
        </w:rPr>
        <w:t>的倡导者之一</w:t>
      </w:r>
      <w:r>
        <w:rPr>
          <w:rFonts w:ascii="Times New Roman" w:hAnsi="Times New Roman" w:cs="Times New Roman"/>
        </w:rPr>
        <w:t>，</w:t>
      </w:r>
      <w:r w:rsidRPr="00DB1394">
        <w:rPr>
          <w:rFonts w:ascii="Times New Roman" w:hAnsi="Times New Roman" w:cs="Times New Roman"/>
        </w:rPr>
        <w:t>他</w:t>
      </w:r>
      <w:r w:rsidRPr="00DB1394">
        <w:rPr>
          <w:rFonts w:ascii="Times New Roman" w:hAnsi="Times New Roman" w:cs="Times New Roman"/>
          <w:em w:val="underDot"/>
        </w:rPr>
        <w:t>身体力行</w:t>
      </w:r>
      <w:r>
        <w:rPr>
          <w:rFonts w:ascii="Times New Roman" w:hAnsi="Times New Roman" w:cs="Times New Roman"/>
        </w:rPr>
        <w:t>，</w:t>
      </w:r>
      <w:r w:rsidRPr="00DB1394">
        <w:rPr>
          <w:rFonts w:ascii="Times New Roman" w:hAnsi="Times New Roman" w:cs="Times New Roman"/>
        </w:rPr>
        <w:t>坚持上下班搭乘公共交通设施</w:t>
      </w:r>
      <w:r>
        <w:rPr>
          <w:rFonts w:ascii="Times New Roman" w:hAnsi="Times New Roman" w:cs="Times New Roman"/>
        </w:rPr>
        <w:t>，</w:t>
      </w:r>
      <w:r w:rsidRPr="00DB1394">
        <w:rPr>
          <w:rFonts w:ascii="Times New Roman" w:hAnsi="Times New Roman" w:cs="Times New Roman"/>
        </w:rPr>
        <w:t>并将垃圾进行分类和循环利用</w:t>
      </w:r>
      <w:r>
        <w:rPr>
          <w:rFonts w:ascii="Times New Roman" w:hAnsi="Times New Roman" w:cs="Times New Roman"/>
        </w:rPr>
        <w:t>；</w:t>
      </w:r>
      <w:r w:rsidRPr="00DB1394">
        <w:rPr>
          <w:rFonts w:ascii="Times New Roman" w:hAnsi="Times New Roman" w:cs="Times New Roman"/>
        </w:rPr>
        <w:t>不仅自己坚持环保的生活方式</w:t>
      </w:r>
      <w:r>
        <w:rPr>
          <w:rFonts w:ascii="Times New Roman" w:hAnsi="Times New Roman" w:cs="Times New Roman"/>
        </w:rPr>
        <w:t>，</w:t>
      </w:r>
      <w:r w:rsidRPr="00DB1394">
        <w:rPr>
          <w:rFonts w:ascii="Times New Roman" w:hAnsi="Times New Roman" w:cs="Times New Roman"/>
        </w:rPr>
        <w:t>还带动身边的家人朋友</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hAnsi="宋体" w:cs="Times New Roman"/>
        </w:rPr>
        <w:t>①②⑥</w:t>
      </w:r>
      <w:r>
        <w:rPr>
          <w:rFonts w:ascii="Times New Roman" w:hAnsi="Times New Roman" w:cs="Times New Roman"/>
        </w:rPr>
        <w:t xml:space="preserve">  </w:t>
      </w:r>
      <w:r>
        <w:rPr>
          <w:rFonts w:ascii="Times New Roman" w:hAnsi="Times New Roman" w:cs="Times New Roman" w:hint="eastAsia"/>
        </w:rPr>
        <w:tab/>
      </w:r>
      <w:r w:rsidRPr="00DB1394">
        <w:rPr>
          <w:rFonts w:ascii="Times New Roman" w:hAnsi="Times New Roman" w:cs="Times New Roman"/>
        </w:rPr>
        <w:t>B</w:t>
      </w:r>
      <w:r>
        <w:rPr>
          <w:rFonts w:ascii="Times New Roman" w:hAnsi="Times New Roman" w:cs="Times New Roman"/>
        </w:rPr>
        <w:t>.</w:t>
      </w:r>
      <w:r w:rsidRPr="00DB1394">
        <w:rPr>
          <w:rFonts w:hAnsi="宋体" w:cs="Times New Roman"/>
        </w:rPr>
        <w:t>①③⑤</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hAnsi="宋体" w:cs="Times New Roman"/>
        </w:rPr>
        <w:t>③④⑤</w:t>
      </w:r>
      <w:r>
        <w:rPr>
          <w:rFonts w:ascii="Times New Roman" w:hAnsi="Times New Roman" w:cs="Times New Roman"/>
        </w:rPr>
        <w:t xml:space="preserve">  </w:t>
      </w:r>
      <w:r>
        <w:rPr>
          <w:rFonts w:ascii="Times New Roman" w:hAnsi="Times New Roman" w:cs="Times New Roman" w:hint="eastAsia"/>
        </w:rPr>
        <w:tab/>
      </w:r>
      <w:r w:rsidRPr="00DB1394">
        <w:rPr>
          <w:rFonts w:ascii="Times New Roman" w:hAnsi="Times New Roman" w:cs="Times New Roman"/>
        </w:rPr>
        <w:t>D</w:t>
      </w:r>
      <w:r>
        <w:rPr>
          <w:rFonts w:ascii="Times New Roman" w:hAnsi="Times New Roman" w:cs="Times New Roman"/>
        </w:rPr>
        <w:t>.</w:t>
      </w:r>
      <w:r w:rsidRPr="00DB1394">
        <w:rPr>
          <w:rFonts w:hAnsi="宋体" w:cs="Times New Roman"/>
        </w:rPr>
        <w:t>②④⑥</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A</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eastAsia="仿宋_GB2312" w:hAnsi="宋体" w:cs="Times New Roman"/>
        </w:rPr>
        <w:t>①</w:t>
      </w:r>
      <w:r w:rsidRPr="00DB1394">
        <w:rPr>
          <w:rFonts w:ascii="Times New Roman" w:eastAsia="仿宋_GB2312" w:hAnsi="Times New Roman" w:cs="Times New Roman"/>
        </w:rPr>
        <w:t>踵事增华：继续以前的事业并更加发展。</w:t>
      </w:r>
      <w:r w:rsidRPr="00DB1394">
        <w:rPr>
          <w:rFonts w:eastAsia="仿宋_GB2312" w:hAnsi="宋体" w:cs="Times New Roman"/>
        </w:rPr>
        <w:t>②</w:t>
      </w:r>
      <w:r w:rsidRPr="00DB1394">
        <w:rPr>
          <w:rFonts w:ascii="Times New Roman" w:eastAsia="仿宋_GB2312" w:hAnsi="Times New Roman" w:cs="Times New Roman"/>
        </w:rPr>
        <w:t>目不窥园：形容埋头读书。</w:t>
      </w:r>
      <w:r w:rsidRPr="00DB1394">
        <w:rPr>
          <w:rFonts w:eastAsia="仿宋_GB2312" w:hAnsi="宋体" w:cs="Times New Roman"/>
        </w:rPr>
        <w:t>③</w:t>
      </w:r>
      <w:r w:rsidRPr="00DB1394">
        <w:rPr>
          <w:rFonts w:ascii="Times New Roman" w:eastAsia="仿宋_GB2312" w:hAnsi="Times New Roman" w:cs="Times New Roman"/>
        </w:rPr>
        <w:t>鱼龙混杂：比喻坏人和好人混在一起，可改为</w:t>
      </w:r>
      <w:r w:rsidRPr="00DB1394">
        <w:rPr>
          <w:rFonts w:hAnsi="宋体" w:cs="Times New Roman"/>
        </w:rPr>
        <w:t>“</w:t>
      </w:r>
      <w:r w:rsidRPr="00DB1394">
        <w:rPr>
          <w:rFonts w:ascii="Times New Roman" w:eastAsia="仿宋_GB2312" w:hAnsi="Times New Roman" w:cs="Times New Roman"/>
        </w:rPr>
        <w:t>鱼目混珠</w:t>
      </w:r>
      <w:r w:rsidRPr="00DB1394">
        <w:rPr>
          <w:rFonts w:hAnsi="宋体" w:cs="Times New Roman"/>
        </w:rPr>
        <w:t>”</w:t>
      </w:r>
      <w:r w:rsidRPr="00DB1394">
        <w:rPr>
          <w:rFonts w:ascii="Times New Roman" w:eastAsia="仿宋_GB2312" w:hAnsi="Times New Roman" w:cs="Times New Roman"/>
        </w:rPr>
        <w:t>。</w:t>
      </w:r>
      <w:r w:rsidRPr="00DB1394">
        <w:rPr>
          <w:rFonts w:eastAsia="仿宋_GB2312" w:hAnsi="宋体" w:cs="Times New Roman"/>
        </w:rPr>
        <w:t>④</w:t>
      </w:r>
      <w:r w:rsidRPr="00DB1394">
        <w:rPr>
          <w:rFonts w:ascii="Times New Roman" w:eastAsia="仿宋_GB2312" w:hAnsi="Times New Roman" w:cs="Times New Roman"/>
        </w:rPr>
        <w:t>南辕北辙：心里想往南去，却驾车往北走，比喻行动和目的相反，可改为</w:t>
      </w:r>
      <w:r w:rsidRPr="00DB1394">
        <w:rPr>
          <w:rFonts w:hAnsi="宋体" w:cs="Times New Roman"/>
        </w:rPr>
        <w:t>“</w:t>
      </w:r>
      <w:r w:rsidRPr="00DB1394">
        <w:rPr>
          <w:rFonts w:ascii="Times New Roman" w:eastAsia="仿宋_GB2312" w:hAnsi="Times New Roman" w:cs="Times New Roman"/>
        </w:rPr>
        <w:t>买椟还珠</w:t>
      </w:r>
      <w:r w:rsidRPr="00DB1394">
        <w:rPr>
          <w:rFonts w:hAnsi="宋体" w:cs="Times New Roman"/>
        </w:rPr>
        <w:t>”</w:t>
      </w:r>
      <w:r w:rsidRPr="00DB1394">
        <w:rPr>
          <w:rFonts w:ascii="Times New Roman" w:eastAsia="仿宋_GB2312" w:hAnsi="Times New Roman" w:cs="Times New Roman"/>
        </w:rPr>
        <w:t>。</w:t>
      </w:r>
      <w:r w:rsidRPr="00DB1394">
        <w:rPr>
          <w:rFonts w:eastAsia="仿宋_GB2312" w:hAnsi="宋体" w:cs="Times New Roman"/>
        </w:rPr>
        <w:t>⑤</w:t>
      </w:r>
      <w:r w:rsidRPr="00DB1394">
        <w:rPr>
          <w:rFonts w:ascii="Times New Roman" w:eastAsia="仿宋_GB2312" w:hAnsi="Times New Roman" w:cs="Times New Roman"/>
        </w:rPr>
        <w:t>异曲同工：不同的曲调演得同样好，比喻不同的人的辞章或言论同样精彩，或者不同的做法收到同样好的效果，可改为</w:t>
      </w:r>
      <w:r w:rsidRPr="00DB1394">
        <w:rPr>
          <w:rFonts w:hAnsi="宋体" w:cs="Times New Roman"/>
        </w:rPr>
        <w:t>“</w:t>
      </w:r>
      <w:r w:rsidRPr="00DB1394">
        <w:rPr>
          <w:rFonts w:ascii="Times New Roman" w:eastAsia="仿宋_GB2312" w:hAnsi="Times New Roman" w:cs="Times New Roman"/>
        </w:rPr>
        <w:t>殊途同归</w:t>
      </w:r>
      <w:r w:rsidRPr="00DB1394">
        <w:rPr>
          <w:rFonts w:hAnsi="宋体" w:cs="Times New Roman"/>
        </w:rPr>
        <w:t>”</w:t>
      </w:r>
      <w:r w:rsidRPr="00DB1394">
        <w:rPr>
          <w:rFonts w:ascii="Times New Roman" w:eastAsia="仿宋_GB2312" w:hAnsi="Times New Roman" w:cs="Times New Roman"/>
        </w:rPr>
        <w:t>。</w:t>
      </w:r>
      <w:r w:rsidRPr="00DB1394">
        <w:rPr>
          <w:rFonts w:eastAsia="仿宋_GB2312" w:hAnsi="宋体" w:cs="Times New Roman"/>
        </w:rPr>
        <w:t>⑥</w:t>
      </w:r>
      <w:r w:rsidRPr="00DB1394">
        <w:rPr>
          <w:rFonts w:ascii="Times New Roman" w:eastAsia="仿宋_GB2312" w:hAnsi="Times New Roman" w:cs="Times New Roman"/>
        </w:rPr>
        <w:t>身体力行：亲身体验，努力实行。</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下列各句中</w:t>
      </w:r>
      <w:r>
        <w:rPr>
          <w:rFonts w:ascii="Times New Roman" w:hAnsi="Times New Roman" w:cs="Times New Roman"/>
        </w:rPr>
        <w:t>，</w:t>
      </w:r>
      <w:r w:rsidRPr="00DB1394">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每一个学生都具有创新的潜能</w:t>
      </w:r>
      <w:r>
        <w:rPr>
          <w:rFonts w:ascii="Times New Roman" w:hAnsi="Times New Roman" w:cs="Times New Roman"/>
        </w:rPr>
        <w:t>，</w:t>
      </w:r>
      <w:r w:rsidRPr="00DB1394">
        <w:rPr>
          <w:rFonts w:ascii="Times New Roman" w:hAnsi="Times New Roman" w:cs="Times New Roman"/>
        </w:rPr>
        <w:t>要激发这种潜能</w:t>
      </w:r>
      <w:r>
        <w:rPr>
          <w:rFonts w:ascii="Times New Roman" w:hAnsi="Times New Roman" w:cs="Times New Roman"/>
        </w:rPr>
        <w:t>，</w:t>
      </w:r>
      <w:r w:rsidRPr="00DB1394">
        <w:rPr>
          <w:rFonts w:ascii="Times New Roman" w:hAnsi="Times New Roman" w:cs="Times New Roman"/>
        </w:rPr>
        <w:t>就要看能否培养学生自主学习的能力</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17</w:t>
      </w:r>
      <w:r w:rsidRPr="00DB1394">
        <w:rPr>
          <w:rFonts w:ascii="Times New Roman" w:hAnsi="Times New Roman" w:cs="Times New Roman"/>
        </w:rPr>
        <w:t>世纪至</w:t>
      </w:r>
      <w:r w:rsidRPr="00DB1394">
        <w:rPr>
          <w:rFonts w:ascii="Times New Roman" w:hAnsi="Times New Roman" w:cs="Times New Roman"/>
        </w:rPr>
        <w:t>18</w:t>
      </w:r>
      <w:r w:rsidRPr="00DB1394">
        <w:rPr>
          <w:rFonts w:ascii="Times New Roman" w:hAnsi="Times New Roman" w:cs="Times New Roman"/>
        </w:rPr>
        <w:t>世纪</w:t>
      </w:r>
      <w:r>
        <w:rPr>
          <w:rFonts w:ascii="Times New Roman" w:hAnsi="Times New Roman" w:cs="Times New Roman"/>
        </w:rPr>
        <w:t>，</w:t>
      </w:r>
      <w:r w:rsidRPr="00DB1394">
        <w:rPr>
          <w:rFonts w:ascii="Times New Roman" w:hAnsi="Times New Roman" w:cs="Times New Roman"/>
        </w:rPr>
        <w:t>荷兰铸制著名的马剑银币</w:t>
      </w:r>
      <w:r>
        <w:rPr>
          <w:rFonts w:ascii="Times New Roman" w:hAnsi="Times New Roman" w:cs="Times New Roman"/>
        </w:rPr>
        <w:t>，</w:t>
      </w:r>
      <w:r w:rsidRPr="00DB1394">
        <w:rPr>
          <w:rFonts w:ascii="Times New Roman" w:hAnsi="Times New Roman" w:cs="Times New Roman"/>
        </w:rPr>
        <w:t>逐渐流入中国台湾和东南沿海地区</w:t>
      </w:r>
      <w:r>
        <w:rPr>
          <w:rFonts w:ascii="Times New Roman" w:hAnsi="Times New Roman" w:cs="Times New Roman"/>
        </w:rPr>
        <w:t>，</w:t>
      </w:r>
      <w:r w:rsidRPr="00DB1394">
        <w:rPr>
          <w:rFonts w:ascii="Times New Roman" w:hAnsi="Times New Roman" w:cs="Times New Roman"/>
        </w:rPr>
        <w:t>至今在中国民间仍有不少收藏</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lastRenderedPageBreak/>
        <w:t>C</w:t>
      </w:r>
      <w:r>
        <w:rPr>
          <w:rFonts w:ascii="Times New Roman" w:hAnsi="Times New Roman" w:cs="Times New Roman"/>
        </w:rPr>
        <w:t>.</w:t>
      </w:r>
      <w:r w:rsidRPr="00DB1394">
        <w:rPr>
          <w:rFonts w:ascii="Times New Roman" w:hAnsi="Times New Roman" w:cs="Times New Roman"/>
        </w:rPr>
        <w:t>在任何组织内</w:t>
      </w:r>
      <w:r>
        <w:rPr>
          <w:rFonts w:ascii="Times New Roman" w:hAnsi="Times New Roman" w:cs="Times New Roman"/>
        </w:rPr>
        <w:t>，</w:t>
      </w:r>
      <w:r w:rsidRPr="00DB1394">
        <w:rPr>
          <w:rFonts w:ascii="Times New Roman" w:hAnsi="Times New Roman" w:cs="Times New Roman"/>
        </w:rPr>
        <w:t>优柔寡断者和盲目冲动者都是传染病毒</w:t>
      </w:r>
      <w:r>
        <w:rPr>
          <w:rFonts w:ascii="Times New Roman" w:hAnsi="Times New Roman" w:cs="Times New Roman"/>
        </w:rPr>
        <w:t>，</w:t>
      </w:r>
      <w:r w:rsidRPr="00DB1394">
        <w:rPr>
          <w:rFonts w:ascii="Times New Roman" w:hAnsi="Times New Roman" w:cs="Times New Roman"/>
        </w:rPr>
        <w:t>前者的延误时机和后者的盲目冲动均可使企业在一夕间造成大灾难</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如果仅仅把这部话剧理解为简单意义上的反映两个阶级间不可调和的矛盾的一次愤懑的碰撞的话</w:t>
      </w:r>
      <w:r>
        <w:rPr>
          <w:rFonts w:ascii="Times New Roman" w:hAnsi="Times New Roman" w:cs="Times New Roman"/>
        </w:rPr>
        <w:t>，</w:t>
      </w:r>
      <w:r w:rsidRPr="00DB1394">
        <w:rPr>
          <w:rFonts w:ascii="Times New Roman" w:hAnsi="Times New Roman" w:cs="Times New Roman"/>
        </w:rPr>
        <w:t>那么就可能低估了作品的审美价值</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D</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A</w:t>
      </w:r>
      <w:r w:rsidRPr="00DB1394">
        <w:rPr>
          <w:rFonts w:ascii="Times New Roman" w:eastAsia="仿宋_GB2312" w:hAnsi="Times New Roman" w:cs="Times New Roman"/>
        </w:rPr>
        <w:t>项一面对两面，可删掉</w:t>
      </w:r>
      <w:r w:rsidRPr="00DB1394">
        <w:rPr>
          <w:rFonts w:hAnsi="宋体" w:cs="Times New Roman"/>
        </w:rPr>
        <w:t>“</w:t>
      </w:r>
      <w:r w:rsidRPr="00DB1394">
        <w:rPr>
          <w:rFonts w:ascii="Times New Roman" w:eastAsia="仿宋_GB2312" w:hAnsi="Times New Roman" w:cs="Times New Roman"/>
        </w:rPr>
        <w:t>看能否</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B</w:t>
      </w:r>
      <w:r w:rsidRPr="00DB1394">
        <w:rPr>
          <w:rFonts w:ascii="Times New Roman" w:eastAsia="仿宋_GB2312" w:hAnsi="Times New Roman" w:cs="Times New Roman"/>
        </w:rPr>
        <w:t>项结构混乱，</w:t>
      </w:r>
      <w:r w:rsidRPr="00DB1394">
        <w:rPr>
          <w:rFonts w:hAnsi="宋体" w:cs="Times New Roman"/>
        </w:rPr>
        <w:t>“</w:t>
      </w:r>
      <w:r w:rsidRPr="00DB1394">
        <w:rPr>
          <w:rFonts w:ascii="Times New Roman" w:eastAsia="仿宋_GB2312" w:hAnsi="Times New Roman" w:cs="Times New Roman"/>
        </w:rPr>
        <w:t>荷兰铸制著名的马剑银币</w:t>
      </w:r>
      <w:r w:rsidRPr="00DB1394">
        <w:rPr>
          <w:rFonts w:hAnsi="宋体" w:cs="Times New Roman"/>
        </w:rPr>
        <w:t>”</w:t>
      </w:r>
      <w:r w:rsidRPr="00DB1394">
        <w:rPr>
          <w:rFonts w:ascii="Times New Roman" w:eastAsia="仿宋_GB2312" w:hAnsi="Times New Roman" w:cs="Times New Roman"/>
        </w:rPr>
        <w:t>的主语为</w:t>
      </w:r>
      <w:r w:rsidRPr="00DB1394">
        <w:rPr>
          <w:rFonts w:hAnsi="宋体" w:cs="Times New Roman"/>
        </w:rPr>
        <w:t>“</w:t>
      </w:r>
      <w:r w:rsidRPr="00DB1394">
        <w:rPr>
          <w:rFonts w:ascii="Times New Roman" w:eastAsia="仿宋_GB2312" w:hAnsi="Times New Roman" w:cs="Times New Roman"/>
        </w:rPr>
        <w:t>荷兰</w:t>
      </w:r>
      <w:r w:rsidRPr="00DB1394">
        <w:rPr>
          <w:rFonts w:hAnsi="宋体" w:cs="Times New Roman"/>
        </w:rPr>
        <w:t>”</w:t>
      </w:r>
      <w:r w:rsidRPr="00DB1394">
        <w:rPr>
          <w:rFonts w:ascii="Times New Roman" w:eastAsia="仿宋_GB2312" w:hAnsi="Times New Roman" w:cs="Times New Roman"/>
        </w:rPr>
        <w:t>，</w:t>
      </w:r>
      <w:r w:rsidRPr="00DB1394">
        <w:rPr>
          <w:rFonts w:hAnsi="宋体" w:cs="Times New Roman"/>
        </w:rPr>
        <w:t>“</w:t>
      </w:r>
      <w:r w:rsidRPr="00DB1394">
        <w:rPr>
          <w:rFonts w:ascii="Times New Roman" w:eastAsia="仿宋_GB2312" w:hAnsi="Times New Roman" w:cs="Times New Roman"/>
        </w:rPr>
        <w:t>逐渐流入</w:t>
      </w:r>
      <w:r w:rsidRPr="00DB1394">
        <w:rPr>
          <w:rFonts w:hAnsi="宋体" w:cs="Times New Roman"/>
        </w:rPr>
        <w:t>……</w:t>
      </w:r>
      <w:r w:rsidRPr="00DB1394">
        <w:rPr>
          <w:rFonts w:ascii="Times New Roman" w:eastAsia="仿宋_GB2312" w:hAnsi="Times New Roman" w:cs="Times New Roman"/>
        </w:rPr>
        <w:t>仍有不少收藏</w:t>
      </w:r>
      <w:r w:rsidRPr="00DB1394">
        <w:rPr>
          <w:rFonts w:hAnsi="宋体" w:cs="Times New Roman"/>
        </w:rPr>
        <w:t>”</w:t>
      </w:r>
      <w:r w:rsidRPr="00DB1394">
        <w:rPr>
          <w:rFonts w:ascii="Times New Roman" w:eastAsia="仿宋_GB2312" w:hAnsi="Times New Roman" w:cs="Times New Roman"/>
        </w:rPr>
        <w:t>的主语是</w:t>
      </w:r>
      <w:r w:rsidRPr="00DB1394">
        <w:rPr>
          <w:rFonts w:hAnsi="宋体" w:cs="Times New Roman"/>
        </w:rPr>
        <w:t>“</w:t>
      </w:r>
      <w:r w:rsidRPr="00DB1394">
        <w:rPr>
          <w:rFonts w:ascii="Times New Roman" w:eastAsia="仿宋_GB2312" w:hAnsi="Times New Roman" w:cs="Times New Roman"/>
        </w:rPr>
        <w:t>马剑银币</w:t>
      </w:r>
      <w:r w:rsidRPr="00DB1394">
        <w:rPr>
          <w:rFonts w:hAnsi="宋体" w:cs="Times New Roman"/>
        </w:rPr>
        <w:t>”</w:t>
      </w:r>
      <w:r w:rsidRPr="00DB1394">
        <w:rPr>
          <w:rFonts w:ascii="Times New Roman" w:eastAsia="仿宋_GB2312" w:hAnsi="Times New Roman" w:cs="Times New Roman"/>
        </w:rPr>
        <w:t>，暗换主语，可在</w:t>
      </w:r>
      <w:r w:rsidRPr="00DB1394">
        <w:rPr>
          <w:rFonts w:hAnsi="宋体" w:cs="Times New Roman"/>
        </w:rPr>
        <w:t>“</w:t>
      </w:r>
      <w:r w:rsidRPr="00DB1394">
        <w:rPr>
          <w:rFonts w:ascii="Times New Roman" w:eastAsia="仿宋_GB2312" w:hAnsi="Times New Roman" w:cs="Times New Roman"/>
        </w:rPr>
        <w:t>铸制</w:t>
      </w:r>
      <w:r w:rsidRPr="00DB1394">
        <w:rPr>
          <w:rFonts w:hAnsi="宋体" w:cs="Times New Roman"/>
        </w:rPr>
        <w:t>”</w:t>
      </w:r>
      <w:r w:rsidRPr="00DB1394">
        <w:rPr>
          <w:rFonts w:ascii="Times New Roman" w:eastAsia="仿宋_GB2312" w:hAnsi="Times New Roman" w:cs="Times New Roman"/>
        </w:rPr>
        <w:t>后加</w:t>
      </w:r>
      <w:r w:rsidRPr="00DB1394">
        <w:rPr>
          <w:rFonts w:hAnsi="宋体" w:cs="Times New Roman"/>
        </w:rPr>
        <w:t>“</w:t>
      </w:r>
      <w:r w:rsidRPr="00DB1394">
        <w:rPr>
          <w:rFonts w:ascii="Times New Roman" w:eastAsia="仿宋_GB2312" w:hAnsi="Times New Roman" w:cs="Times New Roman"/>
        </w:rPr>
        <w:t>的</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C</w:t>
      </w:r>
      <w:r w:rsidRPr="00DB1394">
        <w:rPr>
          <w:rFonts w:ascii="Times New Roman" w:eastAsia="仿宋_GB2312" w:hAnsi="Times New Roman" w:cs="Times New Roman"/>
        </w:rPr>
        <w:t>项句式杂糅，可将</w:t>
      </w:r>
      <w:r w:rsidRPr="00DB1394">
        <w:rPr>
          <w:rFonts w:hAnsi="宋体" w:cs="Times New Roman"/>
        </w:rPr>
        <w:t>“</w:t>
      </w:r>
      <w:r w:rsidRPr="00DB1394">
        <w:rPr>
          <w:rFonts w:ascii="Times New Roman" w:eastAsia="仿宋_GB2312" w:hAnsi="Times New Roman" w:cs="Times New Roman"/>
        </w:rPr>
        <w:t>使</w:t>
      </w:r>
      <w:r w:rsidRPr="00DB1394">
        <w:rPr>
          <w:rFonts w:hAnsi="宋体" w:cs="Times New Roman"/>
        </w:rPr>
        <w:t>”</w:t>
      </w:r>
      <w:r w:rsidRPr="00DB1394">
        <w:rPr>
          <w:rFonts w:ascii="Times New Roman" w:eastAsia="仿宋_GB2312" w:hAnsi="Times New Roman" w:cs="Times New Roman"/>
        </w:rPr>
        <w:t>改为</w:t>
      </w:r>
      <w:r w:rsidRPr="00DB1394">
        <w:rPr>
          <w:rFonts w:hAnsi="宋体" w:cs="Times New Roman"/>
        </w:rPr>
        <w:t>“</w:t>
      </w:r>
      <w:r w:rsidRPr="00DB1394">
        <w:rPr>
          <w:rFonts w:ascii="Times New Roman" w:eastAsia="仿宋_GB2312" w:hAnsi="Times New Roman" w:cs="Times New Roman"/>
        </w:rPr>
        <w:t>给</w:t>
      </w:r>
      <w:r w:rsidRPr="00DB1394">
        <w:rPr>
          <w:rFonts w:hAnsi="宋体" w:cs="Times New Roman"/>
        </w:rPr>
        <w:t>”</w:t>
      </w:r>
      <w:r w:rsidRPr="00DB1394">
        <w:rPr>
          <w:rFonts w:ascii="Times New Roman" w:eastAsia="仿宋_GB2312" w:hAnsi="Times New Roman" w:cs="Times New Roman"/>
        </w:rPr>
        <w:t>，或者把</w:t>
      </w:r>
      <w:r w:rsidRPr="00DB1394">
        <w:rPr>
          <w:rFonts w:hAnsi="宋体" w:cs="Times New Roman"/>
        </w:rPr>
        <w:t>“</w:t>
      </w:r>
      <w:r w:rsidRPr="00DB1394">
        <w:rPr>
          <w:rFonts w:ascii="Times New Roman" w:eastAsia="仿宋_GB2312" w:hAnsi="Times New Roman" w:cs="Times New Roman"/>
        </w:rPr>
        <w:t>造成</w:t>
      </w:r>
      <w:r w:rsidRPr="00DB1394">
        <w:rPr>
          <w:rFonts w:hAnsi="宋体" w:cs="Times New Roman"/>
        </w:rPr>
        <w:t>”</w:t>
      </w:r>
      <w:r w:rsidRPr="00DB1394">
        <w:rPr>
          <w:rFonts w:ascii="Times New Roman" w:eastAsia="仿宋_GB2312" w:hAnsi="Times New Roman" w:cs="Times New Roman"/>
        </w:rPr>
        <w:t>改为</w:t>
      </w:r>
      <w:r w:rsidRPr="00DB1394">
        <w:rPr>
          <w:rFonts w:hAnsi="宋体" w:cs="Times New Roman"/>
        </w:rPr>
        <w:t>“</w:t>
      </w:r>
      <w:r w:rsidRPr="00DB1394">
        <w:rPr>
          <w:rFonts w:ascii="Times New Roman" w:eastAsia="仿宋_GB2312" w:hAnsi="Times New Roman" w:cs="Times New Roman"/>
        </w:rPr>
        <w:t>招致</w:t>
      </w:r>
      <w:r w:rsidRPr="00DB1394">
        <w:rPr>
          <w:rFonts w:hAnsi="宋体" w:cs="Times New Roman"/>
        </w:rPr>
        <w:t>”</w:t>
      </w:r>
      <w:r w:rsidRPr="00DB1394">
        <w:rPr>
          <w:rFonts w:ascii="Times New Roman" w:eastAsia="仿宋_GB2312"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填入下面一段文字横线处的语句</w:t>
      </w:r>
      <w:r>
        <w:rPr>
          <w:rFonts w:ascii="Times New Roman" w:hAnsi="Times New Roman" w:cs="Times New Roman"/>
        </w:rPr>
        <w:t>，</w:t>
      </w:r>
      <w:r w:rsidRPr="00DB1394">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楷体_GB2312" w:hAnsi="Times New Roman" w:cs="Times New Roman"/>
        </w:rPr>
        <w:t>中国文化</w:t>
      </w:r>
      <w:r w:rsidRPr="00DB1394">
        <w:rPr>
          <w:rFonts w:hAnsi="宋体" w:cs="Times New Roman"/>
        </w:rPr>
        <w:t>“</w:t>
      </w:r>
      <w:r w:rsidRPr="00DB1394">
        <w:rPr>
          <w:rFonts w:ascii="Times New Roman" w:eastAsia="楷体_GB2312" w:hAnsi="Times New Roman" w:cs="Times New Roman"/>
        </w:rPr>
        <w:t>走出去</w:t>
      </w:r>
      <w:r w:rsidRPr="00DB1394">
        <w:rPr>
          <w:rFonts w:hAnsi="宋体" w:cs="Times New Roman"/>
        </w:rPr>
        <w:t>”</w:t>
      </w:r>
      <w:r w:rsidRPr="00DB1394">
        <w:rPr>
          <w:rFonts w:ascii="Times New Roman" w:eastAsia="楷体_GB2312" w:hAnsi="Times New Roman" w:cs="Times New Roman"/>
        </w:rPr>
        <w:t>是大势所趋，历史的必然。我国文化</w:t>
      </w:r>
      <w:r w:rsidRPr="00DB1394">
        <w:rPr>
          <w:rFonts w:hAnsi="宋体" w:cs="Times New Roman"/>
        </w:rPr>
        <w:t>“</w:t>
      </w:r>
      <w:r w:rsidRPr="00DB1394">
        <w:rPr>
          <w:rFonts w:ascii="Times New Roman" w:eastAsia="楷体_GB2312" w:hAnsi="Times New Roman" w:cs="Times New Roman"/>
        </w:rPr>
        <w:t>走出去</w:t>
      </w:r>
      <w:r w:rsidRPr="00DB1394">
        <w:rPr>
          <w:rFonts w:hAnsi="宋体" w:cs="Times New Roman"/>
        </w:rPr>
        <w:t>”</w:t>
      </w:r>
      <w:r w:rsidRPr="00DB1394">
        <w:rPr>
          <w:rFonts w:ascii="Times New Roman" w:eastAsia="楷体_GB2312" w:hAnsi="Times New Roman" w:cs="Times New Roman"/>
        </w:rPr>
        <w:t>，要更多地展示我国现实情况，展示我国各族人民当代精神风貌。</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因此，我国文化</w:t>
      </w:r>
      <w:r w:rsidRPr="00DB1394">
        <w:rPr>
          <w:rFonts w:hAnsi="宋体" w:cs="Times New Roman"/>
        </w:rPr>
        <w:t>“</w:t>
      </w:r>
      <w:r w:rsidRPr="00DB1394">
        <w:rPr>
          <w:rFonts w:ascii="Times New Roman" w:eastAsia="楷体_GB2312" w:hAnsi="Times New Roman" w:cs="Times New Roman"/>
        </w:rPr>
        <w:t>走出去</w:t>
      </w:r>
      <w:r w:rsidRPr="00DB1394">
        <w:rPr>
          <w:rFonts w:hAnsi="宋体" w:cs="Times New Roman"/>
        </w:rPr>
        <w:t>”</w:t>
      </w:r>
      <w:r w:rsidRPr="00DB1394">
        <w:rPr>
          <w:rFonts w:ascii="Times New Roman" w:eastAsia="楷体_GB2312" w:hAnsi="Times New Roman" w:cs="Times New Roman"/>
        </w:rPr>
        <w:t>应在传统文化的基础上，让世界认识一个真实的中国，一个当代的中国，一个发展中的中国。</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外国人更多记住的是中国结</w:t>
      </w:r>
      <w:r>
        <w:rPr>
          <w:rFonts w:ascii="Times New Roman" w:hAnsi="Times New Roman" w:cs="Times New Roman"/>
        </w:rPr>
        <w:t>、</w:t>
      </w:r>
      <w:r w:rsidRPr="00DB1394">
        <w:rPr>
          <w:rFonts w:ascii="Times New Roman" w:hAnsi="Times New Roman" w:cs="Times New Roman"/>
        </w:rPr>
        <w:t>武术等中国传统文化符号</w:t>
      </w:r>
      <w:r>
        <w:rPr>
          <w:rFonts w:ascii="Times New Roman" w:hAnsi="Times New Roman" w:cs="Times New Roman"/>
        </w:rPr>
        <w:t>，</w:t>
      </w:r>
      <w:r w:rsidRPr="00DB1394">
        <w:rPr>
          <w:rFonts w:ascii="Times New Roman" w:hAnsi="Times New Roman" w:cs="Times New Roman"/>
        </w:rPr>
        <w:t>对中国当代社会却存在误解</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外国人对中国当代社会存在误解</w:t>
      </w:r>
      <w:r>
        <w:rPr>
          <w:rFonts w:ascii="Times New Roman" w:hAnsi="Times New Roman" w:cs="Times New Roman"/>
        </w:rPr>
        <w:t>，</w:t>
      </w:r>
      <w:r w:rsidRPr="00DB1394">
        <w:rPr>
          <w:rFonts w:ascii="Times New Roman" w:hAnsi="Times New Roman" w:cs="Times New Roman"/>
        </w:rPr>
        <w:t>记住的却是中国结</w:t>
      </w:r>
      <w:r>
        <w:rPr>
          <w:rFonts w:ascii="Times New Roman" w:hAnsi="Times New Roman" w:cs="Times New Roman"/>
        </w:rPr>
        <w:t>、</w:t>
      </w:r>
      <w:r w:rsidRPr="00DB1394">
        <w:rPr>
          <w:rFonts w:ascii="Times New Roman" w:hAnsi="Times New Roman" w:cs="Times New Roman"/>
        </w:rPr>
        <w:t>武术等中国传统文化符号</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中国文化走出去的是中国结</w:t>
      </w:r>
      <w:r>
        <w:rPr>
          <w:rFonts w:ascii="Times New Roman" w:hAnsi="Times New Roman" w:cs="Times New Roman"/>
        </w:rPr>
        <w:t>、</w:t>
      </w:r>
      <w:r w:rsidRPr="00DB1394">
        <w:rPr>
          <w:rFonts w:ascii="Times New Roman" w:hAnsi="Times New Roman" w:cs="Times New Roman"/>
        </w:rPr>
        <w:t>武术等中国传统符号</w:t>
      </w:r>
      <w:r>
        <w:rPr>
          <w:rFonts w:ascii="Times New Roman" w:hAnsi="Times New Roman" w:cs="Times New Roman"/>
        </w:rPr>
        <w:t>，</w:t>
      </w:r>
      <w:r w:rsidRPr="00DB1394">
        <w:rPr>
          <w:rFonts w:ascii="Times New Roman" w:hAnsi="Times New Roman" w:cs="Times New Roman"/>
        </w:rPr>
        <w:t>但中国当代社会却总遭到外国人的误解</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中国当代社会总遭到外国人的误解</w:t>
      </w:r>
      <w:r>
        <w:rPr>
          <w:rFonts w:ascii="Times New Roman" w:hAnsi="Times New Roman" w:cs="Times New Roman"/>
        </w:rPr>
        <w:t>，</w:t>
      </w:r>
      <w:r w:rsidRPr="00DB1394">
        <w:rPr>
          <w:rFonts w:ascii="Times New Roman" w:hAnsi="Times New Roman" w:cs="Times New Roman"/>
        </w:rPr>
        <w:t>但中国结</w:t>
      </w:r>
      <w:r>
        <w:rPr>
          <w:rFonts w:ascii="Times New Roman" w:hAnsi="Times New Roman" w:cs="Times New Roman"/>
        </w:rPr>
        <w:t>、</w:t>
      </w:r>
      <w:r w:rsidRPr="00DB1394">
        <w:rPr>
          <w:rFonts w:ascii="Times New Roman" w:hAnsi="Times New Roman" w:cs="Times New Roman"/>
        </w:rPr>
        <w:t>武术等中国传统文化符号却走出去了</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C</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解答本题，先辨别四个选项表达的区别，如</w:t>
      </w:r>
      <w:r w:rsidRPr="00DB1394">
        <w:rPr>
          <w:rFonts w:ascii="Times New Roman" w:eastAsia="仿宋_GB2312" w:hAnsi="Times New Roman" w:cs="Times New Roman"/>
        </w:rPr>
        <w:t>A</w:t>
      </w:r>
      <w:r w:rsidRPr="00DB1394">
        <w:rPr>
          <w:rFonts w:ascii="Times New Roman" w:eastAsia="仿宋_GB2312" w:hAnsi="Times New Roman" w:cs="Times New Roman"/>
        </w:rPr>
        <w:t>、</w:t>
      </w:r>
      <w:r w:rsidRPr="00DB1394">
        <w:rPr>
          <w:rFonts w:ascii="Times New Roman" w:eastAsia="仿宋_GB2312" w:hAnsi="Times New Roman" w:cs="Times New Roman"/>
        </w:rPr>
        <w:t>B</w:t>
      </w:r>
      <w:r w:rsidRPr="00DB1394">
        <w:rPr>
          <w:rFonts w:ascii="Times New Roman" w:eastAsia="仿宋_GB2312" w:hAnsi="Times New Roman" w:cs="Times New Roman"/>
        </w:rPr>
        <w:t>两项从外国人的角度讲，而上下文是从中国文化角度来讲的，因此这两项表述与上下文不吻合。</w:t>
      </w:r>
      <w:r w:rsidRPr="00DB1394">
        <w:rPr>
          <w:rFonts w:ascii="Times New Roman" w:eastAsia="仿宋_GB2312" w:hAnsi="Times New Roman" w:cs="Times New Roman"/>
        </w:rPr>
        <w:t>C</w:t>
      </w:r>
      <w:r w:rsidRPr="00DB1394">
        <w:rPr>
          <w:rFonts w:ascii="Times New Roman" w:eastAsia="仿宋_GB2312" w:hAnsi="Times New Roman" w:cs="Times New Roman"/>
        </w:rPr>
        <w:t>、</w:t>
      </w:r>
      <w:r w:rsidRPr="00DB1394">
        <w:rPr>
          <w:rFonts w:ascii="Times New Roman" w:eastAsia="仿宋_GB2312" w:hAnsi="Times New Roman" w:cs="Times New Roman"/>
        </w:rPr>
        <w:t>D</w:t>
      </w:r>
      <w:r w:rsidRPr="00DB1394">
        <w:rPr>
          <w:rFonts w:ascii="Times New Roman" w:eastAsia="仿宋_GB2312" w:hAnsi="Times New Roman" w:cs="Times New Roman"/>
        </w:rPr>
        <w:t>两项相比，要明确转折句重点在</w:t>
      </w:r>
      <w:r w:rsidRPr="00DB1394">
        <w:rPr>
          <w:rFonts w:hAnsi="宋体" w:cs="Times New Roman"/>
        </w:rPr>
        <w:t>“</w:t>
      </w:r>
      <w:r w:rsidRPr="00DB1394">
        <w:rPr>
          <w:rFonts w:ascii="Times New Roman" w:eastAsia="仿宋_GB2312" w:hAnsi="Times New Roman" w:cs="Times New Roman"/>
        </w:rPr>
        <w:t>但是</w:t>
      </w:r>
      <w:r w:rsidRPr="00DB1394">
        <w:rPr>
          <w:rFonts w:hAnsi="宋体" w:cs="Times New Roman"/>
        </w:rPr>
        <w:t>”</w:t>
      </w:r>
      <w:r w:rsidRPr="00DB1394">
        <w:rPr>
          <w:rFonts w:ascii="Times New Roman" w:eastAsia="仿宋_GB2312" w:hAnsi="Times New Roman" w:cs="Times New Roman"/>
        </w:rPr>
        <w:t>后面，根据上下文，应该强调</w:t>
      </w:r>
      <w:r w:rsidRPr="00DB1394">
        <w:rPr>
          <w:rFonts w:hAnsi="宋体" w:cs="Times New Roman"/>
        </w:rPr>
        <w:t>“</w:t>
      </w:r>
      <w:r w:rsidRPr="00DB1394">
        <w:rPr>
          <w:rFonts w:ascii="Times New Roman" w:eastAsia="仿宋_GB2312" w:hAnsi="Times New Roman" w:cs="Times New Roman"/>
        </w:rPr>
        <w:t>中国当代社会却总遭到外国人的误解</w:t>
      </w:r>
      <w:r w:rsidRPr="00DB1394">
        <w:rPr>
          <w:rFonts w:hAnsi="宋体" w:cs="Times New Roman"/>
        </w:rPr>
        <w:t>”</w:t>
      </w:r>
      <w:r w:rsidRPr="00DB1394">
        <w:rPr>
          <w:rFonts w:ascii="Times New Roman" w:eastAsia="仿宋_GB2312" w:hAnsi="Times New Roman" w:cs="Times New Roman"/>
        </w:rPr>
        <w:t>，因此选</w:t>
      </w:r>
      <w:r w:rsidRPr="00DB1394">
        <w:rPr>
          <w:rFonts w:ascii="Times New Roman" w:eastAsia="仿宋_GB2312" w:hAnsi="Times New Roman" w:cs="Times New Roman"/>
        </w:rPr>
        <w:t>C</w:t>
      </w:r>
      <w:r w:rsidRPr="00DB1394">
        <w:rPr>
          <w:rFonts w:ascii="Times New Roman" w:eastAsia="仿宋_GB2312"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二、古代文化知识</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下列对词语的相关内容的解说</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氏</w:t>
      </w:r>
      <w:r w:rsidRPr="00DB1394">
        <w:rPr>
          <w:rFonts w:hAnsi="宋体" w:cs="Times New Roman"/>
        </w:rPr>
        <w:t>”</w:t>
      </w:r>
      <w:r w:rsidRPr="00DB1394">
        <w:rPr>
          <w:rFonts w:ascii="Times New Roman" w:hAnsi="Times New Roman" w:cs="Times New Roman"/>
        </w:rPr>
        <w:t>在夏商周时用来区别贵贱</w:t>
      </w:r>
      <w:r>
        <w:rPr>
          <w:rFonts w:ascii="Times New Roman" w:hAnsi="Times New Roman" w:cs="Times New Roman"/>
        </w:rPr>
        <w:t>，</w:t>
      </w:r>
      <w:r w:rsidRPr="00DB1394">
        <w:rPr>
          <w:rFonts w:ascii="Times New Roman" w:hAnsi="Times New Roman" w:cs="Times New Roman"/>
        </w:rPr>
        <w:t>贵者有名有氏</w:t>
      </w:r>
      <w:r>
        <w:rPr>
          <w:rFonts w:ascii="Times New Roman" w:hAnsi="Times New Roman" w:cs="Times New Roman"/>
        </w:rPr>
        <w:t>，</w:t>
      </w:r>
      <w:r w:rsidRPr="00DB1394">
        <w:rPr>
          <w:rFonts w:ascii="Times New Roman" w:hAnsi="Times New Roman" w:cs="Times New Roman"/>
        </w:rPr>
        <w:t>贱者无名无氏</w:t>
      </w:r>
      <w:r>
        <w:rPr>
          <w:rFonts w:ascii="Times New Roman" w:hAnsi="Times New Roman" w:cs="Times New Roman"/>
        </w:rPr>
        <w:t>。</w:t>
      </w:r>
      <w:r w:rsidRPr="00DB1394">
        <w:rPr>
          <w:rFonts w:ascii="Times New Roman" w:hAnsi="Times New Roman" w:cs="Times New Roman"/>
        </w:rPr>
        <w:t>氏可用国名</w:t>
      </w:r>
      <w:r>
        <w:rPr>
          <w:rFonts w:ascii="Times New Roman" w:hAnsi="Times New Roman" w:cs="Times New Roman"/>
        </w:rPr>
        <w:t>、</w:t>
      </w:r>
      <w:r w:rsidRPr="00DB1394">
        <w:rPr>
          <w:rFonts w:ascii="Times New Roman" w:hAnsi="Times New Roman" w:cs="Times New Roman"/>
        </w:rPr>
        <w:t>邑名</w:t>
      </w:r>
      <w:r>
        <w:rPr>
          <w:rFonts w:ascii="Times New Roman" w:hAnsi="Times New Roman" w:cs="Times New Roman"/>
        </w:rPr>
        <w:t>、</w:t>
      </w:r>
      <w:r w:rsidRPr="00DB1394">
        <w:rPr>
          <w:rFonts w:ascii="Times New Roman" w:hAnsi="Times New Roman" w:cs="Times New Roman"/>
        </w:rPr>
        <w:t>官名</w:t>
      </w:r>
      <w:r>
        <w:rPr>
          <w:rFonts w:ascii="Times New Roman" w:hAnsi="Times New Roman" w:cs="Times New Roman"/>
        </w:rPr>
        <w:t>、</w:t>
      </w:r>
      <w:r w:rsidRPr="00DB1394">
        <w:rPr>
          <w:rFonts w:ascii="Times New Roman" w:hAnsi="Times New Roman" w:cs="Times New Roman"/>
        </w:rPr>
        <w:t>职业名</w:t>
      </w:r>
      <w:r>
        <w:rPr>
          <w:rFonts w:ascii="Times New Roman" w:hAnsi="Times New Roman" w:cs="Times New Roman"/>
        </w:rPr>
        <w:t>、</w:t>
      </w:r>
      <w:r w:rsidRPr="00DB1394">
        <w:rPr>
          <w:rFonts w:ascii="Times New Roman" w:hAnsi="Times New Roman" w:cs="Times New Roman"/>
        </w:rPr>
        <w:t>住地名等</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hAnsi="宋体" w:cs="Times New Roman"/>
        </w:rPr>
        <w:t>“</w:t>
      </w:r>
      <w:r w:rsidRPr="00DB1394">
        <w:rPr>
          <w:rFonts w:ascii="Times New Roman" w:hAnsi="Times New Roman" w:cs="Times New Roman"/>
        </w:rPr>
        <w:t>闾里</w:t>
      </w:r>
      <w:r w:rsidRPr="00DB1394">
        <w:rPr>
          <w:rFonts w:hAnsi="宋体" w:cs="Times New Roman"/>
        </w:rPr>
        <w:t>”</w:t>
      </w:r>
      <w:r w:rsidRPr="00DB1394">
        <w:rPr>
          <w:rFonts w:ascii="Times New Roman" w:hAnsi="Times New Roman" w:cs="Times New Roman"/>
        </w:rPr>
        <w:t>可以指乡里或城里平民居住的地方</w:t>
      </w:r>
      <w:r>
        <w:rPr>
          <w:rFonts w:ascii="Times New Roman" w:hAnsi="Times New Roman" w:cs="Times New Roman"/>
        </w:rPr>
        <w:t>。</w:t>
      </w:r>
      <w:r w:rsidRPr="00DB1394">
        <w:rPr>
          <w:rFonts w:hAnsi="宋体" w:cs="Times New Roman"/>
        </w:rPr>
        <w:t>“</w:t>
      </w:r>
      <w:r w:rsidRPr="00DB1394">
        <w:rPr>
          <w:rFonts w:ascii="Times New Roman" w:hAnsi="Times New Roman" w:cs="Times New Roman"/>
        </w:rPr>
        <w:t>闾里</w:t>
      </w:r>
      <w:r w:rsidRPr="00DB1394">
        <w:rPr>
          <w:rFonts w:hAnsi="宋体" w:cs="Times New Roman"/>
        </w:rPr>
        <w:t>”</w:t>
      </w:r>
      <w:r w:rsidRPr="00DB1394">
        <w:rPr>
          <w:rFonts w:ascii="Times New Roman" w:hAnsi="Times New Roman" w:cs="Times New Roman"/>
        </w:rPr>
        <w:t>在汉代也是对城市居民实行监管</w:t>
      </w:r>
      <w:r>
        <w:rPr>
          <w:rFonts w:ascii="Times New Roman" w:hAnsi="Times New Roman" w:cs="Times New Roman"/>
        </w:rPr>
        <w:t>、</w:t>
      </w:r>
      <w:r w:rsidRPr="00DB1394">
        <w:rPr>
          <w:rFonts w:ascii="Times New Roman" w:hAnsi="Times New Roman" w:cs="Times New Roman"/>
        </w:rPr>
        <w:t>宵禁</w:t>
      </w:r>
      <w:r>
        <w:rPr>
          <w:rFonts w:ascii="Times New Roman" w:hAnsi="Times New Roman" w:cs="Times New Roman"/>
        </w:rPr>
        <w:t>、</w:t>
      </w:r>
      <w:r w:rsidRPr="00DB1394">
        <w:rPr>
          <w:rFonts w:ascii="Times New Roman" w:hAnsi="Times New Roman" w:cs="Times New Roman"/>
        </w:rPr>
        <w:t>征役的基本单位</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hAnsi="宋体" w:cs="Times New Roman"/>
        </w:rPr>
        <w:t>“</w:t>
      </w:r>
      <w:r w:rsidRPr="00DB1394">
        <w:rPr>
          <w:rFonts w:ascii="Times New Roman" w:hAnsi="Times New Roman" w:cs="Times New Roman"/>
        </w:rPr>
        <w:t>西域</w:t>
      </w:r>
      <w:r w:rsidRPr="00DB1394">
        <w:rPr>
          <w:rFonts w:hAnsi="宋体" w:cs="Times New Roman"/>
        </w:rPr>
        <w:t>”</w:t>
      </w:r>
      <w:r w:rsidRPr="00DB1394">
        <w:rPr>
          <w:rFonts w:ascii="Times New Roman" w:hAnsi="Times New Roman" w:cs="Times New Roman"/>
        </w:rPr>
        <w:t>是汉以来对玉门关</w:t>
      </w:r>
      <w:r>
        <w:rPr>
          <w:rFonts w:ascii="Times New Roman" w:hAnsi="Times New Roman" w:cs="Times New Roman"/>
        </w:rPr>
        <w:t>、</w:t>
      </w:r>
      <w:r w:rsidRPr="00DB1394">
        <w:rPr>
          <w:rFonts w:ascii="Times New Roman" w:hAnsi="Times New Roman" w:cs="Times New Roman"/>
        </w:rPr>
        <w:t>阳关以西地区的总称</w:t>
      </w:r>
      <w:r>
        <w:rPr>
          <w:rFonts w:ascii="Times New Roman" w:hAnsi="Times New Roman" w:cs="Times New Roman"/>
        </w:rPr>
        <w:t>。</w:t>
      </w:r>
      <w:r w:rsidRPr="00DB1394">
        <w:rPr>
          <w:rFonts w:ascii="Times New Roman" w:hAnsi="Times New Roman" w:cs="Times New Roman"/>
        </w:rPr>
        <w:t>其广义包括亚洲中</w:t>
      </w:r>
      <w:r>
        <w:rPr>
          <w:rFonts w:ascii="Times New Roman" w:hAnsi="Times New Roman" w:cs="Times New Roman"/>
        </w:rPr>
        <w:t>、</w:t>
      </w:r>
      <w:r w:rsidRPr="00DB1394">
        <w:rPr>
          <w:rFonts w:ascii="Times New Roman" w:hAnsi="Times New Roman" w:cs="Times New Roman"/>
        </w:rPr>
        <w:t>西部</w:t>
      </w:r>
      <w:r>
        <w:rPr>
          <w:rFonts w:ascii="Times New Roman" w:hAnsi="Times New Roman" w:cs="Times New Roman"/>
        </w:rPr>
        <w:t>，</w:t>
      </w:r>
      <w:r w:rsidRPr="00DB1394">
        <w:rPr>
          <w:rFonts w:ascii="Times New Roman" w:hAnsi="Times New Roman" w:cs="Times New Roman"/>
        </w:rPr>
        <w:t>印度半岛</w:t>
      </w:r>
      <w:r>
        <w:rPr>
          <w:rFonts w:ascii="Times New Roman" w:hAnsi="Times New Roman" w:cs="Times New Roman"/>
        </w:rPr>
        <w:t>，</w:t>
      </w:r>
      <w:r w:rsidRPr="00DB1394">
        <w:rPr>
          <w:rFonts w:ascii="Times New Roman" w:hAnsi="Times New Roman" w:cs="Times New Roman"/>
        </w:rPr>
        <w:lastRenderedPageBreak/>
        <w:t>欧洲东部和非洲北部</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hAnsi="宋体" w:cs="Times New Roman"/>
        </w:rPr>
        <w:t>“</w:t>
      </w:r>
      <w:r w:rsidRPr="00DB1394">
        <w:rPr>
          <w:rFonts w:ascii="Times New Roman" w:hAnsi="Times New Roman" w:cs="Times New Roman"/>
        </w:rPr>
        <w:t>谥</w:t>
      </w:r>
      <w:r w:rsidRPr="00DB1394">
        <w:rPr>
          <w:rFonts w:hAnsi="宋体" w:cs="Times New Roman"/>
        </w:rPr>
        <w:t>”</w:t>
      </w:r>
      <w:r w:rsidRPr="00DB1394">
        <w:rPr>
          <w:rFonts w:ascii="Times New Roman" w:hAnsi="Times New Roman" w:cs="Times New Roman"/>
        </w:rPr>
        <w:t>分为官谥和私谥</w:t>
      </w:r>
      <w:r>
        <w:rPr>
          <w:rFonts w:ascii="Times New Roman" w:hAnsi="Times New Roman" w:cs="Times New Roman"/>
        </w:rPr>
        <w:t>、</w:t>
      </w:r>
      <w:r w:rsidRPr="00DB1394">
        <w:rPr>
          <w:rFonts w:ascii="Times New Roman" w:hAnsi="Times New Roman" w:cs="Times New Roman"/>
        </w:rPr>
        <w:t>褒谥和恶谥等</w:t>
      </w:r>
      <w:r>
        <w:rPr>
          <w:rFonts w:ascii="Times New Roman" w:hAnsi="Times New Roman" w:cs="Times New Roman"/>
        </w:rPr>
        <w:t>。</w:t>
      </w:r>
      <w:r w:rsidRPr="00DB1394">
        <w:rPr>
          <w:rFonts w:ascii="Times New Roman" w:hAnsi="Times New Roman" w:cs="Times New Roman"/>
        </w:rPr>
        <w:t>君主的谥号一般由礼官确定后由即位皇帝宣布</w:t>
      </w:r>
      <w:r>
        <w:rPr>
          <w:rFonts w:ascii="Times New Roman" w:hAnsi="Times New Roman" w:cs="Times New Roman"/>
        </w:rPr>
        <w:t>，</w:t>
      </w:r>
      <w:r w:rsidRPr="00DB1394">
        <w:rPr>
          <w:rFonts w:ascii="Times New Roman" w:hAnsi="Times New Roman" w:cs="Times New Roman"/>
        </w:rPr>
        <w:t>大臣的谥号是朝廷赐予</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A</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hAnsi="宋体" w:cs="Times New Roman"/>
        </w:rPr>
        <w:t>“</w:t>
      </w:r>
      <w:r w:rsidRPr="00DB1394">
        <w:rPr>
          <w:rFonts w:ascii="Times New Roman" w:eastAsia="仿宋_GB2312" w:hAnsi="Times New Roman" w:cs="Times New Roman"/>
        </w:rPr>
        <w:t>贱者无名无氏</w:t>
      </w:r>
      <w:r w:rsidRPr="00DB1394">
        <w:rPr>
          <w:rFonts w:hAnsi="宋体" w:cs="Times New Roman"/>
        </w:rPr>
        <w:t>”</w:t>
      </w:r>
      <w:r w:rsidRPr="00DB1394">
        <w:rPr>
          <w:rFonts w:ascii="Times New Roman" w:eastAsia="仿宋_GB2312" w:hAnsi="Times New Roman" w:cs="Times New Roman"/>
        </w:rPr>
        <w:t>应为有名无氏。</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三、名句名篇默写</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补写出下列句子中的空缺部分</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《蜀道难》中写蜀道的开凿过程的句子是</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《桃花源记》中写渔人初次被热情招待的句子是</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屈原在《离骚》中用景物意象表现自己</w:t>
      </w:r>
      <w:r w:rsidRPr="00DB1394">
        <w:rPr>
          <w:rFonts w:hAnsi="宋体" w:cs="Times New Roman"/>
        </w:rPr>
        <w:t>“</w:t>
      </w:r>
      <w:r w:rsidRPr="00DB1394">
        <w:rPr>
          <w:rFonts w:ascii="Times New Roman" w:hAnsi="Times New Roman" w:cs="Times New Roman"/>
        </w:rPr>
        <w:t>修初服</w:t>
      </w:r>
      <w:r w:rsidRPr="00DB1394">
        <w:rPr>
          <w:rFonts w:hAnsi="宋体" w:cs="Times New Roman"/>
        </w:rPr>
        <w:t>”</w:t>
      </w:r>
      <w:r w:rsidRPr="00DB1394">
        <w:rPr>
          <w:rFonts w:ascii="Times New Roman" w:hAnsi="Times New Roman" w:cs="Times New Roman"/>
        </w:rPr>
        <w:t>的做法的句子是</w:t>
      </w:r>
      <w:r w:rsidRPr="00DB1394">
        <w:rPr>
          <w:rFonts w:hAnsi="宋体" w:cs="Times New Roman"/>
        </w:rPr>
        <w:t>“</w:t>
      </w:r>
      <w:r w:rsidRPr="00DB1394">
        <w:rPr>
          <w:rFonts w:ascii="Times New Roman" w:hAnsi="Times New Roman" w:cs="Times New Roman"/>
        </w:rPr>
        <w:t>制芰荷以为衣兮</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地崩山摧壮士死</w:t>
      </w:r>
      <w:r>
        <w:rPr>
          <w:rFonts w:ascii="Times New Roman" w:hAnsi="Times New Roman" w:cs="Times New Roman"/>
        </w:rPr>
        <w:t xml:space="preserve">　</w:t>
      </w:r>
      <w:r w:rsidRPr="00DB1394">
        <w:rPr>
          <w:rFonts w:ascii="Times New Roman" w:hAnsi="Times New Roman" w:cs="Times New Roman"/>
        </w:rPr>
        <w:t>然后天梯石栈相钩连</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便要还家</w:t>
      </w:r>
      <w:r>
        <w:rPr>
          <w:rFonts w:ascii="Times New Roman" w:hAnsi="Times New Roman" w:cs="Times New Roman"/>
        </w:rPr>
        <w:t xml:space="preserve">　</w:t>
      </w:r>
      <w:r w:rsidRPr="00DB1394">
        <w:rPr>
          <w:rFonts w:ascii="Times New Roman" w:hAnsi="Times New Roman" w:cs="Times New Roman"/>
        </w:rPr>
        <w:t>设酒杀鸡作食</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集芙蓉以为裳</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四、文言语段翻译</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阅读下面的文段</w:t>
      </w:r>
      <w:r>
        <w:rPr>
          <w:rFonts w:ascii="Times New Roman" w:hAnsi="Times New Roman" w:cs="Times New Roman"/>
        </w:rPr>
        <w:t>，</w:t>
      </w:r>
      <w:r w:rsidRPr="00DB1394">
        <w:rPr>
          <w:rFonts w:ascii="Times New Roman" w:hAnsi="Times New Roman" w:cs="Times New Roman"/>
        </w:rPr>
        <w:t>翻译文中画线的句子</w:t>
      </w:r>
      <w:r>
        <w:rPr>
          <w:rFonts w:ascii="Times New Roman" w:hAnsi="Times New Roman" w:cs="Times New Roman"/>
        </w:rPr>
        <w:t>。</w:t>
      </w:r>
    </w:p>
    <w:p w:rsidR="00A73CDF" w:rsidRDefault="00A73CDF" w:rsidP="00A73CDF">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王汉忠，字希杰，徐州彭城人。少豪荡，有膂力，形质魁岸，善骑射。节帅高继冲欲召至帐下，汉忠不往。太宗即位，补殿前指挥使，累迁内殿直都知。</w:t>
      </w:r>
      <w:r w:rsidRPr="00DB1394">
        <w:rPr>
          <w:rFonts w:ascii="Times New Roman" w:eastAsia="楷体_GB2312" w:hAnsi="Times New Roman" w:cs="Times New Roman"/>
          <w:u w:val="single"/>
        </w:rPr>
        <w:t>从征太原，先登，流矢中眸，战益急，上壮之，迁东西班指挥使。</w:t>
      </w:r>
      <w:r w:rsidRPr="00DB1394">
        <w:rPr>
          <w:rFonts w:ascii="Times New Roman" w:eastAsia="楷体_GB2312" w:hAnsi="Times New Roman" w:cs="Times New Roman"/>
        </w:rPr>
        <w:t>师还，改殿前左班指挥使，三迁右班都虞候、领涿州刺史。</w:t>
      </w:r>
      <w:r w:rsidRPr="00DB1394">
        <w:rPr>
          <w:rFonts w:ascii="Times New Roman" w:eastAsia="楷体_GB2312" w:hAnsi="Times New Roman" w:cs="Times New Roman"/>
          <w:u w:val="single"/>
        </w:rPr>
        <w:t>汉忠有识略，军政甚肃，每行师，诘旦，必行香祝曰：</w:t>
      </w:r>
      <w:r w:rsidRPr="00DB1394">
        <w:rPr>
          <w:rFonts w:hAnsi="宋体" w:cs="Times New Roman"/>
          <w:u w:val="single"/>
        </w:rPr>
        <w:t>“</w:t>
      </w:r>
      <w:r w:rsidRPr="00DB1394">
        <w:rPr>
          <w:rFonts w:ascii="Times New Roman" w:eastAsia="楷体_GB2312" w:hAnsi="Times New Roman" w:cs="Times New Roman"/>
          <w:u w:val="single"/>
        </w:rPr>
        <w:t>愿军民无犯吾令，违者一毫不贷。</w:t>
      </w:r>
      <w:r w:rsidRPr="00DB1394">
        <w:rPr>
          <w:rFonts w:hAnsi="宋体" w:cs="Times New Roman"/>
          <w:u w:val="single"/>
        </w:rPr>
        <w:t>”</w:t>
      </w:r>
      <w:r w:rsidRPr="00DB1394">
        <w:rPr>
          <w:rFonts w:ascii="Times New Roman" w:eastAsia="楷体_GB2312" w:hAnsi="Times New Roman" w:cs="Times New Roman"/>
        </w:rPr>
        <w:t>故所部无益。</w:t>
      </w:r>
      <w:r>
        <w:rPr>
          <w:rFonts w:ascii="Times New Roman" w:eastAsia="仿宋_GB2312" w:hAnsi="Times New Roman" w:cs="Times New Roman"/>
        </w:rPr>
        <w:t>(</w:t>
      </w:r>
      <w:r w:rsidRPr="00DB1394">
        <w:rPr>
          <w:rFonts w:ascii="Times New Roman" w:eastAsia="仿宋_GB2312" w:hAnsi="Times New Roman" w:cs="Times New Roman"/>
        </w:rPr>
        <w:t>选自《宋史</w:t>
      </w:r>
      <w:r w:rsidRPr="00DB1394">
        <w:rPr>
          <w:rFonts w:ascii="Times New Roman" w:eastAsia="仿宋_GB2312" w:hAnsi="Times New Roman" w:cs="Times New Roman"/>
        </w:rPr>
        <w:t>·</w:t>
      </w:r>
      <w:r w:rsidRPr="00DB1394">
        <w:rPr>
          <w:rFonts w:ascii="Times New Roman" w:eastAsia="仿宋_GB2312" w:hAnsi="Times New Roman" w:cs="Times New Roman"/>
        </w:rPr>
        <w:t>王汉忠传》</w:t>
      </w:r>
      <w:r>
        <w:rPr>
          <w:rFonts w:ascii="Times New Roman" w:eastAsia="仿宋_GB2312"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从征太原</w:t>
      </w:r>
      <w:r>
        <w:rPr>
          <w:rFonts w:ascii="Times New Roman" w:hAnsi="Times New Roman" w:cs="Times New Roman"/>
        </w:rPr>
        <w:t>，</w:t>
      </w:r>
      <w:r w:rsidRPr="00DB1394">
        <w:rPr>
          <w:rFonts w:ascii="Times New Roman" w:hAnsi="Times New Roman" w:cs="Times New Roman"/>
        </w:rPr>
        <w:t>先登</w:t>
      </w:r>
      <w:r>
        <w:rPr>
          <w:rFonts w:ascii="Times New Roman" w:hAnsi="Times New Roman" w:cs="Times New Roman"/>
        </w:rPr>
        <w:t>，</w:t>
      </w:r>
      <w:r w:rsidRPr="00DB1394">
        <w:rPr>
          <w:rFonts w:ascii="Times New Roman" w:hAnsi="Times New Roman" w:cs="Times New Roman"/>
        </w:rPr>
        <w:t>流矢中眸</w:t>
      </w:r>
      <w:r>
        <w:rPr>
          <w:rFonts w:ascii="Times New Roman" w:hAnsi="Times New Roman" w:cs="Times New Roman"/>
        </w:rPr>
        <w:t>，</w:t>
      </w:r>
      <w:r w:rsidRPr="00DB1394">
        <w:rPr>
          <w:rFonts w:ascii="Times New Roman" w:hAnsi="Times New Roman" w:cs="Times New Roman"/>
        </w:rPr>
        <w:t>战益急</w:t>
      </w:r>
      <w:r>
        <w:rPr>
          <w:rFonts w:ascii="Times New Roman" w:hAnsi="Times New Roman" w:cs="Times New Roman"/>
        </w:rPr>
        <w:t>，</w:t>
      </w:r>
      <w:r w:rsidRPr="00DB1394">
        <w:rPr>
          <w:rFonts w:ascii="Times New Roman" w:hAnsi="Times New Roman" w:cs="Times New Roman"/>
        </w:rPr>
        <w:t>上壮之</w:t>
      </w:r>
      <w:r>
        <w:rPr>
          <w:rFonts w:ascii="Times New Roman" w:hAnsi="Times New Roman" w:cs="Times New Roman"/>
        </w:rPr>
        <w:t>，</w:t>
      </w:r>
      <w:r w:rsidRPr="00DB1394">
        <w:rPr>
          <w:rFonts w:ascii="Times New Roman" w:hAnsi="Times New Roman" w:cs="Times New Roman"/>
        </w:rPr>
        <w:t>迁东西班指挥使</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汉忠有识略</w:t>
      </w:r>
      <w:r>
        <w:rPr>
          <w:rFonts w:ascii="Times New Roman" w:hAnsi="Times New Roman" w:cs="Times New Roman"/>
        </w:rPr>
        <w:t>，</w:t>
      </w:r>
      <w:r w:rsidRPr="00DB1394">
        <w:rPr>
          <w:rFonts w:ascii="Times New Roman" w:hAnsi="Times New Roman" w:cs="Times New Roman"/>
        </w:rPr>
        <w:t>军政甚肃</w:t>
      </w:r>
      <w:r>
        <w:rPr>
          <w:rFonts w:ascii="Times New Roman" w:hAnsi="Times New Roman" w:cs="Times New Roman"/>
        </w:rPr>
        <w:t>，</w:t>
      </w:r>
      <w:r w:rsidRPr="00DB1394">
        <w:rPr>
          <w:rFonts w:ascii="Times New Roman" w:hAnsi="Times New Roman" w:cs="Times New Roman"/>
        </w:rPr>
        <w:t>每行师</w:t>
      </w:r>
      <w:r>
        <w:rPr>
          <w:rFonts w:ascii="Times New Roman" w:hAnsi="Times New Roman" w:cs="Times New Roman"/>
        </w:rPr>
        <w:t>，</w:t>
      </w:r>
      <w:r w:rsidRPr="00DB1394">
        <w:rPr>
          <w:rFonts w:ascii="Times New Roman" w:hAnsi="Times New Roman" w:cs="Times New Roman"/>
        </w:rPr>
        <w:t>诘旦</w:t>
      </w:r>
      <w:r>
        <w:rPr>
          <w:rFonts w:ascii="Times New Roman" w:hAnsi="Times New Roman" w:cs="Times New Roman"/>
        </w:rPr>
        <w:t>，</w:t>
      </w:r>
      <w:r w:rsidRPr="00DB1394">
        <w:rPr>
          <w:rFonts w:ascii="Times New Roman" w:hAnsi="Times New Roman" w:cs="Times New Roman"/>
        </w:rPr>
        <w:t>必行香祝曰</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愿军民无犯吾令</w:t>
      </w:r>
      <w:r>
        <w:rPr>
          <w:rFonts w:ascii="Times New Roman" w:hAnsi="Times New Roman" w:cs="Times New Roman"/>
        </w:rPr>
        <w:t>，</w:t>
      </w:r>
      <w:r w:rsidRPr="00DB1394">
        <w:rPr>
          <w:rFonts w:ascii="Times New Roman" w:hAnsi="Times New Roman" w:cs="Times New Roman"/>
        </w:rPr>
        <w:t>违者一毫不贷</w:t>
      </w:r>
      <w:r>
        <w:rPr>
          <w:rFonts w:ascii="Times New Roman" w:hAnsi="Times New Roman" w:cs="Times New Roman"/>
        </w:rPr>
        <w:t>。</w:t>
      </w:r>
      <w:r w:rsidRPr="00DB1394">
        <w:rPr>
          <w:rFonts w:hAnsi="宋体" w:cs="Times New Roman"/>
        </w:rPr>
        <w:t>”</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A73CDF" w:rsidRDefault="00A73CDF" w:rsidP="00A73CDF">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王汉忠随太宗出征太原</w:t>
      </w:r>
      <w:r>
        <w:rPr>
          <w:rFonts w:ascii="Times New Roman" w:hAnsi="Times New Roman" w:cs="Times New Roman"/>
        </w:rPr>
        <w:t>，</w:t>
      </w:r>
      <w:r w:rsidRPr="00DB1394">
        <w:rPr>
          <w:rFonts w:ascii="Times New Roman" w:hAnsi="Times New Roman" w:cs="Times New Roman"/>
        </w:rPr>
        <w:t>率先登城</w:t>
      </w:r>
      <w:r>
        <w:rPr>
          <w:rFonts w:ascii="Times New Roman" w:hAnsi="Times New Roman" w:cs="Times New Roman"/>
        </w:rPr>
        <w:t>，</w:t>
      </w:r>
      <w:r w:rsidRPr="00DB1394">
        <w:rPr>
          <w:rFonts w:ascii="Times New Roman" w:hAnsi="Times New Roman" w:cs="Times New Roman"/>
        </w:rPr>
        <w:t>被流矢射中眼珠</w:t>
      </w:r>
      <w:r>
        <w:rPr>
          <w:rFonts w:ascii="Times New Roman" w:hAnsi="Times New Roman" w:cs="Times New Roman"/>
        </w:rPr>
        <w:t>，</w:t>
      </w:r>
      <w:r w:rsidRPr="00DB1394">
        <w:rPr>
          <w:rFonts w:ascii="Times New Roman" w:hAnsi="Times New Roman" w:cs="Times New Roman"/>
        </w:rPr>
        <w:t>作战更加奋勇</w:t>
      </w:r>
      <w:r>
        <w:rPr>
          <w:rFonts w:ascii="Times New Roman" w:hAnsi="Times New Roman" w:cs="Times New Roman"/>
        </w:rPr>
        <w:t>，</w:t>
      </w:r>
      <w:r w:rsidRPr="00DB1394">
        <w:rPr>
          <w:rFonts w:ascii="Times New Roman" w:hAnsi="Times New Roman" w:cs="Times New Roman"/>
        </w:rPr>
        <w:t>皇帝赞许他</w:t>
      </w:r>
      <w:r>
        <w:rPr>
          <w:rFonts w:ascii="Times New Roman" w:hAnsi="Times New Roman" w:cs="Times New Roman"/>
        </w:rPr>
        <w:t>，</w:t>
      </w:r>
      <w:r w:rsidRPr="00DB1394">
        <w:rPr>
          <w:rFonts w:ascii="Times New Roman" w:hAnsi="Times New Roman" w:cs="Times New Roman"/>
        </w:rPr>
        <w:t>升为东西班指挥使</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关键点</w:t>
      </w:r>
      <w:r>
        <w:rPr>
          <w:rFonts w:ascii="Times New Roman" w:hAnsi="Times New Roman" w:cs="Times New Roman"/>
        </w:rPr>
        <w:t>：</w:t>
      </w:r>
      <w:r w:rsidRPr="00DB1394">
        <w:rPr>
          <w:rFonts w:ascii="Times New Roman" w:hAnsi="Times New Roman" w:cs="Times New Roman"/>
        </w:rPr>
        <w:t>从征</w:t>
      </w:r>
      <w:r>
        <w:rPr>
          <w:rFonts w:ascii="Times New Roman" w:hAnsi="Times New Roman" w:cs="Times New Roman"/>
        </w:rPr>
        <w:t>、</w:t>
      </w:r>
      <w:r w:rsidRPr="00DB1394">
        <w:rPr>
          <w:rFonts w:ascii="Times New Roman" w:hAnsi="Times New Roman" w:cs="Times New Roman"/>
        </w:rPr>
        <w:t>急</w:t>
      </w:r>
      <w:r>
        <w:rPr>
          <w:rFonts w:ascii="Times New Roman" w:hAnsi="Times New Roman" w:cs="Times New Roman"/>
        </w:rPr>
        <w:t>、</w:t>
      </w:r>
      <w:r w:rsidRPr="00DB1394">
        <w:rPr>
          <w:rFonts w:ascii="Times New Roman" w:hAnsi="Times New Roman" w:cs="Times New Roman"/>
        </w:rPr>
        <w:t>壮</w:t>
      </w:r>
      <w:r>
        <w:rPr>
          <w:rFonts w:ascii="Times New Roman" w:hAnsi="Times New Roman" w:cs="Times New Roman"/>
        </w:rPr>
        <w:t>，</w:t>
      </w:r>
      <w:r w:rsidRPr="00DB1394">
        <w:rPr>
          <w:rFonts w:ascii="Times New Roman" w:hAnsi="Times New Roman" w:cs="Times New Roman"/>
        </w:rPr>
        <w:t>被动句</w:t>
      </w:r>
      <w:r w:rsidRPr="00DB1394">
        <w:rPr>
          <w:rFonts w:hAnsi="宋体" w:cs="Times New Roman"/>
        </w:rPr>
        <w:t>“</w:t>
      </w:r>
      <w:r w:rsidRPr="00DB1394">
        <w:rPr>
          <w:rFonts w:ascii="Times New Roman" w:hAnsi="Times New Roman" w:cs="Times New Roman"/>
        </w:rPr>
        <w:t>流矢中眸</w:t>
      </w:r>
      <w:r w:rsidRPr="00DB1394">
        <w:rPr>
          <w:rFonts w:hAnsi="宋体" w:cs="Times New Roman"/>
        </w:rPr>
        <w:t>”</w:t>
      </w:r>
      <w:r>
        <w:rPr>
          <w:rFonts w:ascii="Times New Roman" w:hAnsi="Times New Roman" w:cs="Times New Roman"/>
        </w:rPr>
        <w:t>)</w:t>
      </w:r>
    </w:p>
    <w:p w:rsidR="00A73CDF" w:rsidRDefault="00A73CDF" w:rsidP="00A73CD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王汉忠有见识和谋略</w:t>
      </w:r>
      <w:r>
        <w:rPr>
          <w:rFonts w:ascii="Times New Roman" w:hAnsi="Times New Roman" w:cs="Times New Roman"/>
        </w:rPr>
        <w:t>，</w:t>
      </w:r>
      <w:r w:rsidRPr="00DB1394">
        <w:rPr>
          <w:rFonts w:ascii="Times New Roman" w:hAnsi="Times New Roman" w:cs="Times New Roman"/>
        </w:rPr>
        <w:t>军中政事非常整肃</w:t>
      </w:r>
      <w:r>
        <w:rPr>
          <w:rFonts w:ascii="Times New Roman" w:hAnsi="Times New Roman" w:cs="Times New Roman"/>
        </w:rPr>
        <w:t>，</w:t>
      </w:r>
      <w:r w:rsidRPr="00DB1394">
        <w:rPr>
          <w:rFonts w:ascii="Times New Roman" w:hAnsi="Times New Roman" w:cs="Times New Roman"/>
        </w:rPr>
        <w:t>每次出兵</w:t>
      </w:r>
      <w:r>
        <w:rPr>
          <w:rFonts w:ascii="Times New Roman" w:hAnsi="Times New Roman" w:cs="Times New Roman"/>
        </w:rPr>
        <w:t>，</w:t>
      </w:r>
      <w:r w:rsidRPr="00DB1394">
        <w:rPr>
          <w:rFonts w:ascii="Times New Roman" w:hAnsi="Times New Roman" w:cs="Times New Roman"/>
        </w:rPr>
        <w:t>清晨时一定焚香祷告说</w:t>
      </w:r>
      <w:r>
        <w:rPr>
          <w:rFonts w:ascii="Times New Roman" w:hAnsi="Times New Roman" w:cs="Times New Roman"/>
        </w:rPr>
        <w:t>：</w:t>
      </w:r>
      <w:r w:rsidRPr="00DB1394">
        <w:rPr>
          <w:rFonts w:hAnsi="宋体" w:cs="Times New Roman"/>
        </w:rPr>
        <w:t>“</w:t>
      </w:r>
      <w:r w:rsidRPr="00DB1394">
        <w:rPr>
          <w:rFonts w:ascii="Times New Roman" w:hAnsi="Times New Roman" w:cs="Times New Roman"/>
        </w:rPr>
        <w:t>希望部下将士不要违犯我的命令</w:t>
      </w:r>
      <w:r>
        <w:rPr>
          <w:rFonts w:ascii="Times New Roman" w:hAnsi="Times New Roman" w:cs="Times New Roman"/>
        </w:rPr>
        <w:t>，</w:t>
      </w:r>
      <w:r w:rsidRPr="00DB1394">
        <w:rPr>
          <w:rFonts w:ascii="Times New Roman" w:hAnsi="Times New Roman" w:cs="Times New Roman"/>
        </w:rPr>
        <w:t>违者毫不宽恕</w:t>
      </w:r>
      <w:r>
        <w:rPr>
          <w:rFonts w:ascii="Times New Roman" w:hAnsi="Times New Roman" w:cs="Times New Roman"/>
        </w:rPr>
        <w:t>。</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关键点</w:t>
      </w:r>
      <w:r>
        <w:rPr>
          <w:rFonts w:ascii="Times New Roman" w:hAnsi="Times New Roman" w:cs="Times New Roman"/>
        </w:rPr>
        <w:t>：</w:t>
      </w:r>
      <w:r w:rsidRPr="00DB1394">
        <w:rPr>
          <w:rFonts w:ascii="Times New Roman" w:hAnsi="Times New Roman" w:cs="Times New Roman"/>
        </w:rPr>
        <w:t>识略</w:t>
      </w:r>
      <w:r>
        <w:rPr>
          <w:rFonts w:ascii="Times New Roman" w:hAnsi="Times New Roman" w:cs="Times New Roman"/>
        </w:rPr>
        <w:t>、</w:t>
      </w:r>
      <w:r w:rsidRPr="00DB1394">
        <w:rPr>
          <w:rFonts w:ascii="Times New Roman" w:hAnsi="Times New Roman" w:cs="Times New Roman"/>
        </w:rPr>
        <w:t>行师</w:t>
      </w:r>
      <w:r>
        <w:rPr>
          <w:rFonts w:ascii="Times New Roman" w:hAnsi="Times New Roman" w:cs="Times New Roman"/>
        </w:rPr>
        <w:t>、</w:t>
      </w:r>
      <w:r w:rsidRPr="00DB1394">
        <w:rPr>
          <w:rFonts w:ascii="Times New Roman" w:hAnsi="Times New Roman" w:cs="Times New Roman"/>
        </w:rPr>
        <w:t>祝</w:t>
      </w:r>
      <w:r>
        <w:rPr>
          <w:rFonts w:ascii="Times New Roman" w:hAnsi="Times New Roman" w:cs="Times New Roman"/>
        </w:rPr>
        <w:t>、</w:t>
      </w:r>
      <w:r w:rsidRPr="00DB1394">
        <w:rPr>
          <w:rFonts w:ascii="Times New Roman" w:hAnsi="Times New Roman" w:cs="Times New Roman"/>
        </w:rPr>
        <w:t>贷</w:t>
      </w:r>
      <w:r>
        <w:rPr>
          <w:rFonts w:ascii="Times New Roman" w:hAnsi="Times New Roman" w:cs="Times New Roman"/>
        </w:rPr>
        <w:t>)</w:t>
      </w:r>
    </w:p>
    <w:p w:rsidR="00A73CDF" w:rsidRDefault="005D0571" w:rsidP="00A73CDF">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1600"/>
            <wp:effectExtent l="0" t="0" r="6350" b="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A73CDF" w:rsidRPr="00DB139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1600"/>
            <wp:effectExtent l="0" t="0" r="635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A73CDF" w:rsidRDefault="00A73CDF" w:rsidP="00A73CDF">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lastRenderedPageBreak/>
        <w:t>王汉忠，字希杰，是徐州彭城人。年轻时豪放不羁，膂力过人，身形魁梧高大，擅长骑马射箭。徐州节度使高继冲想将他召至帐下，王汉忠不肯前往。太宗即位以后，任命他担任殿前指挥使，屡次升迁为内殿直都知。王汉忠随太宗出征太原，率先登城，被流矢射中眼珠，作战更加奋勇，皇帝赞许他，升为东西班指挥使。班师回京后，改任殿前左班指挥使，三次升迁为右班都虞候，兼涿州刺史。王汉忠有见识和谋略，军中政事非常整肃，每次出兵，清晨时一定焚香祷告说：</w:t>
      </w:r>
      <w:r w:rsidRPr="00DB1394">
        <w:rPr>
          <w:rFonts w:hAnsi="宋体" w:cs="Times New Roman"/>
        </w:rPr>
        <w:t>“</w:t>
      </w:r>
      <w:r w:rsidRPr="00DB1394">
        <w:rPr>
          <w:rFonts w:ascii="Times New Roman" w:eastAsia="楷体_GB2312" w:hAnsi="Times New Roman" w:cs="Times New Roman"/>
        </w:rPr>
        <w:t>希望部下将士不要违犯我的命令，违者毫不宽恕。</w:t>
      </w:r>
      <w:r w:rsidRPr="00DB1394">
        <w:rPr>
          <w:rFonts w:hAnsi="宋体" w:cs="Times New Roman"/>
        </w:rPr>
        <w:t>”</w:t>
      </w:r>
      <w:r w:rsidRPr="00DB1394">
        <w:rPr>
          <w:rFonts w:ascii="Times New Roman" w:eastAsia="楷体_GB2312" w:hAnsi="Times New Roman" w:cs="Times New Roman"/>
        </w:rPr>
        <w:t>因此他的部下从无偷盗抢劫之事发生。</w:t>
      </w:r>
    </w:p>
    <w:p w:rsidR="00DF127D" w:rsidRDefault="00DF127D"/>
    <w:sectPr w:rsidR="00DF1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F"/>
    <w:rsid w:val="005D0571"/>
    <w:rsid w:val="00A73CDF"/>
    <w:rsid w:val="00AC1FF9"/>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CDF"/>
    <w:pPr>
      <w:widowControl w:val="0"/>
      <w:jc w:val="both"/>
    </w:pPr>
    <w:rPr>
      <w:rFonts w:ascii="Times New Roman" w:hAnsi="Times New Roman"/>
      <w:kern w:val="2"/>
      <w:sz w:val="21"/>
      <w:szCs w:val="24"/>
    </w:rPr>
  </w:style>
  <w:style w:type="paragraph" w:styleId="2">
    <w:name w:val="heading 2"/>
    <w:basedOn w:val="a"/>
    <w:next w:val="a"/>
    <w:link w:val="2Char"/>
    <w:qFormat/>
    <w:rsid w:val="00A73CD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73CDF"/>
    <w:rPr>
      <w:rFonts w:ascii="Arial" w:eastAsia="黑体" w:hAnsi="Arial" w:cs="Times New Roman"/>
      <w:b/>
      <w:bCs/>
      <w:sz w:val="32"/>
      <w:szCs w:val="32"/>
    </w:rPr>
  </w:style>
  <w:style w:type="paragraph" w:styleId="a3">
    <w:name w:val="Plain Text"/>
    <w:basedOn w:val="a"/>
    <w:link w:val="Char"/>
    <w:rsid w:val="00A73CDF"/>
    <w:rPr>
      <w:rFonts w:ascii="宋体" w:hAnsi="Courier New" w:cs="Courier New"/>
      <w:szCs w:val="21"/>
    </w:rPr>
  </w:style>
  <w:style w:type="character" w:customStyle="1" w:styleId="Char">
    <w:name w:val="纯文本 Char"/>
    <w:link w:val="a3"/>
    <w:rsid w:val="00A73CDF"/>
    <w:rPr>
      <w:rFonts w:ascii="宋体" w:eastAsia="宋体" w:hAnsi="Courier New" w:cs="Courier New"/>
      <w:szCs w:val="21"/>
    </w:rPr>
  </w:style>
  <w:style w:type="paragraph" w:styleId="a4">
    <w:name w:val="Balloon Text"/>
    <w:basedOn w:val="a"/>
    <w:link w:val="Char0"/>
    <w:uiPriority w:val="99"/>
    <w:semiHidden/>
    <w:unhideWhenUsed/>
    <w:rsid w:val="00A73CDF"/>
    <w:rPr>
      <w:sz w:val="18"/>
      <w:szCs w:val="18"/>
    </w:rPr>
  </w:style>
  <w:style w:type="character" w:customStyle="1" w:styleId="Char0">
    <w:name w:val="批注框文本 Char"/>
    <w:link w:val="a4"/>
    <w:uiPriority w:val="99"/>
    <w:semiHidden/>
    <w:rsid w:val="00A73CD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CDF"/>
    <w:pPr>
      <w:widowControl w:val="0"/>
      <w:jc w:val="both"/>
    </w:pPr>
    <w:rPr>
      <w:rFonts w:ascii="Times New Roman" w:hAnsi="Times New Roman"/>
      <w:kern w:val="2"/>
      <w:sz w:val="21"/>
      <w:szCs w:val="24"/>
    </w:rPr>
  </w:style>
  <w:style w:type="paragraph" w:styleId="2">
    <w:name w:val="heading 2"/>
    <w:basedOn w:val="a"/>
    <w:next w:val="a"/>
    <w:link w:val="2Char"/>
    <w:qFormat/>
    <w:rsid w:val="00A73CD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73CDF"/>
    <w:rPr>
      <w:rFonts w:ascii="Arial" w:eastAsia="黑体" w:hAnsi="Arial" w:cs="Times New Roman"/>
      <w:b/>
      <w:bCs/>
      <w:sz w:val="32"/>
      <w:szCs w:val="32"/>
    </w:rPr>
  </w:style>
  <w:style w:type="paragraph" w:styleId="a3">
    <w:name w:val="Plain Text"/>
    <w:basedOn w:val="a"/>
    <w:link w:val="Char"/>
    <w:rsid w:val="00A73CDF"/>
    <w:rPr>
      <w:rFonts w:ascii="宋体" w:hAnsi="Courier New" w:cs="Courier New"/>
      <w:szCs w:val="21"/>
    </w:rPr>
  </w:style>
  <w:style w:type="character" w:customStyle="1" w:styleId="Char">
    <w:name w:val="纯文本 Char"/>
    <w:link w:val="a3"/>
    <w:rsid w:val="00A73CDF"/>
    <w:rPr>
      <w:rFonts w:ascii="宋体" w:eastAsia="宋体" w:hAnsi="Courier New" w:cs="Courier New"/>
      <w:szCs w:val="21"/>
    </w:rPr>
  </w:style>
  <w:style w:type="paragraph" w:styleId="a4">
    <w:name w:val="Balloon Text"/>
    <w:basedOn w:val="a"/>
    <w:link w:val="Char0"/>
    <w:uiPriority w:val="99"/>
    <w:semiHidden/>
    <w:unhideWhenUsed/>
    <w:rsid w:val="00A73CDF"/>
    <w:rPr>
      <w:sz w:val="18"/>
      <w:szCs w:val="18"/>
    </w:rPr>
  </w:style>
  <w:style w:type="character" w:customStyle="1" w:styleId="Char0">
    <w:name w:val="批注框文本 Char"/>
    <w:link w:val="a4"/>
    <w:uiPriority w:val="99"/>
    <w:semiHidden/>
    <w:rsid w:val="00A73C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2405</Characters>
  <Application>Microsoft Office Word</Application>
  <DocSecurity>0</DocSecurity>
  <Lines>20</Lines>
  <Paragraphs>5</Paragraphs>
  <ScaleCrop>false</ScaleCrop>
  <Company>china</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2017-03-27T05:37:00Z</dcterms:created>
  <dcterms:modified xsi:type="dcterms:W3CDTF">2017-03-27T05:37:00Z</dcterms:modified>
</cp:coreProperties>
</file>