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1F4" w:rsidRDefault="00FF0B67" w:rsidP="003511F4">
      <w:r>
        <w:rPr>
          <w:noProof/>
        </w:rPr>
        <w:drawing>
          <wp:inline distT="0" distB="0" distL="0" distR="0">
            <wp:extent cx="1079500" cy="336550"/>
            <wp:effectExtent l="0" t="0" r="6350" b="6350"/>
            <wp:docPr id="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336550"/>
                    </a:xfrm>
                    <a:prstGeom prst="rect">
                      <a:avLst/>
                    </a:prstGeom>
                    <a:noFill/>
                    <a:ln>
                      <a:noFill/>
                    </a:ln>
                  </pic:spPr>
                </pic:pic>
              </a:graphicData>
            </a:graphic>
          </wp:inline>
        </w:drawing>
      </w:r>
    </w:p>
    <w:p w:rsidR="003511F4" w:rsidRPr="00A56603" w:rsidRDefault="003511F4" w:rsidP="003511F4">
      <w:pPr>
        <w:pStyle w:val="2"/>
        <w:tabs>
          <w:tab w:val="left" w:pos="3402"/>
        </w:tabs>
        <w:spacing w:line="360" w:lineRule="auto"/>
        <w:jc w:val="center"/>
      </w:pPr>
      <w:r w:rsidRPr="004B6264">
        <w:rPr>
          <w:rFonts w:ascii="Times New Roman" w:hAnsi="Times New Roman"/>
        </w:rPr>
        <w:t>基础组合练</w:t>
      </w:r>
      <w:r w:rsidRPr="004B6264">
        <w:rPr>
          <w:rFonts w:ascii="Times New Roman" w:hAnsi="Times New Roman"/>
        </w:rPr>
        <w:t>17</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一、语言基础知识</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依次填入下列各句横线处的成语</w:t>
      </w:r>
      <w:r>
        <w:rPr>
          <w:rFonts w:ascii="Times New Roman" w:hAnsi="Times New Roman" w:cs="Times New Roman"/>
        </w:rPr>
        <w:t>，</w:t>
      </w:r>
      <w:r w:rsidRPr="004B6264">
        <w:rPr>
          <w:rFonts w:ascii="Times New Roman" w:hAnsi="Times New Roman" w:cs="Times New Roman"/>
        </w:rPr>
        <w:t>最恰当的一</w:t>
      </w:r>
      <w:bookmarkStart w:id="0" w:name="_GoBack"/>
      <w:bookmarkEnd w:id="0"/>
      <w:r w:rsidRPr="004B6264">
        <w:rPr>
          <w:rFonts w:ascii="Times New Roman" w:hAnsi="Times New Roman" w:cs="Times New Roman"/>
        </w:rPr>
        <w:t>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hAnsi="宋体" w:cs="Times New Roman"/>
        </w:rPr>
        <w:t>①</w:t>
      </w:r>
      <w:r w:rsidRPr="004B6264">
        <w:rPr>
          <w:rFonts w:ascii="Times New Roman" w:hAnsi="Times New Roman" w:cs="Times New Roman"/>
        </w:rPr>
        <w:t>在白色恐怖笼罩下的重庆</w:t>
      </w:r>
      <w:r>
        <w:rPr>
          <w:rFonts w:ascii="Times New Roman" w:hAnsi="Times New Roman" w:cs="Times New Roman"/>
        </w:rPr>
        <w:t>，</w:t>
      </w:r>
      <w:r w:rsidRPr="004B6264">
        <w:rPr>
          <w:rFonts w:ascii="Times New Roman" w:hAnsi="Times New Roman" w:cs="Times New Roman"/>
        </w:rPr>
        <w:t>周总理时常冒着极大的危险跑来跑去</w:t>
      </w:r>
      <w:r>
        <w:rPr>
          <w:rFonts w:ascii="Times New Roman" w:hAnsi="Times New Roman" w:cs="Times New Roman"/>
        </w:rPr>
        <w:t>，</w:t>
      </w:r>
      <w:r w:rsidRPr="004B6264">
        <w:rPr>
          <w:rFonts w:ascii="Times New Roman" w:hAnsi="Times New Roman" w:cs="Times New Roman"/>
        </w:rPr>
        <w:t>把自己的生命安危</w:t>
      </w:r>
      <w:r w:rsidRPr="004B6264">
        <w:rPr>
          <w:rFonts w:ascii="Times New Roman" w:hAnsi="Times New Roman" w:cs="Times New Roman"/>
        </w:rPr>
        <w:t>__________</w:t>
      </w:r>
      <w:r>
        <w:rPr>
          <w:rFonts w:ascii="Times New Roman" w:hAnsi="Times New Roman" w:cs="Times New Roman"/>
        </w:rPr>
        <w:t>，</w:t>
      </w:r>
      <w:r w:rsidRPr="004B6264">
        <w:rPr>
          <w:rFonts w:ascii="Times New Roman" w:hAnsi="Times New Roman" w:cs="Times New Roman"/>
        </w:rPr>
        <w:t>始终把党的事业放在第一位</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hAnsi="宋体" w:cs="Times New Roman"/>
        </w:rPr>
        <w:t>②</w:t>
      </w:r>
      <w:r w:rsidRPr="004B6264">
        <w:rPr>
          <w:rFonts w:ascii="Times New Roman" w:hAnsi="Times New Roman" w:cs="Times New Roman"/>
        </w:rPr>
        <w:t>在学校中开设心理学课程</w:t>
      </w:r>
      <w:r>
        <w:rPr>
          <w:rFonts w:ascii="Times New Roman" w:hAnsi="Times New Roman" w:cs="Times New Roman"/>
        </w:rPr>
        <w:t>，</w:t>
      </w:r>
      <w:r w:rsidRPr="004B6264">
        <w:rPr>
          <w:rFonts w:ascii="Times New Roman" w:hAnsi="Times New Roman" w:cs="Times New Roman"/>
        </w:rPr>
        <w:t>对学生的成长是有帮助的</w:t>
      </w:r>
      <w:r>
        <w:rPr>
          <w:rFonts w:ascii="Times New Roman" w:hAnsi="Times New Roman" w:cs="Times New Roman"/>
        </w:rPr>
        <w:t>，</w:t>
      </w:r>
      <w:r w:rsidRPr="004B6264">
        <w:rPr>
          <w:rFonts w:ascii="Times New Roman" w:hAnsi="Times New Roman" w:cs="Times New Roman"/>
        </w:rPr>
        <w:t>但是某些学校仍以分数为指挥棒</w:t>
      </w:r>
      <w:r>
        <w:rPr>
          <w:rFonts w:ascii="Times New Roman" w:hAnsi="Times New Roman" w:cs="Times New Roman"/>
        </w:rPr>
        <w:t>，</w:t>
      </w:r>
      <w:r w:rsidRPr="004B6264">
        <w:rPr>
          <w:rFonts w:ascii="Times New Roman" w:hAnsi="Times New Roman" w:cs="Times New Roman"/>
        </w:rPr>
        <w:t>将心理学课程</w:t>
      </w:r>
      <w:r w:rsidRPr="004B6264">
        <w:rPr>
          <w:rFonts w:ascii="Times New Roman" w:hAnsi="Times New Roman" w:cs="Times New Roman"/>
        </w:rPr>
        <w:t>__________</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hAnsi="宋体" w:cs="Times New Roman"/>
        </w:rPr>
        <w:t>③</w:t>
      </w:r>
      <w:r w:rsidRPr="004B6264">
        <w:rPr>
          <w:rFonts w:ascii="Times New Roman" w:hAnsi="Times New Roman" w:cs="Times New Roman"/>
        </w:rPr>
        <w:t>高考志愿填报期间</w:t>
      </w:r>
      <w:r>
        <w:rPr>
          <w:rFonts w:ascii="Times New Roman" w:hAnsi="Times New Roman" w:cs="Times New Roman"/>
        </w:rPr>
        <w:t>，</w:t>
      </w:r>
      <w:r w:rsidRPr="004B6264">
        <w:rPr>
          <w:rFonts w:ascii="Times New Roman" w:hAnsi="Times New Roman" w:cs="Times New Roman"/>
        </w:rPr>
        <w:t>很多专家和媒体一再提醒考生要慎重对待志愿表中的</w:t>
      </w:r>
      <w:r w:rsidRPr="004B6264">
        <w:rPr>
          <w:rFonts w:hAnsi="宋体" w:cs="Times New Roman"/>
        </w:rPr>
        <w:t>“</w:t>
      </w:r>
      <w:r w:rsidRPr="004B6264">
        <w:rPr>
          <w:rFonts w:ascii="Times New Roman" w:hAnsi="Times New Roman" w:cs="Times New Roman"/>
        </w:rPr>
        <w:t>服从专业调剂</w:t>
      </w:r>
      <w:r w:rsidRPr="004B6264">
        <w:rPr>
          <w:rFonts w:hAnsi="宋体" w:cs="Times New Roman"/>
        </w:rPr>
        <w:t>”</w:t>
      </w:r>
      <w:r>
        <w:rPr>
          <w:rFonts w:ascii="Times New Roman" w:hAnsi="Times New Roman" w:cs="Times New Roman"/>
        </w:rPr>
        <w:t>，</w:t>
      </w:r>
      <w:r w:rsidRPr="004B6264">
        <w:rPr>
          <w:rFonts w:ascii="Times New Roman" w:hAnsi="Times New Roman" w:cs="Times New Roman"/>
        </w:rPr>
        <w:t>但仍然有很多考生对此</w:t>
      </w:r>
      <w:r w:rsidRPr="004B6264">
        <w:rPr>
          <w:rFonts w:ascii="Times New Roman" w:hAnsi="Times New Roman" w:cs="Times New Roman"/>
        </w:rPr>
        <w:t>__________</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置之度外</w:t>
      </w:r>
      <w:r>
        <w:rPr>
          <w:rFonts w:ascii="Times New Roman" w:hAnsi="Times New Roman" w:cs="Times New Roman"/>
        </w:rPr>
        <w:t xml:space="preserve">　　</w:t>
      </w:r>
      <w:r w:rsidRPr="004B6264">
        <w:rPr>
          <w:rFonts w:ascii="Times New Roman" w:hAnsi="Times New Roman" w:cs="Times New Roman"/>
        </w:rPr>
        <w:t>束之高阁</w:t>
      </w:r>
      <w:r>
        <w:rPr>
          <w:rFonts w:ascii="Times New Roman" w:hAnsi="Times New Roman" w:cs="Times New Roman"/>
        </w:rPr>
        <w:t xml:space="preserve">　　</w:t>
      </w:r>
      <w:r w:rsidRPr="004B6264">
        <w:rPr>
          <w:rFonts w:ascii="Times New Roman" w:hAnsi="Times New Roman" w:cs="Times New Roman"/>
        </w:rPr>
        <w:t>置若罔闻</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置之度外</w:t>
      </w:r>
      <w:r>
        <w:rPr>
          <w:rFonts w:ascii="Times New Roman" w:hAnsi="Times New Roman" w:cs="Times New Roman"/>
        </w:rPr>
        <w:t xml:space="preserve">　　</w:t>
      </w:r>
      <w:r w:rsidRPr="004B6264">
        <w:rPr>
          <w:rFonts w:ascii="Times New Roman" w:hAnsi="Times New Roman" w:cs="Times New Roman"/>
        </w:rPr>
        <w:t>置若罔闻</w:t>
      </w:r>
      <w:r>
        <w:rPr>
          <w:rFonts w:ascii="Times New Roman" w:hAnsi="Times New Roman" w:cs="Times New Roman"/>
        </w:rPr>
        <w:t xml:space="preserve">　　</w:t>
      </w:r>
      <w:r w:rsidRPr="004B6264">
        <w:rPr>
          <w:rFonts w:ascii="Times New Roman" w:hAnsi="Times New Roman" w:cs="Times New Roman"/>
        </w:rPr>
        <w:t>束之高阁</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束之高阁</w:t>
      </w:r>
      <w:r>
        <w:rPr>
          <w:rFonts w:ascii="Times New Roman" w:hAnsi="Times New Roman" w:cs="Times New Roman"/>
        </w:rPr>
        <w:t xml:space="preserve">　　</w:t>
      </w:r>
      <w:r w:rsidRPr="004B6264">
        <w:rPr>
          <w:rFonts w:ascii="Times New Roman" w:hAnsi="Times New Roman" w:cs="Times New Roman"/>
        </w:rPr>
        <w:t>置之度外</w:t>
      </w:r>
      <w:r>
        <w:rPr>
          <w:rFonts w:ascii="Times New Roman" w:hAnsi="Times New Roman" w:cs="Times New Roman"/>
        </w:rPr>
        <w:t xml:space="preserve">　　</w:t>
      </w:r>
      <w:r w:rsidRPr="004B6264">
        <w:rPr>
          <w:rFonts w:ascii="Times New Roman" w:hAnsi="Times New Roman" w:cs="Times New Roman"/>
        </w:rPr>
        <w:t>置若罔闻</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置若罔闻</w:t>
      </w:r>
      <w:r>
        <w:rPr>
          <w:rFonts w:ascii="Times New Roman" w:hAnsi="Times New Roman" w:cs="Times New Roman"/>
        </w:rPr>
        <w:t xml:space="preserve">　　</w:t>
      </w:r>
      <w:r w:rsidRPr="004B6264">
        <w:rPr>
          <w:rFonts w:ascii="Times New Roman" w:hAnsi="Times New Roman" w:cs="Times New Roman"/>
        </w:rPr>
        <w:t>束之高阁</w:t>
      </w:r>
      <w:r>
        <w:rPr>
          <w:rFonts w:ascii="Times New Roman" w:hAnsi="Times New Roman" w:cs="Times New Roman"/>
        </w:rPr>
        <w:t xml:space="preserve">　　</w:t>
      </w:r>
      <w:r w:rsidRPr="004B6264">
        <w:rPr>
          <w:rFonts w:ascii="Times New Roman" w:hAnsi="Times New Roman" w:cs="Times New Roman"/>
        </w:rPr>
        <w:t>置之度外</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A</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置之度外</w:t>
      </w:r>
      <w:r w:rsidRPr="004B6264">
        <w:rPr>
          <w:rFonts w:hAnsi="宋体" w:cs="Times New Roman"/>
        </w:rPr>
        <w:t>”</w:t>
      </w:r>
      <w:r w:rsidRPr="004B6264">
        <w:rPr>
          <w:rFonts w:ascii="Times New Roman" w:eastAsia="仿宋_GB2312" w:hAnsi="Times New Roman" w:cs="Times New Roman"/>
        </w:rPr>
        <w:t>，放在考虑之外，指不把生死、利害等放在心上。</w:t>
      </w:r>
      <w:r w:rsidRPr="004B6264">
        <w:rPr>
          <w:rFonts w:hAnsi="宋体" w:cs="Times New Roman"/>
        </w:rPr>
        <w:t>“</w:t>
      </w:r>
      <w:r w:rsidRPr="004B6264">
        <w:rPr>
          <w:rFonts w:ascii="Times New Roman" w:eastAsia="仿宋_GB2312" w:hAnsi="Times New Roman" w:cs="Times New Roman"/>
        </w:rPr>
        <w:t>束之高阁</w:t>
      </w:r>
      <w:r w:rsidRPr="004B6264">
        <w:rPr>
          <w:rFonts w:hAnsi="宋体" w:cs="Times New Roman"/>
        </w:rPr>
        <w:t>”</w:t>
      </w:r>
      <w:r w:rsidRPr="004B6264">
        <w:rPr>
          <w:rFonts w:ascii="Times New Roman" w:eastAsia="仿宋_GB2312" w:hAnsi="Times New Roman" w:cs="Times New Roman"/>
        </w:rPr>
        <w:t>，把东西捆起来，放在高高的架子上面，指扔在一边，不去用它或管它。</w:t>
      </w:r>
      <w:r w:rsidRPr="004B6264">
        <w:rPr>
          <w:rFonts w:hAnsi="宋体" w:cs="Times New Roman"/>
        </w:rPr>
        <w:t>“</w:t>
      </w:r>
      <w:r w:rsidRPr="004B6264">
        <w:rPr>
          <w:rFonts w:ascii="Times New Roman" w:eastAsia="仿宋_GB2312" w:hAnsi="Times New Roman" w:cs="Times New Roman"/>
        </w:rPr>
        <w:t>置若罔闻</w:t>
      </w:r>
      <w:r w:rsidRPr="004B6264">
        <w:rPr>
          <w:rFonts w:hAnsi="宋体" w:cs="Times New Roman"/>
        </w:rPr>
        <w:t>”</w:t>
      </w:r>
      <w:r w:rsidRPr="004B6264">
        <w:rPr>
          <w:rFonts w:ascii="Times New Roman" w:eastAsia="仿宋_GB2312" w:hAnsi="Times New Roman" w:cs="Times New Roman"/>
        </w:rPr>
        <w:t>，放在一边儿不管，好像没听见一样，形容不重视，不关心。</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下列各句中</w:t>
      </w:r>
      <w:r>
        <w:rPr>
          <w:rFonts w:ascii="Times New Roman" w:hAnsi="Times New Roman" w:cs="Times New Roman"/>
        </w:rPr>
        <w:t>，</w:t>
      </w:r>
      <w:r w:rsidRPr="004B6264">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预计于</w:t>
      </w:r>
      <w:r w:rsidRPr="004B6264">
        <w:rPr>
          <w:rFonts w:ascii="Times New Roman" w:hAnsi="Times New Roman" w:cs="Times New Roman"/>
        </w:rPr>
        <w:t>2017</w:t>
      </w:r>
      <w:r w:rsidRPr="004B6264">
        <w:rPr>
          <w:rFonts w:ascii="Times New Roman" w:hAnsi="Times New Roman" w:cs="Times New Roman"/>
        </w:rPr>
        <w:t>年建成的港珠澳大桥</w:t>
      </w:r>
      <w:r>
        <w:rPr>
          <w:rFonts w:ascii="Times New Roman" w:hAnsi="Times New Roman" w:cs="Times New Roman"/>
        </w:rPr>
        <w:t>，</w:t>
      </w:r>
      <w:r w:rsidRPr="004B6264">
        <w:rPr>
          <w:rFonts w:ascii="Times New Roman" w:hAnsi="Times New Roman" w:cs="Times New Roman"/>
        </w:rPr>
        <w:t>将从根本上解决阻碍港珠澳三地的交通</w:t>
      </w:r>
      <w:r>
        <w:rPr>
          <w:rFonts w:ascii="Times New Roman" w:hAnsi="Times New Roman" w:cs="Times New Roman"/>
        </w:rPr>
        <w:t>，</w:t>
      </w:r>
      <w:r w:rsidRPr="004B6264">
        <w:rPr>
          <w:rFonts w:ascii="Times New Roman" w:hAnsi="Times New Roman" w:cs="Times New Roman"/>
        </w:rPr>
        <w:t>成为深化港珠澳合作</w:t>
      </w:r>
      <w:r>
        <w:rPr>
          <w:rFonts w:ascii="Times New Roman" w:hAnsi="Times New Roman" w:cs="Times New Roman"/>
        </w:rPr>
        <w:t>、</w:t>
      </w:r>
      <w:r w:rsidRPr="004B6264">
        <w:rPr>
          <w:rFonts w:ascii="Times New Roman" w:hAnsi="Times New Roman" w:cs="Times New Roman"/>
        </w:rPr>
        <w:t>促进三地繁荣稳定的</w:t>
      </w:r>
      <w:r w:rsidRPr="004B6264">
        <w:rPr>
          <w:rFonts w:hAnsi="宋体" w:cs="Times New Roman"/>
        </w:rPr>
        <w:t>“</w:t>
      </w:r>
      <w:r w:rsidRPr="004B6264">
        <w:rPr>
          <w:rFonts w:ascii="Times New Roman" w:hAnsi="Times New Roman" w:cs="Times New Roman"/>
        </w:rPr>
        <w:t>金桥</w:t>
      </w:r>
      <w:r w:rsidRPr="004B6264">
        <w:rPr>
          <w:rFonts w:hAnsi="宋体" w:cs="Times New Roman"/>
        </w:rPr>
        <w:t>”</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北非战乱造成的严重的国际人道主义灾难已经波及到欧洲</w:t>
      </w:r>
      <w:r>
        <w:rPr>
          <w:rFonts w:ascii="Times New Roman" w:hAnsi="Times New Roman" w:cs="Times New Roman"/>
        </w:rPr>
        <w:t>，</w:t>
      </w:r>
      <w:r w:rsidRPr="004B6264">
        <w:rPr>
          <w:rFonts w:ascii="Times New Roman" w:hAnsi="Times New Roman" w:cs="Times New Roman"/>
        </w:rPr>
        <w:t>大量难民逃往位于地中海的意大利小岛蓝普度撒</w:t>
      </w:r>
      <w:r>
        <w:rPr>
          <w:rFonts w:ascii="Times New Roman" w:hAnsi="Times New Roman" w:cs="Times New Roman"/>
        </w:rPr>
        <w:t>，</w:t>
      </w:r>
      <w:r w:rsidRPr="004B6264">
        <w:rPr>
          <w:rFonts w:ascii="Times New Roman" w:hAnsi="Times New Roman" w:cs="Times New Roman"/>
        </w:rPr>
        <w:t>小岛已经不堪重负</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食品安全委员会等九部门日前联合发布公告</w:t>
      </w:r>
      <w:r>
        <w:rPr>
          <w:rFonts w:ascii="Times New Roman" w:hAnsi="Times New Roman" w:cs="Times New Roman"/>
        </w:rPr>
        <w:t>，</w:t>
      </w:r>
      <w:r w:rsidRPr="004B6264">
        <w:rPr>
          <w:rFonts w:ascii="Times New Roman" w:hAnsi="Times New Roman" w:cs="Times New Roman"/>
        </w:rPr>
        <w:t>要求严厉打击食品非法添加行为</w:t>
      </w:r>
      <w:r>
        <w:rPr>
          <w:rFonts w:ascii="Times New Roman" w:hAnsi="Times New Roman" w:cs="Times New Roman"/>
        </w:rPr>
        <w:t>，</w:t>
      </w:r>
      <w:r w:rsidRPr="004B6264">
        <w:rPr>
          <w:rFonts w:ascii="Times New Roman" w:hAnsi="Times New Roman" w:cs="Times New Roman"/>
        </w:rPr>
        <w:t>严格规范食品添加剂的生产</w:t>
      </w:r>
      <w:r>
        <w:rPr>
          <w:rFonts w:ascii="Times New Roman" w:hAnsi="Times New Roman" w:cs="Times New Roman"/>
        </w:rPr>
        <w:t>、</w:t>
      </w:r>
      <w:r w:rsidRPr="004B6264">
        <w:rPr>
          <w:rFonts w:ascii="Times New Roman" w:hAnsi="Times New Roman" w:cs="Times New Roman"/>
        </w:rPr>
        <w:t>经营和使用</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她的歌声清亮</w:t>
      </w:r>
      <w:r>
        <w:rPr>
          <w:rFonts w:ascii="Times New Roman" w:hAnsi="Times New Roman" w:cs="Times New Roman"/>
        </w:rPr>
        <w:t>、</w:t>
      </w:r>
      <w:r w:rsidRPr="004B6264">
        <w:rPr>
          <w:rFonts w:ascii="Times New Roman" w:hAnsi="Times New Roman" w:cs="Times New Roman"/>
        </w:rPr>
        <w:t>甜美</w:t>
      </w:r>
      <w:r>
        <w:rPr>
          <w:rFonts w:ascii="Times New Roman" w:hAnsi="Times New Roman" w:cs="Times New Roman"/>
        </w:rPr>
        <w:t>、</w:t>
      </w:r>
      <w:r w:rsidRPr="004B6264">
        <w:rPr>
          <w:rFonts w:ascii="Times New Roman" w:hAnsi="Times New Roman" w:cs="Times New Roman"/>
        </w:rPr>
        <w:t>质朴</w:t>
      </w:r>
      <w:r>
        <w:rPr>
          <w:rFonts w:ascii="Times New Roman" w:hAnsi="Times New Roman" w:cs="Times New Roman"/>
        </w:rPr>
        <w:t>、</w:t>
      </w:r>
      <w:r w:rsidRPr="004B6264">
        <w:rPr>
          <w:rFonts w:ascii="Times New Roman" w:hAnsi="Times New Roman" w:cs="Times New Roman"/>
        </w:rPr>
        <w:t>亲切</w:t>
      </w:r>
      <w:r>
        <w:rPr>
          <w:rFonts w:ascii="Times New Roman" w:hAnsi="Times New Roman" w:cs="Times New Roman"/>
        </w:rPr>
        <w:t>，</w:t>
      </w:r>
      <w:r w:rsidRPr="004B6264">
        <w:rPr>
          <w:rFonts w:ascii="Times New Roman" w:hAnsi="Times New Roman" w:cs="Times New Roman"/>
        </w:rPr>
        <w:t>焕发着泥土的芳香</w:t>
      </w:r>
      <w:r>
        <w:rPr>
          <w:rFonts w:ascii="Times New Roman" w:hAnsi="Times New Roman" w:cs="Times New Roman"/>
        </w:rPr>
        <w:t>，</w:t>
      </w:r>
      <w:r w:rsidRPr="004B6264">
        <w:rPr>
          <w:rFonts w:ascii="Times New Roman" w:hAnsi="Times New Roman" w:cs="Times New Roman"/>
        </w:rPr>
        <w:t>把人们带到了那美丽富饶的河西走廊</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lastRenderedPageBreak/>
        <w:t>解析</w:t>
      </w:r>
      <w:r>
        <w:rPr>
          <w:rFonts w:ascii="Times New Roman" w:eastAsia="黑体" w:hAnsi="Times New Roman" w:cs="Times New Roman"/>
        </w:rPr>
        <w:t xml:space="preserve">　</w:t>
      </w:r>
      <w:r w:rsidRPr="004B6264">
        <w:rPr>
          <w:rFonts w:ascii="Times New Roman" w:eastAsia="仿宋_GB2312" w:hAnsi="Times New Roman" w:cs="Times New Roman"/>
        </w:rPr>
        <w:t>A</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交通</w:t>
      </w:r>
      <w:r w:rsidRPr="004B6264">
        <w:rPr>
          <w:rFonts w:hAnsi="宋体" w:cs="Times New Roman"/>
        </w:rPr>
        <w:t>”</w:t>
      </w:r>
      <w:r w:rsidRPr="004B6264">
        <w:rPr>
          <w:rFonts w:ascii="Times New Roman" w:eastAsia="仿宋_GB2312" w:hAnsi="Times New Roman" w:cs="Times New Roman"/>
        </w:rPr>
        <w:t>后缺少中心语，加上</w:t>
      </w:r>
      <w:r w:rsidRPr="004B6264">
        <w:rPr>
          <w:rFonts w:hAnsi="宋体" w:cs="Times New Roman"/>
        </w:rPr>
        <w:t>“</w:t>
      </w:r>
      <w:r w:rsidRPr="004B6264">
        <w:rPr>
          <w:rFonts w:ascii="Times New Roman" w:eastAsia="仿宋_GB2312" w:hAnsi="Times New Roman" w:cs="Times New Roman"/>
        </w:rPr>
        <w:t>的问题</w:t>
      </w:r>
      <w:r w:rsidRPr="004B6264">
        <w:rPr>
          <w:rFonts w:hAnsi="宋体" w:cs="Times New Roman"/>
        </w:rPr>
        <w:t>”</w:t>
      </w:r>
      <w:r w:rsidRPr="004B6264">
        <w:rPr>
          <w:rFonts w:ascii="Times New Roman" w:eastAsia="仿宋_GB2312" w:hAnsi="Times New Roman" w:cs="Times New Roman"/>
        </w:rPr>
        <w:t>。</w:t>
      </w:r>
      <w:r w:rsidRPr="004B6264">
        <w:rPr>
          <w:rFonts w:ascii="Times New Roman" w:eastAsia="仿宋_GB2312" w:hAnsi="Times New Roman" w:cs="Times New Roman"/>
        </w:rPr>
        <w:t>B</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波及</w:t>
      </w:r>
      <w:r w:rsidRPr="004B6264">
        <w:rPr>
          <w:rFonts w:hAnsi="宋体" w:cs="Times New Roman"/>
        </w:rPr>
        <w:t>”</w:t>
      </w:r>
      <w:r w:rsidRPr="004B6264">
        <w:rPr>
          <w:rFonts w:ascii="Times New Roman" w:eastAsia="仿宋_GB2312" w:hAnsi="Times New Roman" w:cs="Times New Roman"/>
        </w:rPr>
        <w:t>与</w:t>
      </w:r>
      <w:r w:rsidRPr="004B6264">
        <w:rPr>
          <w:rFonts w:hAnsi="宋体" w:cs="Times New Roman"/>
        </w:rPr>
        <w:t>“</w:t>
      </w:r>
      <w:r w:rsidRPr="004B6264">
        <w:rPr>
          <w:rFonts w:ascii="Times New Roman" w:eastAsia="仿宋_GB2312" w:hAnsi="Times New Roman" w:cs="Times New Roman"/>
        </w:rPr>
        <w:t>到</w:t>
      </w:r>
      <w:r w:rsidRPr="004B6264">
        <w:rPr>
          <w:rFonts w:hAnsi="宋体" w:cs="Times New Roman"/>
        </w:rPr>
        <w:t>”</w:t>
      </w:r>
      <w:r w:rsidRPr="004B6264">
        <w:rPr>
          <w:rFonts w:ascii="Times New Roman" w:eastAsia="仿宋_GB2312" w:hAnsi="Times New Roman" w:cs="Times New Roman"/>
        </w:rPr>
        <w:t>重复，删去</w:t>
      </w:r>
      <w:r w:rsidRPr="004B6264">
        <w:rPr>
          <w:rFonts w:hAnsi="宋体" w:cs="Times New Roman"/>
        </w:rPr>
        <w:t>“</w:t>
      </w:r>
      <w:r w:rsidRPr="004B6264">
        <w:rPr>
          <w:rFonts w:ascii="Times New Roman" w:eastAsia="仿宋_GB2312" w:hAnsi="Times New Roman" w:cs="Times New Roman"/>
        </w:rPr>
        <w:t>到</w:t>
      </w:r>
      <w:r w:rsidRPr="004B6264">
        <w:rPr>
          <w:rFonts w:hAnsi="宋体" w:cs="Times New Roman"/>
        </w:rPr>
        <w:t>”</w:t>
      </w:r>
      <w:r w:rsidRPr="004B6264">
        <w:rPr>
          <w:rFonts w:ascii="Times New Roman" w:eastAsia="仿宋_GB2312" w:hAnsi="Times New Roman" w:cs="Times New Roman"/>
        </w:rPr>
        <w:t>。</w:t>
      </w:r>
      <w:r w:rsidRPr="004B6264">
        <w:rPr>
          <w:rFonts w:ascii="Times New Roman" w:eastAsia="仿宋_GB2312" w:hAnsi="Times New Roman" w:cs="Times New Roman"/>
        </w:rPr>
        <w:t>D</w:t>
      </w:r>
      <w:r w:rsidRPr="004B6264">
        <w:rPr>
          <w:rFonts w:ascii="Times New Roman" w:eastAsia="仿宋_GB2312" w:hAnsi="Times New Roman" w:cs="Times New Roman"/>
        </w:rPr>
        <w:t>项句子主干是</w:t>
      </w:r>
      <w:r w:rsidRPr="004B6264">
        <w:rPr>
          <w:rFonts w:hAnsi="宋体" w:cs="Times New Roman"/>
        </w:rPr>
        <w:t>“</w:t>
      </w:r>
      <w:r w:rsidRPr="004B6264">
        <w:rPr>
          <w:rFonts w:ascii="Times New Roman" w:eastAsia="仿宋_GB2312" w:hAnsi="Times New Roman" w:cs="Times New Roman"/>
        </w:rPr>
        <w:t>歌声</w:t>
      </w:r>
      <w:r w:rsidRPr="004B6264">
        <w:rPr>
          <w:rFonts w:hAnsi="宋体" w:cs="Times New Roman"/>
        </w:rPr>
        <w:t>……</w:t>
      </w:r>
      <w:r w:rsidRPr="004B6264">
        <w:rPr>
          <w:rFonts w:ascii="Times New Roman" w:eastAsia="仿宋_GB2312" w:hAnsi="Times New Roman" w:cs="Times New Roman"/>
        </w:rPr>
        <w:t>焕发</w:t>
      </w:r>
      <w:r w:rsidRPr="004B6264">
        <w:rPr>
          <w:rFonts w:hAnsi="宋体" w:cs="Times New Roman"/>
        </w:rPr>
        <w:t>……</w:t>
      </w:r>
      <w:r w:rsidRPr="004B6264">
        <w:rPr>
          <w:rFonts w:ascii="Times New Roman" w:eastAsia="仿宋_GB2312" w:hAnsi="Times New Roman" w:cs="Times New Roman"/>
        </w:rPr>
        <w:t>芳香</w:t>
      </w:r>
      <w:r w:rsidRPr="004B6264">
        <w:rPr>
          <w:rFonts w:hAnsi="宋体" w:cs="Times New Roman"/>
        </w:rPr>
        <w:t>”</w:t>
      </w:r>
      <w:r w:rsidRPr="004B6264">
        <w:rPr>
          <w:rFonts w:ascii="Times New Roman" w:eastAsia="仿宋_GB2312" w:hAnsi="Times New Roman" w:cs="Times New Roman"/>
        </w:rPr>
        <w:t>，动宾搭配不当，应把</w:t>
      </w:r>
      <w:r w:rsidRPr="004B6264">
        <w:rPr>
          <w:rFonts w:hAnsi="宋体" w:cs="Times New Roman"/>
        </w:rPr>
        <w:t>“</w:t>
      </w:r>
      <w:r w:rsidRPr="004B6264">
        <w:rPr>
          <w:rFonts w:ascii="Times New Roman" w:eastAsia="仿宋_GB2312" w:hAnsi="Times New Roman" w:cs="Times New Roman"/>
        </w:rPr>
        <w:t>焕发</w:t>
      </w:r>
      <w:r w:rsidRPr="004B6264">
        <w:rPr>
          <w:rFonts w:hAnsi="宋体" w:cs="Times New Roman"/>
        </w:rPr>
        <w:t>”</w:t>
      </w:r>
      <w:r w:rsidRPr="004B6264">
        <w:rPr>
          <w:rFonts w:ascii="Times New Roman" w:eastAsia="仿宋_GB2312" w:hAnsi="Times New Roman" w:cs="Times New Roman"/>
        </w:rPr>
        <w:t>改为</w:t>
      </w:r>
      <w:r w:rsidRPr="004B6264">
        <w:rPr>
          <w:rFonts w:hAnsi="宋体" w:cs="Times New Roman"/>
        </w:rPr>
        <w:t>“</w:t>
      </w:r>
      <w:r w:rsidRPr="004B6264">
        <w:rPr>
          <w:rFonts w:ascii="Times New Roman" w:eastAsia="仿宋_GB2312" w:hAnsi="Times New Roman" w:cs="Times New Roman"/>
        </w:rPr>
        <w:t>散发</w:t>
      </w:r>
      <w:r w:rsidRPr="004B6264">
        <w:rPr>
          <w:rFonts w:hAnsi="宋体" w:cs="Times New Roman"/>
        </w:rPr>
        <w:t>”</w:t>
      </w:r>
      <w:r w:rsidRPr="004B6264">
        <w:rPr>
          <w:rFonts w:ascii="Times New Roman" w:eastAsia="仿宋_GB2312"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填入下面一段文字横线处的语句</w:t>
      </w:r>
      <w:r>
        <w:rPr>
          <w:rFonts w:ascii="Times New Roman" w:hAnsi="Times New Roman" w:cs="Times New Roman"/>
        </w:rPr>
        <w:t>，</w:t>
      </w:r>
      <w:r w:rsidRPr="004B6264">
        <w:rPr>
          <w:rFonts w:ascii="Times New Roman" w:hAnsi="Times New Roman" w:cs="Times New Roman"/>
        </w:rPr>
        <w:t>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楷体_GB2312" w:hAnsi="Times New Roman" w:cs="Times New Roman"/>
        </w:rPr>
        <w:t>________</w:t>
      </w:r>
      <w:r w:rsidRPr="004B6264">
        <w:rPr>
          <w:rFonts w:ascii="Times New Roman" w:eastAsia="楷体_GB2312" w:hAnsi="Times New Roman" w:cs="Times New Roman"/>
        </w:rPr>
        <w:t>。据联合国教科文组织最新发布的世界濒危语言图谱可知，全世界大约有</w:t>
      </w:r>
      <w:r w:rsidRPr="004B6264">
        <w:rPr>
          <w:rFonts w:ascii="Times New Roman" w:eastAsia="楷体_GB2312" w:hAnsi="Times New Roman" w:cs="Times New Roman"/>
        </w:rPr>
        <w:t>7</w:t>
      </w:r>
      <w:r>
        <w:rPr>
          <w:rFonts w:ascii="Times New Roman" w:eastAsia="楷体_GB2312" w:hAnsi="Times New Roman" w:cs="Times New Roman"/>
        </w:rPr>
        <w:t xml:space="preserve"> </w:t>
      </w:r>
      <w:r w:rsidRPr="004B6264">
        <w:rPr>
          <w:rFonts w:ascii="Times New Roman" w:eastAsia="楷体_GB2312" w:hAnsi="Times New Roman" w:cs="Times New Roman"/>
        </w:rPr>
        <w:t>000</w:t>
      </w:r>
      <w:r w:rsidRPr="004B6264">
        <w:rPr>
          <w:rFonts w:ascii="Times New Roman" w:eastAsia="楷体_GB2312" w:hAnsi="Times New Roman" w:cs="Times New Roman"/>
        </w:rPr>
        <w:t>种语言，其中一半以上的语言将在</w:t>
      </w:r>
      <w:r w:rsidRPr="004B6264">
        <w:rPr>
          <w:rFonts w:ascii="Times New Roman" w:eastAsia="楷体_GB2312" w:hAnsi="Times New Roman" w:cs="Times New Roman"/>
        </w:rPr>
        <w:t>21</w:t>
      </w:r>
      <w:r w:rsidRPr="004B6264">
        <w:rPr>
          <w:rFonts w:ascii="Times New Roman" w:eastAsia="楷体_GB2312" w:hAnsi="Times New Roman" w:cs="Times New Roman"/>
        </w:rPr>
        <w:t>世纪消亡，</w:t>
      </w:r>
      <w:r w:rsidRPr="004B6264">
        <w:rPr>
          <w:rFonts w:ascii="Times New Roman" w:eastAsia="楷体_GB2312" w:hAnsi="Times New Roman" w:cs="Times New Roman"/>
        </w:rPr>
        <w:t>80%</w:t>
      </w:r>
      <w:r w:rsidRPr="004B6264">
        <w:rPr>
          <w:rFonts w:ascii="Times New Roman" w:eastAsia="楷体_GB2312" w:hAnsi="Times New Roman" w:cs="Times New Roman"/>
        </w:rPr>
        <w:t>～</w:t>
      </w:r>
      <w:r w:rsidRPr="004B6264">
        <w:rPr>
          <w:rFonts w:ascii="Times New Roman" w:eastAsia="楷体_GB2312" w:hAnsi="Times New Roman" w:cs="Times New Roman"/>
        </w:rPr>
        <w:t>90%</w:t>
      </w:r>
      <w:r w:rsidRPr="004B6264">
        <w:rPr>
          <w:rFonts w:ascii="Times New Roman" w:eastAsia="楷体_GB2312" w:hAnsi="Times New Roman" w:cs="Times New Roman"/>
        </w:rPr>
        <w:t>则在未来的</w:t>
      </w:r>
      <w:r w:rsidRPr="004B6264">
        <w:rPr>
          <w:rFonts w:ascii="Times New Roman" w:eastAsia="楷体_GB2312" w:hAnsi="Times New Roman" w:cs="Times New Roman"/>
        </w:rPr>
        <w:t>200</w:t>
      </w:r>
      <w:r w:rsidRPr="004B6264">
        <w:rPr>
          <w:rFonts w:ascii="Times New Roman" w:eastAsia="楷体_GB2312" w:hAnsi="Times New Roman" w:cs="Times New Roman"/>
        </w:rPr>
        <w:t>年内灭绝。</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语言濒危是一种必然趋势</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任何语言都难逃消亡命运</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世界大多数语言已经消亡</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语言消亡正在威胁着人类</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A</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B</w:t>
      </w:r>
      <w:r w:rsidRPr="004B6264">
        <w:rPr>
          <w:rFonts w:ascii="Times New Roman" w:eastAsia="仿宋_GB2312" w:hAnsi="Times New Roman" w:cs="Times New Roman"/>
        </w:rPr>
        <w:t>项过于绝对。</w:t>
      </w:r>
      <w:r w:rsidRPr="004B6264">
        <w:rPr>
          <w:rFonts w:ascii="Times New Roman" w:eastAsia="仿宋_GB2312" w:hAnsi="Times New Roman" w:cs="Times New Roman"/>
        </w:rPr>
        <w:t>C</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大多数语言已经消亡</w:t>
      </w:r>
      <w:r w:rsidRPr="004B6264">
        <w:rPr>
          <w:rFonts w:hAnsi="宋体" w:cs="Times New Roman"/>
        </w:rPr>
        <w:t>”</w:t>
      </w:r>
      <w:r w:rsidRPr="004B6264">
        <w:rPr>
          <w:rFonts w:ascii="Times New Roman" w:eastAsia="仿宋_GB2312" w:hAnsi="Times New Roman" w:cs="Times New Roman"/>
        </w:rPr>
        <w:t>错，原文是</w:t>
      </w:r>
      <w:r w:rsidRPr="004B6264">
        <w:rPr>
          <w:rFonts w:hAnsi="宋体" w:cs="Times New Roman"/>
        </w:rPr>
        <w:t>“</w:t>
      </w:r>
      <w:r w:rsidRPr="004B6264">
        <w:rPr>
          <w:rFonts w:ascii="Times New Roman" w:eastAsia="仿宋_GB2312" w:hAnsi="Times New Roman" w:cs="Times New Roman"/>
        </w:rPr>
        <w:t>一半以上的语言将在</w:t>
      </w:r>
      <w:r w:rsidRPr="004B6264">
        <w:rPr>
          <w:rFonts w:ascii="Times New Roman" w:eastAsia="仿宋_GB2312" w:hAnsi="Times New Roman" w:cs="Times New Roman"/>
        </w:rPr>
        <w:t>21</w:t>
      </w:r>
      <w:r w:rsidRPr="004B6264">
        <w:rPr>
          <w:rFonts w:ascii="Times New Roman" w:eastAsia="仿宋_GB2312" w:hAnsi="Times New Roman" w:cs="Times New Roman"/>
        </w:rPr>
        <w:t>世纪消亡</w:t>
      </w:r>
      <w:r w:rsidRPr="004B6264">
        <w:rPr>
          <w:rFonts w:hAnsi="宋体" w:cs="Times New Roman"/>
        </w:rPr>
        <w:t>”</w:t>
      </w:r>
      <w:r w:rsidRPr="004B6264">
        <w:rPr>
          <w:rFonts w:ascii="Times New Roman" w:eastAsia="仿宋_GB2312" w:hAnsi="Times New Roman" w:cs="Times New Roman"/>
        </w:rPr>
        <w:t>。</w:t>
      </w:r>
      <w:r w:rsidRPr="004B6264">
        <w:rPr>
          <w:rFonts w:ascii="Times New Roman" w:eastAsia="仿宋_GB2312" w:hAnsi="Times New Roman" w:cs="Times New Roman"/>
        </w:rPr>
        <w:t>D</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正在威胁着人类</w:t>
      </w:r>
      <w:r w:rsidRPr="004B6264">
        <w:rPr>
          <w:rFonts w:hAnsi="宋体" w:cs="Times New Roman"/>
        </w:rPr>
        <w:t>”</w:t>
      </w:r>
      <w:r w:rsidRPr="004B6264">
        <w:rPr>
          <w:rFonts w:ascii="Times New Roman" w:eastAsia="仿宋_GB2312" w:hAnsi="Times New Roman" w:cs="Times New Roman"/>
        </w:rPr>
        <w:t>于文无据。</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二、古代文化知识</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下列对词语的相关内容的解说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古人对死的称谓等级森严</w:t>
      </w:r>
      <w:r>
        <w:rPr>
          <w:rFonts w:ascii="Times New Roman" w:hAnsi="Times New Roman" w:cs="Times New Roman"/>
        </w:rPr>
        <w:t>，</w:t>
      </w:r>
      <w:r w:rsidRPr="004B6264">
        <w:rPr>
          <w:rFonts w:hAnsi="宋体" w:cs="Times New Roman"/>
        </w:rPr>
        <w:t>“</w:t>
      </w:r>
      <w:r w:rsidRPr="004B6264">
        <w:rPr>
          <w:rFonts w:ascii="Times New Roman" w:hAnsi="Times New Roman" w:cs="Times New Roman"/>
        </w:rPr>
        <w:t>天子死曰崩</w:t>
      </w:r>
      <w:r>
        <w:rPr>
          <w:rFonts w:ascii="Times New Roman" w:hAnsi="Times New Roman" w:cs="Times New Roman"/>
        </w:rPr>
        <w:t>，</w:t>
      </w:r>
      <w:r w:rsidRPr="004B6264">
        <w:rPr>
          <w:rFonts w:ascii="Times New Roman" w:hAnsi="Times New Roman" w:cs="Times New Roman"/>
        </w:rPr>
        <w:t>诸侯死曰薨</w:t>
      </w:r>
      <w:r>
        <w:rPr>
          <w:rFonts w:ascii="Times New Roman" w:hAnsi="Times New Roman" w:cs="Times New Roman"/>
        </w:rPr>
        <w:t>，</w:t>
      </w:r>
      <w:r w:rsidRPr="004B6264">
        <w:rPr>
          <w:rFonts w:ascii="Times New Roman" w:hAnsi="Times New Roman" w:cs="Times New Roman"/>
        </w:rPr>
        <w:t>大夫死曰卒</w:t>
      </w:r>
      <w:r>
        <w:rPr>
          <w:rFonts w:ascii="Times New Roman" w:hAnsi="Times New Roman" w:cs="Times New Roman"/>
        </w:rPr>
        <w:t>，</w:t>
      </w:r>
      <w:r w:rsidRPr="004B6264">
        <w:rPr>
          <w:rFonts w:ascii="Times New Roman" w:hAnsi="Times New Roman" w:cs="Times New Roman"/>
        </w:rPr>
        <w:t>士曰不禄</w:t>
      </w:r>
      <w:r>
        <w:rPr>
          <w:rFonts w:ascii="Times New Roman" w:hAnsi="Times New Roman" w:cs="Times New Roman"/>
        </w:rPr>
        <w:t>，</w:t>
      </w:r>
      <w:r w:rsidRPr="004B6264">
        <w:rPr>
          <w:rFonts w:ascii="Times New Roman" w:hAnsi="Times New Roman" w:cs="Times New Roman"/>
        </w:rPr>
        <w:t>庶人曰死</w:t>
      </w:r>
      <w:r w:rsidRPr="004B6264">
        <w:rPr>
          <w:rFonts w:hAnsi="宋体" w:cs="Times New Roman"/>
        </w:rPr>
        <w:t>”</w:t>
      </w:r>
      <w:r>
        <w:rPr>
          <w:rFonts w:ascii="Times New Roman" w:hAnsi="Times New Roman" w:cs="Times New Roman"/>
        </w:rPr>
        <w:t>。</w:t>
      </w:r>
      <w:r w:rsidRPr="004B6264">
        <w:rPr>
          <w:rFonts w:ascii="Times New Roman" w:hAnsi="Times New Roman" w:cs="Times New Roman"/>
        </w:rPr>
        <w:t>从</w:t>
      </w:r>
      <w:r w:rsidRPr="004B6264">
        <w:rPr>
          <w:rFonts w:hAnsi="宋体" w:cs="Times New Roman"/>
        </w:rPr>
        <w:t>“</w:t>
      </w:r>
      <w:r w:rsidRPr="004B6264">
        <w:rPr>
          <w:rFonts w:ascii="Times New Roman" w:hAnsi="Times New Roman" w:cs="Times New Roman"/>
        </w:rPr>
        <w:t>薄父死山阴</w:t>
      </w:r>
      <w:r w:rsidRPr="004B6264">
        <w:rPr>
          <w:rFonts w:hAnsi="宋体" w:cs="Times New Roman"/>
        </w:rPr>
        <w:t>”</w:t>
      </w:r>
      <w:r w:rsidRPr="004B6264">
        <w:rPr>
          <w:rFonts w:ascii="Times New Roman" w:hAnsi="Times New Roman" w:cs="Times New Roman"/>
        </w:rPr>
        <w:t>的交代来看</w:t>
      </w:r>
      <w:r>
        <w:rPr>
          <w:rFonts w:ascii="Times New Roman" w:hAnsi="Times New Roman" w:cs="Times New Roman"/>
        </w:rPr>
        <w:t>，</w:t>
      </w:r>
      <w:r w:rsidRPr="004B6264">
        <w:rPr>
          <w:rFonts w:ascii="Times New Roman" w:hAnsi="Times New Roman" w:cs="Times New Roman"/>
        </w:rPr>
        <w:t>薄姬的父亲不是官宦</w:t>
      </w:r>
      <w:r>
        <w:rPr>
          <w:rFonts w:ascii="Times New Roman" w:hAnsi="Times New Roman" w:cs="Times New Roman"/>
        </w:rPr>
        <w:t>，</w:t>
      </w:r>
      <w:r w:rsidRPr="004B6264">
        <w:rPr>
          <w:rFonts w:ascii="Times New Roman" w:hAnsi="Times New Roman" w:cs="Times New Roman"/>
        </w:rPr>
        <w:t>也不是读书人</w:t>
      </w:r>
      <w:r>
        <w:rPr>
          <w:rFonts w:ascii="Times New Roman" w:hAnsi="Times New Roman" w:cs="Times New Roman"/>
        </w:rPr>
        <w:t>，</w:t>
      </w:r>
      <w:r w:rsidRPr="004B6264">
        <w:rPr>
          <w:rFonts w:ascii="Times New Roman" w:hAnsi="Times New Roman" w:cs="Times New Roman"/>
        </w:rPr>
        <w:t>只是个普通的百姓而已</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hAnsi="宋体" w:cs="Times New Roman"/>
        </w:rPr>
        <w:t>“</w:t>
      </w:r>
      <w:r w:rsidRPr="004B6264">
        <w:rPr>
          <w:rFonts w:ascii="Times New Roman" w:hAnsi="Times New Roman" w:cs="Times New Roman"/>
        </w:rPr>
        <w:t>寝庙</w:t>
      </w:r>
      <w:r w:rsidRPr="004B6264">
        <w:rPr>
          <w:rFonts w:hAnsi="宋体" w:cs="Times New Roman"/>
        </w:rPr>
        <w:t>”</w:t>
      </w:r>
      <w:r>
        <w:rPr>
          <w:rFonts w:ascii="Times New Roman" w:hAnsi="Times New Roman" w:cs="Times New Roman"/>
        </w:rPr>
        <w:t>，</w:t>
      </w:r>
      <w:r w:rsidRPr="004B6264">
        <w:rPr>
          <w:rFonts w:ascii="Times New Roman" w:hAnsi="Times New Roman" w:cs="Times New Roman"/>
        </w:rPr>
        <w:t>古代宗庙的正殿曰庙</w:t>
      </w:r>
      <w:r>
        <w:rPr>
          <w:rFonts w:ascii="Times New Roman" w:hAnsi="Times New Roman" w:cs="Times New Roman"/>
        </w:rPr>
        <w:t>，</w:t>
      </w:r>
      <w:r w:rsidRPr="004B6264">
        <w:rPr>
          <w:rFonts w:ascii="Times New Roman" w:hAnsi="Times New Roman" w:cs="Times New Roman"/>
        </w:rPr>
        <w:t>后殿曰寝</w:t>
      </w:r>
      <w:r>
        <w:rPr>
          <w:rFonts w:ascii="Times New Roman" w:hAnsi="Times New Roman" w:cs="Times New Roman"/>
        </w:rPr>
        <w:t>，</w:t>
      </w:r>
      <w:r w:rsidRPr="004B6264">
        <w:rPr>
          <w:rFonts w:ascii="Times New Roman" w:hAnsi="Times New Roman" w:cs="Times New Roman"/>
        </w:rPr>
        <w:t>合称寝庙</w:t>
      </w:r>
      <w:r>
        <w:rPr>
          <w:rFonts w:ascii="Times New Roman" w:hAnsi="Times New Roman" w:cs="Times New Roman"/>
        </w:rPr>
        <w:t>。</w:t>
      </w:r>
      <w:r w:rsidRPr="004B6264">
        <w:rPr>
          <w:rFonts w:ascii="Times New Roman" w:hAnsi="Times New Roman" w:cs="Times New Roman"/>
        </w:rPr>
        <w:t>宗庙是古代帝王</w:t>
      </w:r>
      <w:r>
        <w:rPr>
          <w:rFonts w:ascii="Times New Roman" w:hAnsi="Times New Roman" w:cs="Times New Roman"/>
        </w:rPr>
        <w:t>、</w:t>
      </w:r>
      <w:r w:rsidRPr="004B6264">
        <w:rPr>
          <w:rFonts w:ascii="Times New Roman" w:hAnsi="Times New Roman" w:cs="Times New Roman"/>
        </w:rPr>
        <w:t>诸侯或士大夫为维护宗法制度而设立的用于祭祀其祖先的礼制性建筑</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hAnsi="宋体" w:cs="Times New Roman"/>
        </w:rPr>
        <w:t>“</w:t>
      </w:r>
      <w:r w:rsidRPr="004B6264">
        <w:rPr>
          <w:rFonts w:ascii="Times New Roman" w:hAnsi="Times New Roman" w:cs="Times New Roman"/>
        </w:rPr>
        <w:t>霸陵</w:t>
      </w:r>
      <w:r w:rsidRPr="004B6264">
        <w:rPr>
          <w:rFonts w:hAnsi="宋体" w:cs="Times New Roman"/>
        </w:rPr>
        <w:t>”</w:t>
      </w:r>
      <w:r>
        <w:rPr>
          <w:rFonts w:ascii="Times New Roman" w:hAnsi="Times New Roman" w:cs="Times New Roman"/>
        </w:rPr>
        <w:t>，</w:t>
      </w:r>
      <w:r w:rsidRPr="004B6264">
        <w:rPr>
          <w:rFonts w:ascii="Times New Roman" w:hAnsi="Times New Roman" w:cs="Times New Roman"/>
        </w:rPr>
        <w:t>汉孝文帝刘恒陵寝</w:t>
      </w:r>
      <w:r>
        <w:rPr>
          <w:rFonts w:ascii="Times New Roman" w:hAnsi="Times New Roman" w:cs="Times New Roman"/>
        </w:rPr>
        <w:t>，</w:t>
      </w:r>
      <w:r w:rsidRPr="004B6264">
        <w:rPr>
          <w:rFonts w:ascii="Times New Roman" w:hAnsi="Times New Roman" w:cs="Times New Roman"/>
        </w:rPr>
        <w:t>有时写作</w:t>
      </w:r>
      <w:r w:rsidRPr="004B6264">
        <w:rPr>
          <w:rFonts w:hAnsi="宋体" w:cs="Times New Roman"/>
        </w:rPr>
        <w:t>“</w:t>
      </w:r>
      <w:r w:rsidRPr="004B6264">
        <w:rPr>
          <w:rFonts w:ascii="Times New Roman" w:hAnsi="Times New Roman" w:cs="Times New Roman"/>
        </w:rPr>
        <w:t>灞陵</w:t>
      </w:r>
      <w:r w:rsidRPr="004B6264">
        <w:rPr>
          <w:rFonts w:hAnsi="宋体" w:cs="Times New Roman"/>
        </w:rPr>
        <w:t>”</w:t>
      </w:r>
      <w:r>
        <w:rPr>
          <w:rFonts w:ascii="Times New Roman" w:hAnsi="Times New Roman" w:cs="Times New Roman"/>
        </w:rPr>
        <w:t>。</w:t>
      </w:r>
      <w:r w:rsidRPr="004B6264">
        <w:rPr>
          <w:rFonts w:ascii="Times New Roman" w:hAnsi="Times New Roman" w:cs="Times New Roman"/>
        </w:rPr>
        <w:t>灞</w:t>
      </w:r>
      <w:r>
        <w:rPr>
          <w:rFonts w:ascii="Times New Roman" w:hAnsi="Times New Roman" w:cs="Times New Roman"/>
        </w:rPr>
        <w:t>，</w:t>
      </w:r>
      <w:r w:rsidRPr="004B6264">
        <w:rPr>
          <w:rFonts w:ascii="Times New Roman" w:hAnsi="Times New Roman" w:cs="Times New Roman"/>
        </w:rPr>
        <w:t>即灞河</w:t>
      </w:r>
      <w:r>
        <w:rPr>
          <w:rFonts w:ascii="Times New Roman" w:hAnsi="Times New Roman" w:cs="Times New Roman"/>
        </w:rPr>
        <w:t>，</w:t>
      </w:r>
      <w:r w:rsidRPr="004B6264">
        <w:rPr>
          <w:rFonts w:ascii="Times New Roman" w:hAnsi="Times New Roman" w:cs="Times New Roman"/>
        </w:rPr>
        <w:t>河上有桥</w:t>
      </w:r>
      <w:r>
        <w:rPr>
          <w:rFonts w:ascii="Times New Roman" w:hAnsi="Times New Roman" w:cs="Times New Roman"/>
        </w:rPr>
        <w:t>，</w:t>
      </w:r>
      <w:r w:rsidRPr="004B6264">
        <w:rPr>
          <w:rFonts w:ascii="Times New Roman" w:hAnsi="Times New Roman" w:cs="Times New Roman"/>
        </w:rPr>
        <w:t>名灞桥</w:t>
      </w:r>
      <w:r>
        <w:rPr>
          <w:rFonts w:ascii="Times New Roman" w:hAnsi="Times New Roman" w:cs="Times New Roman"/>
        </w:rPr>
        <w:t>。</w:t>
      </w:r>
      <w:r w:rsidRPr="004B6264">
        <w:rPr>
          <w:rFonts w:ascii="Times New Roman" w:hAnsi="Times New Roman" w:cs="Times New Roman"/>
        </w:rPr>
        <w:t>因霸陵靠近灞河</w:t>
      </w:r>
      <w:r>
        <w:rPr>
          <w:rFonts w:ascii="Times New Roman" w:hAnsi="Times New Roman" w:cs="Times New Roman"/>
        </w:rPr>
        <w:t>，</w:t>
      </w:r>
      <w:r w:rsidRPr="004B6264">
        <w:rPr>
          <w:rFonts w:ascii="Times New Roman" w:hAnsi="Times New Roman" w:cs="Times New Roman"/>
        </w:rPr>
        <w:t>因此得名</w:t>
      </w:r>
      <w:r>
        <w:rPr>
          <w:rFonts w:ascii="Times New Roman" w:hAnsi="Times New Roman" w:cs="Times New Roman"/>
        </w:rPr>
        <w:t>。</w:t>
      </w:r>
      <w:r w:rsidRPr="004B6264">
        <w:rPr>
          <w:rFonts w:ascii="Times New Roman" w:hAnsi="Times New Roman" w:cs="Times New Roman"/>
        </w:rPr>
        <w:t>灞桥两边杨柳掩映</w:t>
      </w:r>
      <w:r>
        <w:rPr>
          <w:rFonts w:ascii="Times New Roman" w:hAnsi="Times New Roman" w:cs="Times New Roman"/>
        </w:rPr>
        <w:t>，</w:t>
      </w:r>
      <w:r w:rsidRPr="004B6264">
        <w:rPr>
          <w:rFonts w:ascii="Times New Roman" w:hAnsi="Times New Roman" w:cs="Times New Roman"/>
        </w:rPr>
        <w:t>是当时人们离别长安的必经之地</w:t>
      </w:r>
      <w:r>
        <w:rPr>
          <w:rFonts w:ascii="Times New Roman" w:hAnsi="Times New Roman" w:cs="Times New Roman"/>
        </w:rPr>
        <w:t>，</w:t>
      </w:r>
      <w:r w:rsidRPr="004B6264">
        <w:rPr>
          <w:rFonts w:ascii="Times New Roman" w:hAnsi="Times New Roman" w:cs="Times New Roman"/>
        </w:rPr>
        <w:t>也就成了古人折柳送别的著名的地方</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《史记》和《汉书》《后汉书》《三国志》并称</w:t>
      </w:r>
      <w:r w:rsidRPr="004B6264">
        <w:rPr>
          <w:rFonts w:hAnsi="宋体" w:cs="Times New Roman"/>
        </w:rPr>
        <w:t>“</w:t>
      </w:r>
      <w:r w:rsidRPr="004B6264">
        <w:rPr>
          <w:rFonts w:ascii="Times New Roman" w:hAnsi="Times New Roman" w:cs="Times New Roman"/>
        </w:rPr>
        <w:t>前四史</w:t>
      </w:r>
      <w:r w:rsidRPr="004B6264">
        <w:rPr>
          <w:rFonts w:hAnsi="宋体" w:cs="Times New Roman"/>
        </w:rPr>
        <w:t>”</w:t>
      </w:r>
      <w:r>
        <w:rPr>
          <w:rFonts w:ascii="Times New Roman" w:hAnsi="Times New Roman" w:cs="Times New Roman"/>
        </w:rPr>
        <w:t>，</w:t>
      </w:r>
      <w:r w:rsidRPr="004B6264">
        <w:rPr>
          <w:rFonts w:ascii="Times New Roman" w:hAnsi="Times New Roman" w:cs="Times New Roman"/>
        </w:rPr>
        <w:t>《史记》分为</w:t>
      </w:r>
      <w:r w:rsidRPr="004B6264">
        <w:rPr>
          <w:rFonts w:hAnsi="宋体" w:cs="Times New Roman"/>
        </w:rPr>
        <w:t>“</w:t>
      </w:r>
      <w:r w:rsidRPr="004B6264">
        <w:rPr>
          <w:rFonts w:ascii="Times New Roman" w:hAnsi="Times New Roman" w:cs="Times New Roman"/>
        </w:rPr>
        <w:t>本纪</w:t>
      </w:r>
      <w:r w:rsidRPr="004B6264">
        <w:rPr>
          <w:rFonts w:hAnsi="宋体" w:cs="Times New Roman"/>
        </w:rPr>
        <w:t>”“</w:t>
      </w:r>
      <w:r w:rsidRPr="004B6264">
        <w:rPr>
          <w:rFonts w:ascii="Times New Roman" w:hAnsi="Times New Roman" w:cs="Times New Roman"/>
        </w:rPr>
        <w:t>世家</w:t>
      </w:r>
      <w:r w:rsidRPr="004B6264">
        <w:rPr>
          <w:rFonts w:hAnsi="宋体" w:cs="Times New Roman"/>
        </w:rPr>
        <w:t>”“</w:t>
      </w:r>
      <w:r w:rsidRPr="004B6264">
        <w:rPr>
          <w:rFonts w:ascii="Times New Roman" w:hAnsi="Times New Roman" w:cs="Times New Roman"/>
        </w:rPr>
        <w:t>列传</w:t>
      </w:r>
      <w:r w:rsidRPr="004B6264">
        <w:rPr>
          <w:rFonts w:hAnsi="宋体" w:cs="Times New Roman"/>
        </w:rPr>
        <w:t>”“</w:t>
      </w:r>
      <w:r w:rsidRPr="004B6264">
        <w:rPr>
          <w:rFonts w:ascii="Times New Roman" w:hAnsi="Times New Roman" w:cs="Times New Roman"/>
        </w:rPr>
        <w:t>表</w:t>
      </w:r>
      <w:r w:rsidRPr="004B6264">
        <w:rPr>
          <w:rFonts w:hAnsi="宋体" w:cs="Times New Roman"/>
        </w:rPr>
        <w:t>”“</w:t>
      </w:r>
      <w:r w:rsidRPr="004B6264">
        <w:rPr>
          <w:rFonts w:ascii="Times New Roman" w:hAnsi="Times New Roman" w:cs="Times New Roman"/>
        </w:rPr>
        <w:t>书</w:t>
      </w:r>
      <w:r w:rsidRPr="004B6264">
        <w:rPr>
          <w:rFonts w:hAnsi="宋体" w:cs="Times New Roman"/>
        </w:rPr>
        <w:t>”</w:t>
      </w:r>
      <w:r w:rsidRPr="004B6264">
        <w:rPr>
          <w:rFonts w:ascii="Times New Roman" w:hAnsi="Times New Roman" w:cs="Times New Roman"/>
        </w:rPr>
        <w:t>五部分</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灞桥折柳送别是唐朝的习俗。</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三、名句名篇默写</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hAnsi="Times New Roman" w:cs="Times New Roman"/>
        </w:rPr>
        <w:t>.</w:t>
      </w:r>
      <w:r w:rsidRPr="004B6264">
        <w:rPr>
          <w:rFonts w:ascii="Times New Roman" w:hAnsi="Times New Roman" w:cs="Times New Roman"/>
        </w:rPr>
        <w:t>补写出下列句子中的空缺部分</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李商隐在《锦瑟》中用阴阳冷暖的不同境界</w:t>
      </w:r>
      <w:r>
        <w:rPr>
          <w:rFonts w:ascii="Times New Roman" w:hAnsi="Times New Roman" w:cs="Times New Roman"/>
        </w:rPr>
        <w:t>，</w:t>
      </w:r>
      <w:r w:rsidRPr="004B6264">
        <w:rPr>
          <w:rFonts w:ascii="Times New Roman" w:hAnsi="Times New Roman" w:cs="Times New Roman"/>
        </w:rPr>
        <w:t>展现了高洁的情感和无尽的惆怅的名句是</w:t>
      </w:r>
      <w:r w:rsidRPr="004B6264">
        <w:rPr>
          <w:rFonts w:hAnsi="宋体" w:cs="Times New Roman"/>
        </w:rPr>
        <w:lastRenderedPageBreak/>
        <w:t>“</w:t>
      </w:r>
      <w:r w:rsidRPr="004B6264">
        <w:rPr>
          <w:rFonts w:ascii="Times New Roman" w:hAnsi="Times New Roman" w:cs="Times New Roman"/>
        </w:rPr>
        <w:t>沧海月明珠有泪</w:t>
      </w:r>
      <w:r>
        <w:rPr>
          <w:rFonts w:ascii="Times New Roman" w:hAnsi="Times New Roman" w:cs="Times New Roman"/>
        </w:rPr>
        <w:t>，</w:t>
      </w:r>
      <w:r w:rsidRPr="004B6264">
        <w:rPr>
          <w:rFonts w:ascii="Times New Roman" w:hAnsi="Times New Roman" w:cs="Times New Roman"/>
        </w:rPr>
        <w:t>______________________</w:t>
      </w:r>
      <w:r w:rsidRPr="004B6264">
        <w:rPr>
          <w:rFonts w:hAnsi="宋体" w:cs="Times New Roman"/>
        </w:rPr>
        <w:t>”</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杜牧的《阿房宫赋》中用</w:t>
      </w:r>
      <w:r w:rsidRPr="004B6264">
        <w:rPr>
          <w:rFonts w:hAnsi="宋体" w:cs="Times New Roman"/>
        </w:rPr>
        <w:t>“</w:t>
      </w:r>
      <w:r w:rsidRPr="004B6264">
        <w:rPr>
          <w:rFonts w:ascii="Times New Roman" w:hAnsi="Times New Roman" w:cs="Times New Roman"/>
        </w:rPr>
        <w:t>________________</w:t>
      </w:r>
      <w:r>
        <w:rPr>
          <w:rFonts w:ascii="Times New Roman" w:hAnsi="Times New Roman" w:cs="Times New Roman"/>
        </w:rPr>
        <w:t>，</w:t>
      </w:r>
      <w:r w:rsidRPr="004B6264">
        <w:rPr>
          <w:rFonts w:ascii="Times New Roman" w:hAnsi="Times New Roman" w:cs="Times New Roman"/>
        </w:rPr>
        <w:t>________________</w:t>
      </w:r>
      <w:r w:rsidRPr="004B6264">
        <w:rPr>
          <w:rFonts w:hAnsi="宋体" w:cs="Times New Roman"/>
        </w:rPr>
        <w:t>”</w:t>
      </w:r>
      <w:r w:rsidRPr="004B6264">
        <w:rPr>
          <w:rFonts w:ascii="Times New Roman" w:hAnsi="Times New Roman" w:cs="Times New Roman"/>
        </w:rPr>
        <w:t>两个四字短语</w:t>
      </w:r>
      <w:r>
        <w:rPr>
          <w:rFonts w:ascii="Times New Roman" w:hAnsi="Times New Roman" w:cs="Times New Roman"/>
        </w:rPr>
        <w:t>，</w:t>
      </w:r>
      <w:r w:rsidRPr="004B6264">
        <w:rPr>
          <w:rFonts w:ascii="Times New Roman" w:hAnsi="Times New Roman" w:cs="Times New Roman"/>
        </w:rPr>
        <w:t>写出了秦人对六国的金银珠宝不甚珍惜</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屈原在《离骚》中深感于人民的痛苦处境</w:t>
      </w:r>
      <w:r>
        <w:rPr>
          <w:rFonts w:ascii="Times New Roman" w:hAnsi="Times New Roman" w:cs="Times New Roman"/>
        </w:rPr>
        <w:t>，</w:t>
      </w:r>
      <w:r w:rsidRPr="004B6264">
        <w:rPr>
          <w:rFonts w:ascii="Times New Roman" w:hAnsi="Times New Roman" w:cs="Times New Roman"/>
        </w:rPr>
        <w:t>体现其对人民深切同情的句子是</w:t>
      </w:r>
      <w:r w:rsidRPr="004B6264">
        <w:rPr>
          <w:rFonts w:hAnsi="宋体" w:cs="Times New Roman"/>
        </w:rPr>
        <w:t>“</w:t>
      </w:r>
      <w:r w:rsidRPr="004B6264">
        <w:rPr>
          <w:rFonts w:ascii="Times New Roman" w:hAnsi="Times New Roman" w:cs="Times New Roman"/>
        </w:rPr>
        <w:t>____________________</w:t>
      </w:r>
      <w:r>
        <w:rPr>
          <w:rFonts w:ascii="Times New Roman" w:hAnsi="Times New Roman" w:cs="Times New Roman"/>
        </w:rPr>
        <w:t>，</w:t>
      </w:r>
      <w:r w:rsidRPr="004B6264">
        <w:rPr>
          <w:rFonts w:ascii="Times New Roman" w:hAnsi="Times New Roman" w:cs="Times New Roman"/>
        </w:rPr>
        <w:t>____________________</w:t>
      </w:r>
      <w:r w:rsidRPr="004B6264">
        <w:rPr>
          <w:rFonts w:hAnsi="宋体" w:cs="Times New Roman"/>
        </w:rPr>
        <w:t>”</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蓝田日暖玉生烟</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鼎铛玉石</w:t>
      </w:r>
      <w:r>
        <w:rPr>
          <w:rFonts w:ascii="Times New Roman" w:hAnsi="Times New Roman" w:cs="Times New Roman"/>
        </w:rPr>
        <w:t xml:space="preserve">　</w:t>
      </w:r>
      <w:r w:rsidRPr="004B6264">
        <w:rPr>
          <w:rFonts w:ascii="Times New Roman" w:hAnsi="Times New Roman" w:cs="Times New Roman"/>
        </w:rPr>
        <w:t>金块珠砾</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长太息以掩涕兮</w:t>
      </w:r>
      <w:r>
        <w:rPr>
          <w:rFonts w:ascii="Times New Roman" w:hAnsi="Times New Roman" w:cs="Times New Roman"/>
        </w:rPr>
        <w:t xml:space="preserve">　</w:t>
      </w:r>
      <w:r w:rsidRPr="004B6264">
        <w:rPr>
          <w:rFonts w:ascii="Times New Roman" w:hAnsi="Times New Roman" w:cs="Times New Roman"/>
        </w:rPr>
        <w:t>哀民生之多艰</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四、文言语段翻译</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阅读下面的文段</w:t>
      </w:r>
      <w:r>
        <w:rPr>
          <w:rFonts w:ascii="Times New Roman" w:hAnsi="Times New Roman" w:cs="Times New Roman"/>
        </w:rPr>
        <w:t>，</w:t>
      </w:r>
      <w:r w:rsidRPr="004B6264">
        <w:rPr>
          <w:rFonts w:ascii="Times New Roman" w:hAnsi="Times New Roman" w:cs="Times New Roman"/>
        </w:rPr>
        <w:t>翻译文中画线的句子</w:t>
      </w:r>
      <w:r>
        <w:rPr>
          <w:rFonts w:ascii="Times New Roman" w:hAnsi="Times New Roman" w:cs="Times New Roman"/>
        </w:rPr>
        <w:t>。</w:t>
      </w:r>
    </w:p>
    <w:p w:rsidR="003511F4" w:rsidRDefault="003511F4" w:rsidP="003511F4">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司马朗字伯达，河内温人也。是时董卓迁天子都长安，卓因留洛阳。朗父防为治书御史，当徙西，</w:t>
      </w:r>
      <w:r w:rsidRPr="004B6264">
        <w:rPr>
          <w:rFonts w:ascii="Times New Roman" w:eastAsia="楷体_GB2312" w:hAnsi="Times New Roman" w:cs="Times New Roman"/>
          <w:u w:val="single"/>
        </w:rPr>
        <w:t>以四方云扰，乃遣朗将家属还本县。朗知卓必亡，恐见留，即散财物以赂遗卓用事者，求归乡里。</w:t>
      </w:r>
      <w:r w:rsidRPr="004B6264">
        <w:rPr>
          <w:rFonts w:ascii="Times New Roman" w:eastAsia="楷体_GB2312" w:hAnsi="Times New Roman" w:cs="Times New Roman"/>
        </w:rPr>
        <w:t>到谓父老曰：</w:t>
      </w:r>
      <w:r w:rsidRPr="004B6264">
        <w:rPr>
          <w:rFonts w:hAnsi="宋体" w:cs="Times New Roman"/>
        </w:rPr>
        <w:t>“</w:t>
      </w:r>
      <w:r w:rsidRPr="004B6264">
        <w:rPr>
          <w:rFonts w:ascii="Times New Roman" w:eastAsia="楷体_GB2312" w:hAnsi="Times New Roman" w:cs="Times New Roman"/>
        </w:rPr>
        <w:t>董卓悖逆，为天下所仇，此忠臣义士奋发之时也。郡与京都境壤相接，洛东有成皋，北界大河，天下兴义兵者若未得进，其势必停于此。</w:t>
      </w:r>
      <w:r w:rsidRPr="004B6264">
        <w:rPr>
          <w:rFonts w:ascii="Times New Roman" w:eastAsia="楷体_GB2312" w:hAnsi="Times New Roman" w:cs="Times New Roman"/>
          <w:u w:val="single"/>
        </w:rPr>
        <w:t>此乃四分五裂战争之地，难以自安，不如及道路尚通，举宗</w:t>
      </w:r>
      <w:r w:rsidRPr="004B6264">
        <w:rPr>
          <w:rFonts w:ascii="IPAPANNEW" w:eastAsia="楷体_GB2312" w:hAnsi="IPAPANNEW" w:cs="Times New Roman"/>
          <w:u w:val="single"/>
          <w:vertAlign w:val="superscript"/>
        </w:rPr>
        <w:t>[</w:t>
      </w:r>
      <w:r w:rsidRPr="004B6264">
        <w:rPr>
          <w:rFonts w:ascii="IPAPANNEW" w:eastAsia="楷体_GB2312" w:hAnsi="IPAPANNEW" w:cs="Times New Roman"/>
          <w:u w:val="single"/>
          <w:vertAlign w:val="superscript"/>
        </w:rPr>
        <w:t>注</w:t>
      </w:r>
      <w:r w:rsidRPr="004B6264">
        <w:rPr>
          <w:rFonts w:ascii="IPAPANNEW" w:eastAsia="楷体_GB2312" w:hAnsi="IPAPANNEW" w:cs="Times New Roman"/>
          <w:u w:val="single"/>
          <w:vertAlign w:val="superscript"/>
        </w:rPr>
        <w:t>]</w:t>
      </w:r>
      <w:r w:rsidRPr="004B6264">
        <w:rPr>
          <w:rFonts w:ascii="Times New Roman" w:eastAsia="楷体_GB2312" w:hAnsi="Times New Roman" w:cs="Times New Roman"/>
          <w:u w:val="single"/>
        </w:rPr>
        <w:t>东黎阳。</w:t>
      </w:r>
      <w:r w:rsidRPr="004B6264">
        <w:rPr>
          <w:rFonts w:ascii="Times New Roman" w:eastAsia="楷体_GB2312" w:hAnsi="Times New Roman" w:cs="Times New Roman"/>
        </w:rPr>
        <w:t>黎阳有营兵，赵威孙乡里旧婚，为监营谒者，统兵马，足以为主。若后有变，徐复观望未晚也。</w:t>
      </w:r>
      <w:r w:rsidRPr="004B6264">
        <w:rPr>
          <w:rFonts w:hAnsi="宋体" w:cs="Times New Roman"/>
        </w:rPr>
        <w:t>”</w:t>
      </w:r>
      <w:r w:rsidRPr="004B6264">
        <w:rPr>
          <w:rFonts w:ascii="Times New Roman" w:eastAsia="楷体_GB2312" w:hAnsi="Times New Roman" w:cs="Times New Roman"/>
        </w:rPr>
        <w:t>父老恋旧，莫有从者，惟同县赵咨，将家属俱与朗往焉。</w:t>
      </w:r>
      <w:r>
        <w:rPr>
          <w:rFonts w:ascii="Times New Roman" w:eastAsia="仿宋_GB2312" w:hAnsi="Times New Roman" w:cs="Times New Roman"/>
        </w:rPr>
        <w:t>(</w:t>
      </w:r>
      <w:r w:rsidRPr="004B6264">
        <w:rPr>
          <w:rFonts w:ascii="Times New Roman" w:eastAsia="仿宋_GB2312" w:hAnsi="Times New Roman" w:cs="Times New Roman"/>
        </w:rPr>
        <w:t>选自《三国志</w:t>
      </w:r>
      <w:r w:rsidRPr="004B6264">
        <w:rPr>
          <w:rFonts w:ascii="Times New Roman" w:eastAsia="仿宋_GB2312" w:hAnsi="Times New Roman" w:cs="Times New Roman"/>
        </w:rPr>
        <w:t>·</w:t>
      </w:r>
      <w:r w:rsidRPr="004B6264">
        <w:rPr>
          <w:rFonts w:ascii="Times New Roman" w:eastAsia="仿宋_GB2312" w:hAnsi="Times New Roman" w:cs="Times New Roman"/>
        </w:rPr>
        <w:t>司马朗传》</w:t>
      </w:r>
      <w:r>
        <w:rPr>
          <w:rFonts w:ascii="Times New Roman" w:eastAsia="仿宋_GB2312" w:hAnsi="Times New Roman" w:cs="Times New Roman"/>
        </w:rPr>
        <w:t>)</w:t>
      </w:r>
    </w:p>
    <w:p w:rsidR="003511F4" w:rsidRDefault="00FF0B67" w:rsidP="003511F4">
      <w:pPr>
        <w:pStyle w:val="a3"/>
        <w:tabs>
          <w:tab w:val="left" w:pos="3402"/>
        </w:tabs>
        <w:spacing w:line="360" w:lineRule="auto"/>
        <w:rPr>
          <w:rFonts w:ascii="Times New Roman" w:hAnsi="Times New Roman" w:cs="Times New Roman"/>
        </w:rPr>
      </w:pPr>
      <w:r>
        <w:rPr>
          <w:rFonts w:ascii="Times New Roman" w:hAnsi="Times New Roman" w:cs="Times New Roman"/>
          <w:noProof/>
        </w:rPr>
        <w:drawing>
          <wp:inline distT="0" distB="0" distL="0" distR="0">
            <wp:extent cx="31750" cy="107950"/>
            <wp:effectExtent l="0" t="0" r="6350" b="6350"/>
            <wp:docPr id="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3511F4" w:rsidRPr="004B6264">
        <w:rPr>
          <w:rFonts w:ascii="Times New Roman" w:eastAsia="黑体" w:hAnsi="Times New Roman" w:cs="Times New Roman"/>
        </w:rPr>
        <w:t>注</w:t>
      </w:r>
      <w:r>
        <w:rPr>
          <w:rFonts w:ascii="Times New Roman" w:hAnsi="Times New Roman" w:cs="Times New Roman"/>
          <w:noProof/>
        </w:rPr>
        <w:drawing>
          <wp:inline distT="0" distB="0" distL="0" distR="0">
            <wp:extent cx="31750" cy="107950"/>
            <wp:effectExtent l="0" t="0" r="6350" b="6350"/>
            <wp:docPr id="3"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3511F4">
        <w:rPr>
          <w:rFonts w:ascii="Times New Roman" w:hAnsi="Times New Roman" w:cs="Times New Roman"/>
        </w:rPr>
        <w:t xml:space="preserve">　</w:t>
      </w:r>
      <w:r w:rsidR="003511F4" w:rsidRPr="004B6264">
        <w:rPr>
          <w:rFonts w:ascii="Times New Roman" w:eastAsia="仿宋_GB2312" w:hAnsi="Times New Roman" w:cs="Times New Roman"/>
        </w:rPr>
        <w:t>宗：宗族、宗室。</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以四方云扰</w:t>
      </w:r>
      <w:r>
        <w:rPr>
          <w:rFonts w:ascii="Times New Roman" w:hAnsi="Times New Roman" w:cs="Times New Roman"/>
        </w:rPr>
        <w:t>，</w:t>
      </w:r>
      <w:r w:rsidRPr="004B6264">
        <w:rPr>
          <w:rFonts w:ascii="Times New Roman" w:hAnsi="Times New Roman" w:cs="Times New Roman"/>
        </w:rPr>
        <w:t>乃遣朗将家属还本县</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朗知卓必亡</w:t>
      </w:r>
      <w:r>
        <w:rPr>
          <w:rFonts w:ascii="Times New Roman" w:hAnsi="Times New Roman" w:cs="Times New Roman"/>
        </w:rPr>
        <w:t>，</w:t>
      </w:r>
      <w:r w:rsidRPr="004B6264">
        <w:rPr>
          <w:rFonts w:ascii="Times New Roman" w:hAnsi="Times New Roman" w:cs="Times New Roman"/>
        </w:rPr>
        <w:t>恐见留</w:t>
      </w:r>
      <w:r>
        <w:rPr>
          <w:rFonts w:ascii="Times New Roman" w:hAnsi="Times New Roman" w:cs="Times New Roman"/>
        </w:rPr>
        <w:t>，</w:t>
      </w:r>
      <w:r w:rsidRPr="004B6264">
        <w:rPr>
          <w:rFonts w:ascii="Times New Roman" w:hAnsi="Times New Roman" w:cs="Times New Roman"/>
        </w:rPr>
        <w:t>即散财物以赂遗卓用事者</w:t>
      </w:r>
      <w:r>
        <w:rPr>
          <w:rFonts w:ascii="Times New Roman" w:hAnsi="Times New Roman" w:cs="Times New Roman"/>
        </w:rPr>
        <w:t>，</w:t>
      </w:r>
      <w:r w:rsidRPr="004B6264">
        <w:rPr>
          <w:rFonts w:ascii="Times New Roman" w:hAnsi="Times New Roman" w:cs="Times New Roman"/>
        </w:rPr>
        <w:t>求归乡里</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此乃四分五裂战争之地</w:t>
      </w:r>
      <w:r>
        <w:rPr>
          <w:rFonts w:ascii="Times New Roman" w:hAnsi="Times New Roman" w:cs="Times New Roman"/>
        </w:rPr>
        <w:t>，</w:t>
      </w:r>
      <w:r w:rsidRPr="004B6264">
        <w:rPr>
          <w:rFonts w:ascii="Times New Roman" w:hAnsi="Times New Roman" w:cs="Times New Roman"/>
        </w:rPr>
        <w:t>难以自安</w:t>
      </w:r>
      <w:r>
        <w:rPr>
          <w:rFonts w:ascii="Times New Roman" w:hAnsi="Times New Roman" w:cs="Times New Roman"/>
        </w:rPr>
        <w:t>，</w:t>
      </w:r>
      <w:r w:rsidRPr="004B6264">
        <w:rPr>
          <w:rFonts w:ascii="Times New Roman" w:hAnsi="Times New Roman" w:cs="Times New Roman"/>
        </w:rPr>
        <w:t>不如及道路尚通</w:t>
      </w:r>
      <w:r>
        <w:rPr>
          <w:rFonts w:ascii="Times New Roman" w:hAnsi="Times New Roman" w:cs="Times New Roman"/>
        </w:rPr>
        <w:t>，</w:t>
      </w:r>
      <w:r w:rsidRPr="004B6264">
        <w:rPr>
          <w:rFonts w:ascii="Times New Roman" w:hAnsi="Times New Roman" w:cs="Times New Roman"/>
        </w:rPr>
        <w:t>举宗东黎阳</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3511F4" w:rsidRDefault="003511F4" w:rsidP="003511F4">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因为天下各地纷乱如云</w:t>
      </w:r>
      <w:r>
        <w:rPr>
          <w:rFonts w:ascii="Times New Roman" w:hAnsi="Times New Roman" w:cs="Times New Roman"/>
        </w:rPr>
        <w:t>，</w:t>
      </w:r>
      <w:r w:rsidRPr="004B6264">
        <w:rPr>
          <w:rFonts w:ascii="Times New Roman" w:hAnsi="Times New Roman" w:cs="Times New Roman"/>
        </w:rPr>
        <w:t>就派司马朗带着家属返回本县</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司马朗知道董卓必定败亡</w:t>
      </w:r>
      <w:r>
        <w:rPr>
          <w:rFonts w:ascii="Times New Roman" w:hAnsi="Times New Roman" w:cs="Times New Roman"/>
        </w:rPr>
        <w:t>，</w:t>
      </w:r>
      <w:r w:rsidRPr="004B6264">
        <w:rPr>
          <w:rFonts w:ascii="Times New Roman" w:hAnsi="Times New Roman" w:cs="Times New Roman"/>
        </w:rPr>
        <w:t>害怕自己被留下</w:t>
      </w:r>
      <w:r>
        <w:rPr>
          <w:rFonts w:ascii="Times New Roman" w:hAnsi="Times New Roman" w:cs="Times New Roman"/>
        </w:rPr>
        <w:t>，</w:t>
      </w:r>
      <w:r w:rsidRPr="004B6264">
        <w:rPr>
          <w:rFonts w:ascii="Times New Roman" w:hAnsi="Times New Roman" w:cs="Times New Roman"/>
        </w:rPr>
        <w:t>就分送财物给董卓手下管事的人</w:t>
      </w:r>
      <w:r>
        <w:rPr>
          <w:rFonts w:ascii="Times New Roman" w:hAnsi="Times New Roman" w:cs="Times New Roman"/>
        </w:rPr>
        <w:t>，</w:t>
      </w:r>
      <w:r w:rsidRPr="004B6264">
        <w:rPr>
          <w:rFonts w:ascii="Times New Roman" w:hAnsi="Times New Roman" w:cs="Times New Roman"/>
        </w:rPr>
        <w:t>请求返回故乡</w:t>
      </w:r>
      <w:r>
        <w:rPr>
          <w:rFonts w:ascii="Times New Roman" w:hAnsi="Times New Roman" w:cs="Times New Roman"/>
        </w:rPr>
        <w:t>。</w:t>
      </w:r>
    </w:p>
    <w:p w:rsidR="003511F4" w:rsidRDefault="003511F4" w:rsidP="003511F4">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这里是军队四分五裂交战争夺的地方</w:t>
      </w:r>
      <w:r>
        <w:rPr>
          <w:rFonts w:ascii="Times New Roman" w:hAnsi="Times New Roman" w:cs="Times New Roman"/>
        </w:rPr>
        <w:t>，</w:t>
      </w:r>
      <w:r w:rsidRPr="004B6264">
        <w:rPr>
          <w:rFonts w:ascii="Times New Roman" w:hAnsi="Times New Roman" w:cs="Times New Roman"/>
        </w:rPr>
        <w:t>很难使自己安居下去</w:t>
      </w:r>
      <w:r>
        <w:rPr>
          <w:rFonts w:ascii="Times New Roman" w:hAnsi="Times New Roman" w:cs="Times New Roman"/>
        </w:rPr>
        <w:t>，</w:t>
      </w:r>
      <w:r w:rsidRPr="004B6264">
        <w:rPr>
          <w:rFonts w:ascii="Times New Roman" w:hAnsi="Times New Roman" w:cs="Times New Roman"/>
        </w:rPr>
        <w:t>不如趁现在道路还可以通行</w:t>
      </w:r>
      <w:r>
        <w:rPr>
          <w:rFonts w:ascii="Times New Roman" w:hAnsi="Times New Roman" w:cs="Times New Roman"/>
        </w:rPr>
        <w:t>，</w:t>
      </w:r>
      <w:r w:rsidRPr="004B6264">
        <w:rPr>
          <w:rFonts w:ascii="Times New Roman" w:hAnsi="Times New Roman" w:cs="Times New Roman"/>
        </w:rPr>
        <w:t>带领整个宗室向东迁往黎阳</w:t>
      </w:r>
      <w:r>
        <w:rPr>
          <w:rFonts w:ascii="Times New Roman" w:hAnsi="Times New Roman" w:cs="Times New Roman"/>
        </w:rPr>
        <w:t>。</w:t>
      </w:r>
    </w:p>
    <w:p w:rsidR="003511F4" w:rsidRDefault="00FF0B67" w:rsidP="003511F4">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3511F4"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3511F4" w:rsidRDefault="003511F4" w:rsidP="003511F4">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司马朗字伯达，是河内温地人。这时董卓迁移天子改都长安，董卓仍留在洛阳。司马朗的父亲司马防担任治书御史，应当向西迁移，因为天下各地纷乱如云，就派司马朗带着家属</w:t>
      </w:r>
      <w:r w:rsidRPr="004B6264">
        <w:rPr>
          <w:rFonts w:ascii="Times New Roman" w:eastAsia="楷体_GB2312" w:hAnsi="Times New Roman" w:cs="Times New Roman"/>
        </w:rPr>
        <w:lastRenderedPageBreak/>
        <w:t>返回本县。司马朗知道董卓必定败亡，害怕自己被留下，就分送财物给董卓手下管事的人，请求返回故乡。他回到故乡后对父老们说：</w:t>
      </w:r>
      <w:r w:rsidRPr="004B6264">
        <w:rPr>
          <w:rFonts w:hAnsi="宋体" w:cs="Times New Roman"/>
        </w:rPr>
        <w:t>“</w:t>
      </w:r>
      <w:r w:rsidRPr="004B6264">
        <w:rPr>
          <w:rFonts w:ascii="Times New Roman" w:eastAsia="楷体_GB2312" w:hAnsi="Times New Roman" w:cs="Times New Roman"/>
        </w:rPr>
        <w:t>董卓犯上作乱，被天下人仇恨，这正是忠臣义士发奋有为的时候。我们郡和京城境界相连，洛阳城东面有成皋，北面毗连黄河，天下兴起义兵的人们如果不能前进，那情势必然使他们停留在这里。这里是军队四分五裂交战争夺的地方，很难使自己安居下去，不如趁现在道路还可以通行，带领整个宗室向东迁往黎阳。黎阳有军营，赵威孙过去同我们乡里有姻亲，担任监营谒者，统领军队，足可以做我们的首领。如果以后有变化，再慢慢观望也不晚。</w:t>
      </w:r>
      <w:r w:rsidRPr="004B6264">
        <w:rPr>
          <w:rFonts w:hAnsi="宋体" w:cs="Times New Roman"/>
        </w:rPr>
        <w:t>”</w:t>
      </w:r>
      <w:r w:rsidRPr="004B6264">
        <w:rPr>
          <w:rFonts w:ascii="Times New Roman" w:eastAsia="楷体_GB2312" w:hAnsi="Times New Roman" w:cs="Times New Roman"/>
        </w:rPr>
        <w:t>父老们留恋故土，没有跟着司马朗迁走的；只有同县的赵咨，带着家眷一起和司马朗迁往黎阳。</w:t>
      </w:r>
    </w:p>
    <w:p w:rsidR="00DF127D" w:rsidRPr="003511F4" w:rsidRDefault="00DF127D"/>
    <w:sectPr w:rsidR="00DF127D" w:rsidRPr="003511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6AC" w:rsidRDefault="000C36AC" w:rsidP="00FF0B67">
      <w:r>
        <w:separator/>
      </w:r>
    </w:p>
  </w:endnote>
  <w:endnote w:type="continuationSeparator" w:id="0">
    <w:p w:rsidR="000C36AC" w:rsidRDefault="000C36AC" w:rsidP="00FF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6AC" w:rsidRDefault="000C36AC" w:rsidP="00FF0B67">
      <w:r>
        <w:separator/>
      </w:r>
    </w:p>
  </w:footnote>
  <w:footnote w:type="continuationSeparator" w:id="0">
    <w:p w:rsidR="000C36AC" w:rsidRDefault="000C36AC" w:rsidP="00FF0B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1F4"/>
    <w:rsid w:val="000C36AC"/>
    <w:rsid w:val="003511F4"/>
    <w:rsid w:val="00AC1FF9"/>
    <w:rsid w:val="00DF127D"/>
    <w:rsid w:val="00FF0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F4"/>
    <w:pPr>
      <w:widowControl w:val="0"/>
      <w:jc w:val="both"/>
    </w:pPr>
    <w:rPr>
      <w:rFonts w:ascii="Times New Roman" w:hAnsi="Times New Roman"/>
      <w:kern w:val="2"/>
      <w:sz w:val="21"/>
      <w:szCs w:val="24"/>
    </w:rPr>
  </w:style>
  <w:style w:type="paragraph" w:styleId="2">
    <w:name w:val="heading 2"/>
    <w:basedOn w:val="a"/>
    <w:next w:val="a"/>
    <w:link w:val="2Char"/>
    <w:qFormat/>
    <w:rsid w:val="003511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511F4"/>
    <w:rPr>
      <w:rFonts w:ascii="Arial" w:eastAsia="黑体" w:hAnsi="Arial" w:cs="Times New Roman"/>
      <w:b/>
      <w:bCs/>
      <w:sz w:val="32"/>
      <w:szCs w:val="32"/>
    </w:rPr>
  </w:style>
  <w:style w:type="paragraph" w:styleId="a3">
    <w:name w:val="Plain Text"/>
    <w:basedOn w:val="a"/>
    <w:link w:val="Char"/>
    <w:rsid w:val="003511F4"/>
    <w:rPr>
      <w:rFonts w:ascii="宋体" w:hAnsi="Courier New" w:cs="Courier New"/>
      <w:szCs w:val="21"/>
    </w:rPr>
  </w:style>
  <w:style w:type="character" w:customStyle="1" w:styleId="Char">
    <w:name w:val="纯文本 Char"/>
    <w:link w:val="a3"/>
    <w:rsid w:val="003511F4"/>
    <w:rPr>
      <w:rFonts w:ascii="宋体" w:eastAsia="宋体" w:hAnsi="Courier New" w:cs="Courier New"/>
      <w:szCs w:val="21"/>
    </w:rPr>
  </w:style>
  <w:style w:type="paragraph" w:styleId="a4">
    <w:name w:val="Balloon Text"/>
    <w:basedOn w:val="a"/>
    <w:link w:val="Char0"/>
    <w:uiPriority w:val="99"/>
    <w:semiHidden/>
    <w:unhideWhenUsed/>
    <w:rsid w:val="003511F4"/>
    <w:rPr>
      <w:sz w:val="18"/>
      <w:szCs w:val="18"/>
    </w:rPr>
  </w:style>
  <w:style w:type="character" w:customStyle="1" w:styleId="Char0">
    <w:name w:val="批注框文本 Char"/>
    <w:link w:val="a4"/>
    <w:uiPriority w:val="99"/>
    <w:semiHidden/>
    <w:rsid w:val="003511F4"/>
    <w:rPr>
      <w:rFonts w:ascii="Times New Roman" w:eastAsia="宋体" w:hAnsi="Times New Roman" w:cs="Times New Roman"/>
      <w:sz w:val="18"/>
      <w:szCs w:val="18"/>
    </w:rPr>
  </w:style>
  <w:style w:type="paragraph" w:styleId="a5">
    <w:name w:val="header"/>
    <w:basedOn w:val="a"/>
    <w:link w:val="Char1"/>
    <w:uiPriority w:val="99"/>
    <w:unhideWhenUsed/>
    <w:rsid w:val="00FF0B6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0B67"/>
    <w:rPr>
      <w:rFonts w:ascii="Times New Roman" w:hAnsi="Times New Roman"/>
      <w:kern w:val="2"/>
      <w:sz w:val="18"/>
      <w:szCs w:val="18"/>
    </w:rPr>
  </w:style>
  <w:style w:type="paragraph" w:styleId="a6">
    <w:name w:val="footer"/>
    <w:basedOn w:val="a"/>
    <w:link w:val="Char2"/>
    <w:uiPriority w:val="99"/>
    <w:unhideWhenUsed/>
    <w:rsid w:val="00FF0B67"/>
    <w:pPr>
      <w:tabs>
        <w:tab w:val="center" w:pos="4153"/>
        <w:tab w:val="right" w:pos="8306"/>
      </w:tabs>
      <w:snapToGrid w:val="0"/>
      <w:jc w:val="left"/>
    </w:pPr>
    <w:rPr>
      <w:sz w:val="18"/>
      <w:szCs w:val="18"/>
    </w:rPr>
  </w:style>
  <w:style w:type="character" w:customStyle="1" w:styleId="Char2">
    <w:name w:val="页脚 Char"/>
    <w:basedOn w:val="a0"/>
    <w:link w:val="a6"/>
    <w:uiPriority w:val="99"/>
    <w:rsid w:val="00FF0B67"/>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1F4"/>
    <w:pPr>
      <w:widowControl w:val="0"/>
      <w:jc w:val="both"/>
    </w:pPr>
    <w:rPr>
      <w:rFonts w:ascii="Times New Roman" w:hAnsi="Times New Roman"/>
      <w:kern w:val="2"/>
      <w:sz w:val="21"/>
      <w:szCs w:val="24"/>
    </w:rPr>
  </w:style>
  <w:style w:type="paragraph" w:styleId="2">
    <w:name w:val="heading 2"/>
    <w:basedOn w:val="a"/>
    <w:next w:val="a"/>
    <w:link w:val="2Char"/>
    <w:qFormat/>
    <w:rsid w:val="003511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3511F4"/>
    <w:rPr>
      <w:rFonts w:ascii="Arial" w:eastAsia="黑体" w:hAnsi="Arial" w:cs="Times New Roman"/>
      <w:b/>
      <w:bCs/>
      <w:sz w:val="32"/>
      <w:szCs w:val="32"/>
    </w:rPr>
  </w:style>
  <w:style w:type="paragraph" w:styleId="a3">
    <w:name w:val="Plain Text"/>
    <w:basedOn w:val="a"/>
    <w:link w:val="Char"/>
    <w:rsid w:val="003511F4"/>
    <w:rPr>
      <w:rFonts w:ascii="宋体" w:hAnsi="Courier New" w:cs="Courier New"/>
      <w:szCs w:val="21"/>
    </w:rPr>
  </w:style>
  <w:style w:type="character" w:customStyle="1" w:styleId="Char">
    <w:name w:val="纯文本 Char"/>
    <w:link w:val="a3"/>
    <w:rsid w:val="003511F4"/>
    <w:rPr>
      <w:rFonts w:ascii="宋体" w:eastAsia="宋体" w:hAnsi="Courier New" w:cs="Courier New"/>
      <w:szCs w:val="21"/>
    </w:rPr>
  </w:style>
  <w:style w:type="paragraph" w:styleId="a4">
    <w:name w:val="Balloon Text"/>
    <w:basedOn w:val="a"/>
    <w:link w:val="Char0"/>
    <w:uiPriority w:val="99"/>
    <w:semiHidden/>
    <w:unhideWhenUsed/>
    <w:rsid w:val="003511F4"/>
    <w:rPr>
      <w:sz w:val="18"/>
      <w:szCs w:val="18"/>
    </w:rPr>
  </w:style>
  <w:style w:type="character" w:customStyle="1" w:styleId="Char0">
    <w:name w:val="批注框文本 Char"/>
    <w:link w:val="a4"/>
    <w:uiPriority w:val="99"/>
    <w:semiHidden/>
    <w:rsid w:val="003511F4"/>
    <w:rPr>
      <w:rFonts w:ascii="Times New Roman" w:eastAsia="宋体" w:hAnsi="Times New Roman" w:cs="Times New Roman"/>
      <w:sz w:val="18"/>
      <w:szCs w:val="18"/>
    </w:rPr>
  </w:style>
  <w:style w:type="paragraph" w:styleId="a5">
    <w:name w:val="header"/>
    <w:basedOn w:val="a"/>
    <w:link w:val="Char1"/>
    <w:uiPriority w:val="99"/>
    <w:unhideWhenUsed/>
    <w:rsid w:val="00FF0B6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F0B67"/>
    <w:rPr>
      <w:rFonts w:ascii="Times New Roman" w:hAnsi="Times New Roman"/>
      <w:kern w:val="2"/>
      <w:sz w:val="18"/>
      <w:szCs w:val="18"/>
    </w:rPr>
  </w:style>
  <w:style w:type="paragraph" w:styleId="a6">
    <w:name w:val="footer"/>
    <w:basedOn w:val="a"/>
    <w:link w:val="Char2"/>
    <w:uiPriority w:val="99"/>
    <w:unhideWhenUsed/>
    <w:rsid w:val="00FF0B67"/>
    <w:pPr>
      <w:tabs>
        <w:tab w:val="center" w:pos="4153"/>
        <w:tab w:val="right" w:pos="8306"/>
      </w:tabs>
      <w:snapToGrid w:val="0"/>
      <w:jc w:val="left"/>
    </w:pPr>
    <w:rPr>
      <w:sz w:val="18"/>
      <w:szCs w:val="18"/>
    </w:rPr>
  </w:style>
  <w:style w:type="character" w:customStyle="1" w:styleId="Char2">
    <w:name w:val="页脚 Char"/>
    <w:basedOn w:val="a0"/>
    <w:link w:val="a6"/>
    <w:uiPriority w:val="99"/>
    <w:rsid w:val="00FF0B67"/>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2389</Characters>
  <Application>Microsoft Office Word</Application>
  <DocSecurity>0</DocSecurity>
  <Lines>19</Lines>
  <Paragraphs>5</Paragraphs>
  <ScaleCrop>false</ScaleCrop>
  <Company>china</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2017-03-27T05:37:00Z</dcterms:created>
  <dcterms:modified xsi:type="dcterms:W3CDTF">2017-03-27T05:37:00Z</dcterms:modified>
</cp:coreProperties>
</file>