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必修</w:t>
      </w:r>
      <w:bookmarkStart w:id="0" w:name="_GoBack"/>
      <w:r>
        <w:rPr>
          <w:rFonts w:ascii="Times New Roman" w:hAnsi="Times New Roman"/>
        </w:rPr>
        <w:t>4</w:t>
      </w:r>
      <w:bookmarkEnd w:id="0"/>
    </w:p>
    <w:p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《廉颇蔺相如列传》《苏武传》《张衡传》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一、了解并掌握常见的古代文化知识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拜为</w:t>
      </w:r>
      <w:r>
        <w:rPr>
          <w:rFonts w:ascii="Times New Roman" w:hAnsi="Times New Roman" w:cs="Times New Roman"/>
          <w:em w:val="underDot"/>
        </w:rPr>
        <w:t>上卿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上卿：战国时最高的官阶。春秋时，周朝及诸侯国都有卿，是高级长官，分为上、中、下三级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即上卿、中卿、</w:t>
      </w:r>
      <w:proofErr w:type="gramStart"/>
      <w:r>
        <w:rPr>
          <w:rFonts w:ascii="Times New Roman" w:hAnsi="Times New Roman" w:cs="Times New Roman"/>
        </w:rPr>
        <w:t>下卿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。战国时作为爵位的称谓，一般授予劳苦功高的大臣或贵族。相当于丞相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宰相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的位置，并且得到王侯、皇帝的青睐。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于是赵王乃</w:t>
      </w:r>
      <w:r>
        <w:rPr>
          <w:rFonts w:ascii="Times New Roman" w:hAnsi="Times New Roman" w:cs="Times New Roman"/>
          <w:em w:val="underDot"/>
        </w:rPr>
        <w:t>斋戒</w:t>
      </w:r>
      <w:r>
        <w:rPr>
          <w:rFonts w:ascii="Times New Roman" w:hAnsi="Times New Roman" w:cs="Times New Roman"/>
        </w:rPr>
        <w:t>五日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斋戒：古人在祭祀或行大礼前，洁身清心，以示虔诚。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proofErr w:type="gramStart"/>
      <w:r>
        <w:rPr>
          <w:rFonts w:ascii="Times New Roman" w:hAnsi="Times New Roman" w:cs="Times New Roman"/>
        </w:rPr>
        <w:t>召</w:t>
      </w:r>
      <w:proofErr w:type="gramEnd"/>
      <w:r>
        <w:rPr>
          <w:rFonts w:ascii="Times New Roman" w:hAnsi="Times New Roman" w:cs="Times New Roman"/>
          <w:em w:val="underDot"/>
        </w:rPr>
        <w:t>有司</w:t>
      </w:r>
      <w:r>
        <w:rPr>
          <w:rFonts w:ascii="Times New Roman" w:hAnsi="Times New Roman" w:cs="Times New Roman"/>
        </w:rPr>
        <w:t>案图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有司：官吏的通称。古代设官分职，各有专司，所以称官吏为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臣请就</w:t>
      </w:r>
      <w:r>
        <w:rPr>
          <w:rFonts w:ascii="Times New Roman" w:hAnsi="Times New Roman" w:cs="Times New Roman"/>
          <w:em w:val="underDot"/>
        </w:rPr>
        <w:t>汤镬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汤镬：古代的一种酷刑，用滚水烹煮。</w:t>
      </w:r>
      <w:proofErr w:type="gramStart"/>
      <w:r>
        <w:rPr>
          <w:rFonts w:ascii="Times New Roman" w:hAnsi="Times New Roman" w:cs="Times New Roman"/>
        </w:rPr>
        <w:t>镬</w:t>
      </w:r>
      <w:proofErr w:type="gramEnd"/>
      <w:r>
        <w:rPr>
          <w:rFonts w:ascii="Times New Roman" w:hAnsi="Times New Roman" w:cs="Times New Roman"/>
        </w:rPr>
        <w:t>，古代的一种大锅。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em w:val="underDot"/>
        </w:rPr>
        <w:t>刎颈之交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刎颈之交：比喻可以同生死、共患难的朋友。</w:t>
      </w:r>
      <w:proofErr w:type="gramStart"/>
      <w:r>
        <w:rPr>
          <w:rFonts w:ascii="Times New Roman" w:hAnsi="Times New Roman" w:cs="Times New Roman"/>
        </w:rPr>
        <w:t>刎</w:t>
      </w:r>
      <w:proofErr w:type="gramEnd"/>
      <w:r>
        <w:rPr>
          <w:rFonts w:ascii="Times New Roman" w:hAnsi="Times New Roman" w:cs="Times New Roman"/>
        </w:rPr>
        <w:t>颈，割脖子；交，交情，友谊。古人对人与人之间的交往有多种称法。不同的朋友关系之间的称谓不同。贫贱而地位低下时结交的朋友叫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贫贱之交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；情谊契合、亲如兄弟的朋友叫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金兰之交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；在遇到磨难时结成的朋友叫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患难之交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；情投意合、友谊深厚的朋友叫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莫逆之交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；从小一块儿长大的异性好朋友叫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竹马之交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；以平民身份相交往的朋友叫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布衣之交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；辈分不同、年龄相差较大的朋友叫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忘年交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；不拘于身份、形迹的朋友叫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忘形交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；不因贵贱的变化而改变深厚友情的朋友叫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车笠交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；在道义上彼此支持的朋友叫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君子交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；心意相投、相知很深的朋友叫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神交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神交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也指彼此慕名而未见过面的朋友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《汉书》：又称《前汉书》，由我国东汉时期的历史学家班彪、班固、班昭、马续等合著，是中国第一部纪传体断代史，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二十四史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之一。《汉书》是继《史记》之后我国古代又一部重要史书，与《史记》《后汉书》《三国志》并称为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前四史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汉天子我</w:t>
      </w:r>
      <w:r>
        <w:rPr>
          <w:rFonts w:ascii="Times New Roman" w:hAnsi="Times New Roman" w:cs="Times New Roman"/>
          <w:em w:val="underDot"/>
        </w:rPr>
        <w:t>丈人</w:t>
      </w:r>
      <w:r>
        <w:rPr>
          <w:rFonts w:ascii="Times New Roman" w:hAnsi="Times New Roman" w:cs="Times New Roman"/>
        </w:rPr>
        <w:t>行也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丈人：对老人和长辈的尊称。如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子路从而后，遇丈人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《论语》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。唐朝以后，丈、丈人专指妻父，又称泰山；妻母称丈母或泰水。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  <w:em w:val="underDot"/>
        </w:rPr>
        <w:t>单于</w:t>
      </w:r>
      <w:r>
        <w:rPr>
          <w:rFonts w:ascii="Times New Roman" w:hAnsi="Times New Roman" w:cs="Times New Roman"/>
        </w:rPr>
        <w:t>出猎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单于：匈奴人对他们部落联盟首领的专称。意为广大之貌。此称号始创于匈奴著名的冒顿单于之父头</w:t>
      </w:r>
      <w:proofErr w:type="gramStart"/>
      <w:r>
        <w:rPr>
          <w:rFonts w:ascii="Times New Roman" w:hAnsi="Times New Roman" w:cs="Times New Roman"/>
        </w:rPr>
        <w:t>曼</w:t>
      </w:r>
      <w:proofErr w:type="gramEnd"/>
      <w:r>
        <w:rPr>
          <w:rFonts w:ascii="Times New Roman" w:hAnsi="Times New Roman" w:cs="Times New Roman"/>
        </w:rPr>
        <w:t>单于，之后该称号一直沿袭至匈奴灭亡。而东汉三国之际，有乌丸、鲜卑的部落使用单于这个称号。至两晋十六国，皆改称为大单于，但地位已不如以前。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</w:t>
      </w:r>
      <w:proofErr w:type="gramStart"/>
      <w:r>
        <w:rPr>
          <w:rFonts w:ascii="Times New Roman" w:hAnsi="Times New Roman" w:cs="Times New Roman"/>
        </w:rPr>
        <w:t>宦</w:t>
      </w:r>
      <w:proofErr w:type="gramEnd"/>
      <w:r>
        <w:rPr>
          <w:rFonts w:ascii="Times New Roman" w:hAnsi="Times New Roman" w:cs="Times New Roman"/>
        </w:rPr>
        <w:t>骑与黄门</w:t>
      </w:r>
      <w:r>
        <w:rPr>
          <w:rFonts w:ascii="Times New Roman" w:hAnsi="Times New Roman" w:cs="Times New Roman"/>
          <w:em w:val="underDot"/>
        </w:rPr>
        <w:t>驸马</w:t>
      </w:r>
      <w:r>
        <w:rPr>
          <w:rFonts w:ascii="Times New Roman" w:hAnsi="Times New Roman" w:cs="Times New Roman"/>
        </w:rPr>
        <w:t>争船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驸马：中国古代帝王女婿的称谓。又称帝婿、主婿、国婿等。因驸马都尉得名。汉武帝时始置</w:t>
      </w:r>
      <w:proofErr w:type="gramStart"/>
      <w:r>
        <w:rPr>
          <w:rFonts w:ascii="Times New Roman" w:hAnsi="Times New Roman" w:cs="Times New Roman"/>
        </w:rPr>
        <w:t>驸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马都尉，</w:t>
      </w:r>
      <w:proofErr w:type="gramStart"/>
      <w:r>
        <w:rPr>
          <w:rFonts w:ascii="Times New Roman" w:hAnsi="Times New Roman" w:cs="Times New Roman"/>
        </w:rPr>
        <w:t>驸</w:t>
      </w:r>
      <w:proofErr w:type="gramEnd"/>
      <w:r>
        <w:rPr>
          <w:rFonts w:ascii="Times New Roman" w:hAnsi="Times New Roman" w:cs="Times New Roman"/>
        </w:rPr>
        <w:t>，即副。驸马都尉，</w:t>
      </w:r>
      <w:proofErr w:type="gramStart"/>
      <w:r>
        <w:rPr>
          <w:rFonts w:ascii="Times New Roman" w:hAnsi="Times New Roman" w:cs="Times New Roman"/>
        </w:rPr>
        <w:t>掌副车</w:t>
      </w:r>
      <w:proofErr w:type="gramEnd"/>
      <w:r>
        <w:rPr>
          <w:rFonts w:ascii="Times New Roman" w:hAnsi="Times New Roman" w:cs="Times New Roman"/>
        </w:rPr>
        <w:t>之马。到三国时期，魏国的何晏，</w:t>
      </w:r>
      <w:proofErr w:type="gramStart"/>
      <w:r>
        <w:rPr>
          <w:rFonts w:ascii="Times New Roman" w:hAnsi="Times New Roman" w:cs="Times New Roman"/>
        </w:rPr>
        <w:t>以帝婿</w:t>
      </w:r>
      <w:proofErr w:type="gramEnd"/>
      <w:r>
        <w:rPr>
          <w:rFonts w:ascii="Times New Roman" w:hAnsi="Times New Roman" w:cs="Times New Roman"/>
        </w:rPr>
        <w:t>的身份授官驸马都尉，以后又有晋代杜</w:t>
      </w:r>
      <w:proofErr w:type="gramStart"/>
      <w:r>
        <w:rPr>
          <w:rFonts w:ascii="Times New Roman" w:hAnsi="Times New Roman" w:cs="Times New Roman"/>
        </w:rPr>
        <w:t>预娶晋</w:t>
      </w:r>
      <w:proofErr w:type="gramEnd"/>
      <w:r>
        <w:rPr>
          <w:rFonts w:ascii="Times New Roman" w:hAnsi="Times New Roman" w:cs="Times New Roman"/>
        </w:rPr>
        <w:t>宣帝之女安陆公主，</w:t>
      </w:r>
      <w:proofErr w:type="gramStart"/>
      <w:r>
        <w:rPr>
          <w:rFonts w:ascii="Times New Roman" w:hAnsi="Times New Roman" w:cs="Times New Roman"/>
        </w:rPr>
        <w:t>王济娶司马昭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文帝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之女常山公主，</w:t>
      </w:r>
      <w:proofErr w:type="gramStart"/>
      <w:r>
        <w:rPr>
          <w:rFonts w:ascii="Times New Roman" w:hAnsi="Times New Roman" w:cs="Times New Roman"/>
        </w:rPr>
        <w:t>皆授官</w:t>
      </w:r>
      <w:proofErr w:type="gramEnd"/>
      <w:r>
        <w:rPr>
          <w:rFonts w:ascii="Times New Roman" w:hAnsi="Times New Roman" w:cs="Times New Roman"/>
        </w:rPr>
        <w:t>驸马都尉。魏晋以后，帝婿照例都加驸马都尉称号，简称驸马，非实官。以后驸马即用以称帝婿。清代称额</w:t>
      </w:r>
      <w:proofErr w:type="gramStart"/>
      <w:r>
        <w:rPr>
          <w:rFonts w:ascii="Times New Roman" w:hAnsi="Times New Roman" w:cs="Times New Roman"/>
        </w:rPr>
        <w:t>驸</w:t>
      </w:r>
      <w:proofErr w:type="gramEnd"/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>匈奴与汉</w:t>
      </w:r>
      <w:r>
        <w:rPr>
          <w:rFonts w:ascii="Times New Roman" w:hAnsi="Times New Roman" w:cs="Times New Roman"/>
          <w:em w:val="underDot"/>
        </w:rPr>
        <w:t>和亲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和亲：西汉为缓和汉、匈关系，嫁宗室女与匈奴单于。使两个对立民族停止战争，捐弃仇怨，转而建立和平、友好、亲睦的关系。这不是自然形成的形态，而是经由两个民族的政治、军事当局协商并用正式条约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口头或文字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规定了的一种民族关系形态。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《后汉书》：一部记载东汉历史的纪传体史书，由南朝宋时的范晔所著，与《史记》《汉书》《三国志》合称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前四史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。书中分十纪、八十列传和</w:t>
      </w:r>
      <w:proofErr w:type="gramStart"/>
      <w:r>
        <w:rPr>
          <w:rFonts w:ascii="Times New Roman" w:hAnsi="Times New Roman" w:cs="Times New Roman"/>
        </w:rPr>
        <w:t>八志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八志</w:t>
      </w:r>
      <w:proofErr w:type="gramEnd"/>
      <w:r>
        <w:rPr>
          <w:rFonts w:ascii="Times New Roman" w:hAnsi="Times New Roman" w:cs="Times New Roman"/>
        </w:rPr>
        <w:t>自司马</w:t>
      </w:r>
      <w:proofErr w:type="gramStart"/>
      <w:r>
        <w:rPr>
          <w:rFonts w:ascii="Times New Roman" w:hAnsi="Times New Roman" w:cs="Times New Roman"/>
        </w:rPr>
        <w:t>彪</w:t>
      </w:r>
      <w:proofErr w:type="gramEnd"/>
      <w:r>
        <w:rPr>
          <w:rFonts w:ascii="Times New Roman" w:hAnsi="Times New Roman" w:cs="Times New Roman"/>
        </w:rPr>
        <w:t>《续汉书》补入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。全书主要记述了从公元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年起至公元</w:t>
      </w:r>
      <w:r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>年的</w:t>
      </w:r>
      <w:r>
        <w:rPr>
          <w:rFonts w:ascii="Times New Roman" w:hAnsi="Times New Roman" w:cs="Times New Roman"/>
        </w:rPr>
        <w:t>195</w:t>
      </w:r>
      <w:r>
        <w:rPr>
          <w:rFonts w:ascii="Times New Roman" w:hAnsi="Times New Roman" w:cs="Times New Roman"/>
        </w:rPr>
        <w:t>年的历史。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>游于</w:t>
      </w:r>
      <w:r>
        <w:rPr>
          <w:rFonts w:ascii="Times New Roman" w:hAnsi="Times New Roman" w:cs="Times New Roman"/>
          <w:em w:val="underDot"/>
        </w:rPr>
        <w:t>三辅</w:t>
      </w:r>
      <w:r>
        <w:rPr>
          <w:rFonts w:ascii="Times New Roman" w:hAnsi="Times New Roman" w:cs="Times New Roman"/>
        </w:rPr>
        <w:t>，因入京师，观</w:t>
      </w:r>
      <w:r>
        <w:rPr>
          <w:rFonts w:ascii="Times New Roman" w:hAnsi="Times New Roman" w:cs="Times New Roman"/>
          <w:em w:val="underDot"/>
        </w:rPr>
        <w:t>太学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三辅：汉朝以京兆</w:t>
      </w:r>
      <w:proofErr w:type="gramStart"/>
      <w:r>
        <w:rPr>
          <w:rFonts w:ascii="Times New Roman" w:hAnsi="Times New Roman" w:cs="Times New Roman"/>
        </w:rPr>
        <w:t>尹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原为官名，</w:t>
      </w:r>
      <w:proofErr w:type="gramStart"/>
      <w:r>
        <w:rPr>
          <w:rFonts w:ascii="Times New Roman" w:hAnsi="Times New Roman" w:cs="Times New Roman"/>
        </w:rPr>
        <w:t>汉朝也作政区名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、左冯翊、右扶风为三辅。这三个地区在今陕西西安附近。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太学：古代设在京城的全国最高学府。太学之名始于西周。汉代始设于京师。太学初建时为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人，汉昭帝时增至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人，王莽时增至</w:t>
      </w:r>
      <w:r>
        <w:rPr>
          <w:rFonts w:ascii="Times New Roman" w:hAnsi="Times New Roman" w:cs="Times New Roman"/>
        </w:rPr>
        <w:t>10 000</w:t>
      </w:r>
      <w:r>
        <w:rPr>
          <w:rFonts w:ascii="Times New Roman" w:hAnsi="Times New Roman" w:cs="Times New Roman"/>
        </w:rPr>
        <w:t>人，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博士弟子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有免除赋役的特权。博士弟子入选，内由太</w:t>
      </w:r>
      <w:proofErr w:type="gramStart"/>
      <w:r>
        <w:rPr>
          <w:rFonts w:ascii="Times New Roman" w:hAnsi="Times New Roman" w:cs="Times New Roman"/>
        </w:rPr>
        <w:t>常负责</w:t>
      </w:r>
      <w:proofErr w:type="gramEnd"/>
      <w:r>
        <w:rPr>
          <w:rFonts w:ascii="Times New Roman" w:hAnsi="Times New Roman" w:cs="Times New Roman"/>
        </w:rPr>
        <w:t>选择，外由郡国察举。武帝还下令天下郡国</w:t>
      </w:r>
      <w:proofErr w:type="gramStart"/>
      <w:r>
        <w:rPr>
          <w:rFonts w:ascii="Times New Roman" w:hAnsi="Times New Roman" w:cs="Times New Roman"/>
        </w:rPr>
        <w:t>设立学</w:t>
      </w:r>
      <w:proofErr w:type="gramEnd"/>
      <w:r>
        <w:rPr>
          <w:rFonts w:ascii="Times New Roman" w:hAnsi="Times New Roman" w:cs="Times New Roman"/>
        </w:rPr>
        <w:t>校官，初步建立起地方教育系统。太学和</w:t>
      </w:r>
      <w:proofErr w:type="gramStart"/>
      <w:r>
        <w:rPr>
          <w:rFonts w:ascii="Times New Roman" w:hAnsi="Times New Roman" w:cs="Times New Roman"/>
        </w:rPr>
        <w:t>郡国学</w:t>
      </w:r>
      <w:proofErr w:type="gramEnd"/>
      <w:r>
        <w:rPr>
          <w:rFonts w:ascii="Times New Roman" w:hAnsi="Times New Roman" w:cs="Times New Roman"/>
        </w:rPr>
        <w:t>主要是培养统治人民的封建官僚，但是在传播文化方面，也起了重要作用。魏晋至明清或设太学，或设国子学，或两者同时设立，均为传授儒家经典的最高学府。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举</w:t>
      </w:r>
      <w:r>
        <w:rPr>
          <w:rFonts w:ascii="Times New Roman" w:hAnsi="Times New Roman" w:cs="Times New Roman"/>
          <w:em w:val="underDot"/>
        </w:rPr>
        <w:t>孝廉</w:t>
      </w:r>
      <w:r>
        <w:rPr>
          <w:rFonts w:ascii="Times New Roman" w:hAnsi="Times New Roman" w:cs="Times New Roman"/>
        </w:rPr>
        <w:t>不行，连辟公府不就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孝廉：汉武帝时设立的察举考试，以选拔任用官员的一种科目，孝廉是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孝顺亲长、廉能正直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的意思。后代，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孝廉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这个称呼，也变成明朝、清朝对举人的雅称。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proofErr w:type="gramStart"/>
      <w:r>
        <w:rPr>
          <w:rFonts w:ascii="Times New Roman" w:hAnsi="Times New Roman" w:cs="Times New Roman"/>
        </w:rPr>
        <w:t>尤致思</w:t>
      </w:r>
      <w:proofErr w:type="gramEnd"/>
      <w:r>
        <w:rPr>
          <w:rFonts w:ascii="Times New Roman" w:hAnsi="Times New Roman" w:cs="Times New Roman"/>
        </w:rPr>
        <w:t>于天文</w:t>
      </w:r>
      <w:r>
        <w:rPr>
          <w:rFonts w:ascii="Times New Roman" w:hAnsi="Times New Roman" w:cs="Times New Roman"/>
          <w:em w:val="underDot"/>
        </w:rPr>
        <w:t>阴阳</w:t>
      </w:r>
      <w:r>
        <w:rPr>
          <w:rFonts w:ascii="Times New Roman" w:hAnsi="Times New Roman" w:cs="Times New Roman"/>
        </w:rPr>
        <w:t>历算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阴阳：源自古代中国人民的自然观。古人观察到自然界中各种对立又相联的大自然现象，如天地、日月、昼夜、寒暑、男女、上下等，便以哲学的思想方式归纳出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阴阳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这个概念。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>公车特征拜郎中，再迁为</w:t>
      </w:r>
      <w:r>
        <w:rPr>
          <w:rFonts w:ascii="Times New Roman" w:hAnsi="Times New Roman" w:cs="Times New Roman"/>
          <w:em w:val="underDot"/>
        </w:rPr>
        <w:t>太史令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太史令：也称</w:t>
      </w:r>
      <w:proofErr w:type="gramStart"/>
      <w:r>
        <w:rPr>
          <w:rFonts w:ascii="Times New Roman" w:hAnsi="Times New Roman" w:cs="Times New Roman"/>
        </w:rPr>
        <w:t>太</w:t>
      </w:r>
      <w:proofErr w:type="gramEnd"/>
      <w:r>
        <w:rPr>
          <w:rFonts w:ascii="Times New Roman" w:hAnsi="Times New Roman" w:cs="Times New Roman"/>
        </w:rPr>
        <w:t>史，官职名，相传</w:t>
      </w:r>
      <w:proofErr w:type="gramStart"/>
      <w:r>
        <w:rPr>
          <w:rFonts w:ascii="Times New Roman" w:hAnsi="Times New Roman" w:cs="Times New Roman"/>
        </w:rPr>
        <w:t>夏代末已有</w:t>
      </w:r>
      <w:proofErr w:type="gramEnd"/>
      <w:r>
        <w:rPr>
          <w:rFonts w:ascii="Times New Roman" w:hAnsi="Times New Roman" w:cs="Times New Roman"/>
        </w:rPr>
        <w:t>此职。西周、春秋时</w:t>
      </w:r>
      <w:proofErr w:type="gramStart"/>
      <w:r>
        <w:rPr>
          <w:rFonts w:ascii="Times New Roman" w:hAnsi="Times New Roman" w:cs="Times New Roman"/>
        </w:rPr>
        <w:t>太</w:t>
      </w:r>
      <w:proofErr w:type="gramEnd"/>
      <w:r>
        <w:rPr>
          <w:rFonts w:ascii="Times New Roman" w:hAnsi="Times New Roman" w:cs="Times New Roman"/>
        </w:rPr>
        <w:t>史掌管起草文书，</w:t>
      </w:r>
      <w:proofErr w:type="gramStart"/>
      <w:r>
        <w:rPr>
          <w:rFonts w:ascii="Times New Roman" w:hAnsi="Times New Roman" w:cs="Times New Roman"/>
        </w:rPr>
        <w:t>策命诸侯</w:t>
      </w:r>
      <w:proofErr w:type="gramEnd"/>
      <w:r>
        <w:rPr>
          <w:rFonts w:ascii="Times New Roman" w:hAnsi="Times New Roman" w:cs="Times New Roman"/>
        </w:rPr>
        <w:t>卿大夫，记载史事，编写史书，兼管国家典籍、天文历法、祭祀等，为朝廷大臣。秦汉设太史令，职位渐低。魏晋以后修史的任务划归著作郎，</w:t>
      </w:r>
      <w:proofErr w:type="gramStart"/>
      <w:r>
        <w:rPr>
          <w:rFonts w:ascii="Times New Roman" w:hAnsi="Times New Roman" w:cs="Times New Roman"/>
        </w:rPr>
        <w:t>太</w:t>
      </w:r>
      <w:proofErr w:type="gramEnd"/>
      <w:r>
        <w:rPr>
          <w:rFonts w:ascii="Times New Roman" w:hAnsi="Times New Roman" w:cs="Times New Roman"/>
        </w:rPr>
        <w:t>史仅掌管推算历法。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proofErr w:type="gramStart"/>
      <w:r>
        <w:rPr>
          <w:rFonts w:ascii="Times New Roman" w:hAnsi="Times New Roman" w:cs="Times New Roman"/>
        </w:rPr>
        <w:t>衡</w:t>
      </w:r>
      <w:proofErr w:type="gramEnd"/>
      <w:r>
        <w:rPr>
          <w:rFonts w:ascii="Times New Roman" w:hAnsi="Times New Roman" w:cs="Times New Roman"/>
          <w:em w:val="underDot"/>
        </w:rPr>
        <w:t>下车</w:t>
      </w:r>
      <w:r>
        <w:rPr>
          <w:rFonts w:ascii="Times New Roman" w:hAnsi="Times New Roman" w:cs="Times New Roman"/>
        </w:rPr>
        <w:t>，治威严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下车：</w:t>
      </w:r>
      <w:proofErr w:type="gramStart"/>
      <w:r>
        <w:rPr>
          <w:rFonts w:ascii="Times New Roman" w:hAnsi="Times New Roman" w:cs="Times New Roman"/>
        </w:rPr>
        <w:t>官吏初</w:t>
      </w:r>
      <w:proofErr w:type="gramEnd"/>
      <w:r>
        <w:rPr>
          <w:rFonts w:ascii="Times New Roman" w:hAnsi="Times New Roman" w:cs="Times New Roman"/>
        </w:rPr>
        <w:t>到任。语出《礼记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乐记》：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武王克殷，反商，未及下车，而封黄帝之后</w:t>
      </w:r>
      <w:proofErr w:type="gramStart"/>
      <w:r>
        <w:rPr>
          <w:rFonts w:ascii="Times New Roman" w:hAnsi="Times New Roman" w:cs="Times New Roman"/>
        </w:rPr>
        <w:t>蓟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17.</w:t>
      </w:r>
      <w:r>
        <w:rPr>
          <w:rFonts w:ascii="Times New Roman" w:hAnsi="Times New Roman" w:cs="Times New Roman"/>
          <w:em w:val="underDot"/>
        </w:rPr>
        <w:t>视事</w:t>
      </w:r>
      <w:r>
        <w:rPr>
          <w:rFonts w:ascii="Times New Roman" w:hAnsi="Times New Roman" w:cs="Times New Roman"/>
        </w:rPr>
        <w:t>三年，上书</w:t>
      </w:r>
      <w:proofErr w:type="gramStart"/>
      <w:r>
        <w:rPr>
          <w:rFonts w:ascii="Times New Roman" w:hAnsi="Times New Roman" w:cs="Times New Roman"/>
          <w:em w:val="underDot"/>
        </w:rPr>
        <w:t>乞</w:t>
      </w:r>
      <w:proofErr w:type="gramEnd"/>
      <w:r>
        <w:rPr>
          <w:rFonts w:ascii="Times New Roman" w:hAnsi="Times New Roman" w:cs="Times New Roman"/>
          <w:em w:val="underDot"/>
        </w:rPr>
        <w:t>骸骨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视事：官员到职工作。多指政事而言。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乞</w:t>
      </w:r>
      <w:proofErr w:type="gramEnd"/>
      <w:r>
        <w:rPr>
          <w:rFonts w:ascii="Times New Roman" w:hAnsi="Times New Roman" w:cs="Times New Roman"/>
        </w:rPr>
        <w:t>骸骨：封建社会，大臣年老了请求辞职为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乞骸骨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，意思是请求赐还自己的身体，回家乡去。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二、理解常见文言实词在文中的含义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指出下列通假字的本字，并解释其义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臣愿</w:t>
      </w:r>
      <w:r>
        <w:rPr>
          <w:rFonts w:ascii="Times New Roman" w:hAnsi="Times New Roman" w:cs="Times New Roman"/>
          <w:em w:val="underDot"/>
        </w:rPr>
        <w:t>奉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往使　　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召有司</w:t>
      </w:r>
      <w:r>
        <w:rPr>
          <w:rFonts w:ascii="Times New Roman" w:hAnsi="Times New Roman" w:cs="Times New Roman"/>
          <w:em w:val="underDot"/>
        </w:rPr>
        <w:t>案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唯大王与群臣</w:t>
      </w:r>
      <w:proofErr w:type="gramStart"/>
      <w:r>
        <w:rPr>
          <w:rFonts w:ascii="Times New Roman" w:hAnsi="Times New Roman" w:cs="Times New Roman"/>
          <w:em w:val="underDot"/>
        </w:rPr>
        <w:t>孰</w:t>
      </w:r>
      <w:proofErr w:type="gramEnd"/>
      <w:r>
        <w:rPr>
          <w:rFonts w:ascii="Times New Roman" w:hAnsi="Times New Roman" w:cs="Times New Roman"/>
        </w:rPr>
        <w:t>计议之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拜送书于</w:t>
      </w:r>
      <w:r>
        <w:rPr>
          <w:rFonts w:ascii="Times New Roman" w:hAnsi="Times New Roman" w:cs="Times New Roman"/>
          <w:em w:val="underDot"/>
        </w:rPr>
        <w:t>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可予</w:t>
      </w:r>
      <w:proofErr w:type="gramStart"/>
      <w:r>
        <w:rPr>
          <w:rFonts w:ascii="Times New Roman" w:hAnsi="Times New Roman" w:cs="Times New Roman"/>
          <w:em w:val="underDot"/>
        </w:rPr>
        <w:t>不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信义安所</w:t>
      </w:r>
      <w:r>
        <w:rPr>
          <w:rFonts w:ascii="Times New Roman" w:hAnsi="Times New Roman" w:cs="Times New Roman"/>
          <w:em w:val="underDot"/>
        </w:rPr>
        <w:t>见</w:t>
      </w:r>
      <w:r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不顾恩义，</w:t>
      </w:r>
      <w:proofErr w:type="gramStart"/>
      <w:r>
        <w:rPr>
          <w:rFonts w:ascii="Times New Roman" w:hAnsi="Times New Roman" w:cs="Times New Roman"/>
          <w:em w:val="underDot"/>
        </w:rPr>
        <w:t>畔</w:t>
      </w:r>
      <w:r>
        <w:rPr>
          <w:rFonts w:ascii="Times New Roman" w:hAnsi="Times New Roman" w:cs="Times New Roman"/>
        </w:rPr>
        <w:t>主背亲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与</w:t>
      </w:r>
      <w:proofErr w:type="gramStart"/>
      <w:r>
        <w:rPr>
          <w:rFonts w:ascii="Times New Roman" w:hAnsi="Times New Roman" w:cs="Times New Roman"/>
          <w:em w:val="underDot"/>
        </w:rPr>
        <w:t>旃</w:t>
      </w:r>
      <w:proofErr w:type="gramEnd"/>
      <w:r>
        <w:rPr>
          <w:rFonts w:ascii="Times New Roman" w:hAnsi="Times New Roman" w:cs="Times New Roman"/>
        </w:rPr>
        <w:t>毛并咽之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掘野鼠</w:t>
      </w:r>
      <w:r>
        <w:rPr>
          <w:rFonts w:ascii="Times New Roman" w:hAnsi="Times New Roman" w:cs="Times New Roman"/>
          <w:em w:val="underDot"/>
        </w:rPr>
        <w:t>去</w:t>
      </w:r>
      <w:r>
        <w:rPr>
          <w:rFonts w:ascii="Times New Roman" w:hAnsi="Times New Roman" w:cs="Times New Roman"/>
        </w:rPr>
        <w:t>草实而食之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空</w:t>
      </w:r>
      <w:proofErr w:type="gramStart"/>
      <w:r>
        <w:rPr>
          <w:rFonts w:ascii="Times New Roman" w:hAnsi="Times New Roman" w:cs="Times New Roman"/>
        </w:rPr>
        <w:t>自苦</w:t>
      </w:r>
      <w:proofErr w:type="gramEnd"/>
      <w:r>
        <w:rPr>
          <w:rFonts w:ascii="Times New Roman" w:hAnsi="Times New Roman" w:cs="Times New Roman"/>
          <w:em w:val="underDot"/>
        </w:rPr>
        <w:t>亡</w:t>
      </w:r>
      <w:r>
        <w:rPr>
          <w:rFonts w:ascii="Times New Roman" w:hAnsi="Times New Roman" w:cs="Times New Roman"/>
        </w:rPr>
        <w:t>人之地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因</w:t>
      </w:r>
      <w:proofErr w:type="gramStart"/>
      <w:r>
        <w:rPr>
          <w:rFonts w:ascii="Times New Roman" w:hAnsi="Times New Roman" w:cs="Times New Roman"/>
        </w:rPr>
        <w:t>泣</w:t>
      </w:r>
      <w:proofErr w:type="gramEnd"/>
      <w:r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/>
          <w:em w:val="underDot"/>
        </w:rPr>
        <w:t>霑</w:t>
      </w:r>
      <w:proofErr w:type="gramStart"/>
      <w:r>
        <w:rPr>
          <w:rFonts w:ascii="Times New Roman" w:hAnsi="Times New Roman" w:cs="Times New Roman"/>
          <w:em w:val="underDot"/>
        </w:rPr>
        <w:t>衿</w:t>
      </w:r>
      <w:proofErr w:type="gramEnd"/>
      <w:r>
        <w:rPr>
          <w:rFonts w:ascii="Times New Roman" w:hAnsi="Times New Roman" w:cs="Times New Roman"/>
        </w:rPr>
        <w:t>，与</w:t>
      </w:r>
      <w:proofErr w:type="gramStart"/>
      <w:r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  <w:em w:val="underDot"/>
        </w:rPr>
        <w:t>决</w:t>
      </w:r>
      <w:r>
        <w:rPr>
          <w:rFonts w:ascii="Times New Roman" w:hAnsi="Times New Roman" w:cs="Times New Roman"/>
        </w:rPr>
        <w:t>去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前</w:t>
      </w:r>
      <w:r>
        <w:rPr>
          <w:rFonts w:ascii="Times New Roman" w:hAnsi="Times New Roman" w:cs="Times New Roman"/>
          <w:em w:val="underDot"/>
        </w:rPr>
        <w:t>以</w:t>
      </w:r>
      <w:r>
        <w:rPr>
          <w:rFonts w:ascii="Times New Roman" w:hAnsi="Times New Roman" w:cs="Times New Roman"/>
        </w:rPr>
        <w:t>降及物故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proofErr w:type="gramStart"/>
      <w:r>
        <w:rPr>
          <w:rFonts w:ascii="Times New Roman" w:hAnsi="Times New Roman" w:cs="Times New Roman"/>
          <w:em w:val="underDot"/>
        </w:rPr>
        <w:t>员</w:t>
      </w:r>
      <w:r>
        <w:rPr>
          <w:rFonts w:ascii="Times New Roman" w:hAnsi="Times New Roman" w:cs="Times New Roman"/>
        </w:rPr>
        <w:t>径八尺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形似酒</w:t>
      </w:r>
      <w:r>
        <w:rPr>
          <w:rFonts w:ascii="Times New Roman" w:hAnsi="Times New Roman" w:cs="Times New Roman"/>
          <w:em w:val="underDot"/>
        </w:rPr>
        <w:t>尊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proofErr w:type="gramStart"/>
      <w:r>
        <w:rPr>
          <w:rFonts w:ascii="Times New Roman" w:hAnsi="Times New Roman" w:cs="Times New Roman"/>
        </w:rPr>
        <w:t>阴知奸党</w:t>
      </w:r>
      <w:proofErr w:type="gramEnd"/>
      <w:r>
        <w:rPr>
          <w:rFonts w:ascii="Times New Roman" w:hAnsi="Times New Roman" w:cs="Times New Roman"/>
        </w:rPr>
        <w:t>名姓，</w:t>
      </w:r>
      <w:proofErr w:type="gramStart"/>
      <w:r>
        <w:rPr>
          <w:rFonts w:ascii="Times New Roman" w:hAnsi="Times New Roman" w:cs="Times New Roman"/>
        </w:rPr>
        <w:t>一时收</w:t>
      </w:r>
      <w:r>
        <w:rPr>
          <w:rFonts w:ascii="Times New Roman" w:hAnsi="Times New Roman" w:cs="Times New Roman"/>
          <w:em w:val="underDot"/>
        </w:rPr>
        <w:t>禽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双手捧着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审察、查看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仔细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朝廷　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不给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表现　</w:t>
      </w:r>
      <w:r>
        <w:rPr>
          <w:rFonts w:ascii="Times New Roman" w:hAnsi="Times New Roman" w:cs="Times New Roman"/>
        </w:rPr>
        <w:t>(7)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背叛　</w:t>
      </w:r>
      <w:r>
        <w:rPr>
          <w:rFonts w:ascii="Times New Roman" w:hAnsi="Times New Roman" w:cs="Times New Roman"/>
        </w:rPr>
        <w:t>(8)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毛织的毡毯　</w:t>
      </w:r>
      <w:r>
        <w:rPr>
          <w:rFonts w:ascii="Times New Roman" w:hAnsi="Times New Roman" w:cs="Times New Roman"/>
        </w:rPr>
        <w:t>(9)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收藏　</w:t>
      </w:r>
      <w:r>
        <w:rPr>
          <w:rFonts w:ascii="Times New Roman" w:hAnsi="Times New Roman" w:cs="Times New Roman"/>
        </w:rPr>
        <w:t>(10)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没有　</w:t>
      </w:r>
      <w:r>
        <w:rPr>
          <w:rFonts w:ascii="Times New Roman" w:hAnsi="Times New Roman" w:cs="Times New Roman"/>
        </w:rPr>
        <w:t>(11)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沾湿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衣襟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辞别　</w:t>
      </w:r>
      <w:r>
        <w:rPr>
          <w:rFonts w:ascii="Times New Roman" w:hAnsi="Times New Roman" w:cs="Times New Roman"/>
        </w:rPr>
        <w:t>(12)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已经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圆周　</w:t>
      </w:r>
      <w:r>
        <w:rPr>
          <w:rFonts w:ascii="Times New Roman" w:hAnsi="Times New Roman" w:cs="Times New Roman"/>
        </w:rPr>
        <w:t>(14)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樽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酒器　</w:t>
      </w:r>
      <w:r>
        <w:rPr>
          <w:rFonts w:ascii="Times New Roman" w:hAnsi="Times New Roman" w:cs="Times New Roman"/>
        </w:rPr>
        <w:t>(15)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擒拿、捕捉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中加点的实词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窃</w:t>
      </w:r>
      <w:r>
        <w:rPr>
          <w:rFonts w:ascii="Times New Roman" w:hAnsi="Times New Roman" w:cs="Times New Roman"/>
        </w:rPr>
        <w:t>计欲亡走燕：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使人</w:t>
      </w:r>
      <w:r>
        <w:rPr>
          <w:rFonts w:ascii="Times New Roman" w:hAnsi="Times New Roman" w:cs="Times New Roman"/>
          <w:em w:val="underDot"/>
        </w:rPr>
        <w:t>遗</w:t>
      </w:r>
      <w:r>
        <w:rPr>
          <w:rFonts w:ascii="Times New Roman" w:hAnsi="Times New Roman" w:cs="Times New Roman"/>
        </w:rPr>
        <w:t>赵王书：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曲</w:t>
      </w:r>
      <w:r>
        <w:rPr>
          <w:rFonts w:ascii="Times New Roman" w:hAnsi="Times New Roman" w:cs="Times New Roman"/>
        </w:rPr>
        <w:t>在赵：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均</w:t>
      </w:r>
      <w:r>
        <w:rPr>
          <w:rFonts w:ascii="Times New Roman" w:hAnsi="Times New Roman" w:cs="Times New Roman"/>
        </w:rPr>
        <w:t>之二策：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臣请</w:t>
      </w:r>
      <w:r>
        <w:rPr>
          <w:rFonts w:ascii="Times New Roman" w:hAnsi="Times New Roman" w:cs="Times New Roman"/>
          <w:em w:val="underDot"/>
        </w:rPr>
        <w:t>完璧归赵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(6)</w:t>
      </w:r>
      <w:r>
        <w:rPr>
          <w:rFonts w:ascii="Times New Roman" w:hAnsi="Times New Roman" w:cs="Times New Roman"/>
        </w:rPr>
        <w:t>相如</w:t>
      </w:r>
      <w:r>
        <w:rPr>
          <w:rFonts w:ascii="Times New Roman" w:hAnsi="Times New Roman" w:cs="Times New Roman"/>
          <w:em w:val="underDot"/>
        </w:rPr>
        <w:t>奉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奏秦王：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礼节甚</w:t>
      </w:r>
      <w:proofErr w:type="gramStart"/>
      <w:r>
        <w:rPr>
          <w:rFonts w:ascii="Times New Roman" w:hAnsi="Times New Roman" w:cs="Times New Roman"/>
          <w:em w:val="underDot"/>
        </w:rPr>
        <w:t>倨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不如因而厚</w:t>
      </w:r>
      <w:r>
        <w:rPr>
          <w:rFonts w:ascii="Times New Roman" w:hAnsi="Times New Roman" w:cs="Times New Roman"/>
          <w:em w:val="underDot"/>
        </w:rPr>
        <w:t>遇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  <w:em w:val="underDot"/>
        </w:rPr>
        <w:t>左右</w:t>
      </w:r>
      <w:r>
        <w:rPr>
          <w:rFonts w:ascii="Times New Roman" w:hAnsi="Times New Roman" w:cs="Times New Roman"/>
        </w:rPr>
        <w:t>欲</w:t>
      </w:r>
      <w:proofErr w:type="gramStart"/>
      <w:r>
        <w:rPr>
          <w:rFonts w:ascii="Times New Roman" w:hAnsi="Times New Roman" w:cs="Times New Roman"/>
        </w:rPr>
        <w:t>刃</w:t>
      </w:r>
      <w:proofErr w:type="gramEnd"/>
      <w:r>
        <w:rPr>
          <w:rFonts w:ascii="Times New Roman" w:hAnsi="Times New Roman" w:cs="Times New Roman"/>
        </w:rPr>
        <w:t>相如：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于是秦王不</w:t>
      </w:r>
      <w:r>
        <w:rPr>
          <w:rFonts w:ascii="Times New Roman" w:hAnsi="Times New Roman" w:cs="Times New Roman"/>
          <w:em w:val="underDot"/>
        </w:rPr>
        <w:t>怿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位在廉颇之</w:t>
      </w:r>
      <w:r>
        <w:rPr>
          <w:rFonts w:ascii="Times New Roman" w:hAnsi="Times New Roman" w:cs="Times New Roman"/>
          <w:em w:val="underDot"/>
        </w:rPr>
        <w:t>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卒相与欢，为</w:t>
      </w:r>
      <w:r>
        <w:rPr>
          <w:rFonts w:ascii="Times New Roman" w:hAnsi="Times New Roman" w:cs="Times New Roman"/>
          <w:em w:val="underDot"/>
        </w:rPr>
        <w:t>刎颈之交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武帝</w:t>
      </w:r>
      <w:r>
        <w:rPr>
          <w:rFonts w:ascii="Times New Roman" w:hAnsi="Times New Roman" w:cs="Times New Roman"/>
          <w:em w:val="underDot"/>
        </w:rPr>
        <w:t>嘉</w:t>
      </w:r>
      <w:r>
        <w:rPr>
          <w:rFonts w:ascii="Times New Roman" w:hAnsi="Times New Roman" w:cs="Times New Roman"/>
        </w:rPr>
        <w:t>其义：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因厚</w:t>
      </w:r>
      <w:proofErr w:type="gramStart"/>
      <w:r>
        <w:rPr>
          <w:rFonts w:ascii="Times New Roman" w:hAnsi="Times New Roman" w:cs="Times New Roman"/>
          <w:em w:val="underDot"/>
        </w:rPr>
        <w:t>赂</w:t>
      </w:r>
      <w:proofErr w:type="gramEnd"/>
      <w:r>
        <w:rPr>
          <w:rFonts w:ascii="Times New Roman" w:hAnsi="Times New Roman" w:cs="Times New Roman"/>
        </w:rPr>
        <w:t>单于：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  <w:em w:val="underDot"/>
        </w:rPr>
        <w:t>阴</w:t>
      </w:r>
      <w:proofErr w:type="gramStart"/>
      <w:r>
        <w:rPr>
          <w:rFonts w:ascii="Times New Roman" w:hAnsi="Times New Roman" w:cs="Times New Roman"/>
        </w:rPr>
        <w:t>相与谋劫单于</w:t>
      </w:r>
      <w:proofErr w:type="gramEnd"/>
      <w:r>
        <w:rPr>
          <w:rFonts w:ascii="Times New Roman" w:hAnsi="Times New Roman" w:cs="Times New Roman"/>
        </w:rPr>
        <w:t>母</w:t>
      </w:r>
      <w:proofErr w:type="gramStart"/>
      <w:r>
        <w:rPr>
          <w:rFonts w:ascii="Times New Roman" w:hAnsi="Times New Roman" w:cs="Times New Roman"/>
        </w:rPr>
        <w:t>阏氏归</w:t>
      </w:r>
      <w:proofErr w:type="gramEnd"/>
      <w:r>
        <w:rPr>
          <w:rFonts w:ascii="Times New Roman" w:hAnsi="Times New Roman" w:cs="Times New Roman"/>
        </w:rPr>
        <w:t>汉：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proofErr w:type="gramStart"/>
      <w:r>
        <w:rPr>
          <w:rFonts w:ascii="Times New Roman" w:hAnsi="Times New Roman" w:cs="Times New Roman"/>
        </w:rPr>
        <w:t>武复</w:t>
      </w:r>
      <w:r>
        <w:rPr>
          <w:rFonts w:ascii="Times New Roman" w:hAnsi="Times New Roman" w:cs="Times New Roman"/>
          <w:em w:val="underDot"/>
        </w:rPr>
        <w:t>穷厄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独有</w:t>
      </w:r>
      <w:r>
        <w:rPr>
          <w:rFonts w:ascii="Times New Roman" w:hAnsi="Times New Roman" w:cs="Times New Roman"/>
          <w:em w:val="underDot"/>
        </w:rPr>
        <w:t>女弟</w:t>
      </w:r>
      <w:r>
        <w:rPr>
          <w:rFonts w:ascii="Times New Roman" w:hAnsi="Times New Roman" w:cs="Times New Roman"/>
        </w:rPr>
        <w:t>二人：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  <w:em w:val="underDot"/>
        </w:rPr>
        <w:t>游</w:t>
      </w:r>
      <w:r>
        <w:rPr>
          <w:rFonts w:ascii="Times New Roman" w:hAnsi="Times New Roman" w:cs="Times New Roman"/>
        </w:rPr>
        <w:t>于三辅：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遂通</w:t>
      </w:r>
      <w:r>
        <w:rPr>
          <w:rFonts w:ascii="Times New Roman" w:hAnsi="Times New Roman" w:cs="Times New Roman"/>
          <w:em w:val="underDot"/>
        </w:rPr>
        <w:t>五经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  <w:em w:val="underDot"/>
        </w:rPr>
        <w:t>公车</w:t>
      </w:r>
      <w:r>
        <w:rPr>
          <w:rFonts w:ascii="Times New Roman" w:hAnsi="Times New Roman" w:cs="Times New Roman"/>
        </w:rPr>
        <w:t>特征拜郎中：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再</w:t>
      </w:r>
      <w:r>
        <w:rPr>
          <w:rFonts w:ascii="Times New Roman" w:hAnsi="Times New Roman" w:cs="Times New Roman"/>
          <w:em w:val="underDot"/>
        </w:rPr>
        <w:t>迁</w:t>
      </w:r>
      <w:r>
        <w:rPr>
          <w:rFonts w:ascii="Times New Roman" w:hAnsi="Times New Roman" w:cs="Times New Roman"/>
        </w:rPr>
        <w:t>为太史令：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又多</w:t>
      </w:r>
      <w:r>
        <w:rPr>
          <w:rFonts w:ascii="Times New Roman" w:hAnsi="Times New Roman" w:cs="Times New Roman"/>
          <w:em w:val="underDot"/>
        </w:rPr>
        <w:t>豪右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  <w:em w:val="underDot"/>
        </w:rPr>
        <w:t>视事</w:t>
      </w:r>
      <w:r>
        <w:rPr>
          <w:rFonts w:ascii="Times New Roman" w:hAnsi="Times New Roman" w:cs="Times New Roman"/>
        </w:rPr>
        <w:t>三年：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(24)</w:t>
      </w:r>
      <w:r>
        <w:rPr>
          <w:rFonts w:ascii="Times New Roman" w:hAnsi="Times New Roman" w:cs="Times New Roman"/>
        </w:rPr>
        <w:t>上书</w:t>
      </w:r>
      <w:proofErr w:type="gramStart"/>
      <w:r>
        <w:rPr>
          <w:rFonts w:ascii="Times New Roman" w:hAnsi="Times New Roman" w:cs="Times New Roman"/>
          <w:em w:val="underDot"/>
        </w:rPr>
        <w:t>乞</w:t>
      </w:r>
      <w:proofErr w:type="gramEnd"/>
      <w:r>
        <w:rPr>
          <w:rFonts w:ascii="Times New Roman" w:hAnsi="Times New Roman" w:cs="Times New Roman"/>
          <w:em w:val="underDot"/>
        </w:rPr>
        <w:t>骸骨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私下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送给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理亏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权衡、比较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把和氏璧完好无缺地送回赵国。比喻原物完整无损地归还本人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捧着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傲慢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招待、款待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 xml:space="preserve">身边的侍从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 xml:space="preserve">高兴、喜悦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上　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誓同生死的朋友　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 xml:space="preserve">赞许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 xml:space="preserve">赠送礼物　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 xml:space="preserve">暗中　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 xml:space="preserve">陷于困境　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 xml:space="preserve">妹妹　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 xml:space="preserve">游学　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 xml:space="preserve">指《诗》《书》《礼》《易》《春秋》五部经书　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 xml:space="preserve">汉代官署名　</w:t>
      </w: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 xml:space="preserve">升官　</w:t>
      </w: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 xml:space="preserve">豪族大户　</w:t>
      </w: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</w:rPr>
        <w:t xml:space="preserve">官员到职工作　</w:t>
      </w:r>
      <w:r>
        <w:rPr>
          <w:rFonts w:ascii="Times New Roman" w:hAnsi="Times New Roman" w:cs="Times New Roman"/>
        </w:rPr>
        <w:t>(24)</w:t>
      </w:r>
      <w:r>
        <w:rPr>
          <w:rFonts w:ascii="Times New Roman" w:hAnsi="Times New Roman" w:cs="Times New Roman"/>
        </w:rPr>
        <w:t>大臣年老请求辞职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中加点的古今异义词的古义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有瑕，请</w:t>
      </w:r>
      <w:r>
        <w:rPr>
          <w:rFonts w:ascii="Times New Roman" w:hAnsi="Times New Roman" w:cs="Times New Roman"/>
          <w:em w:val="underDot"/>
        </w:rPr>
        <w:t>指示</w:t>
      </w:r>
      <w:r>
        <w:rPr>
          <w:rFonts w:ascii="Times New Roman" w:hAnsi="Times New Roman" w:cs="Times New Roman"/>
        </w:rPr>
        <w:t>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今义：指示下级或晚辈的话或文字。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于是相如</w:t>
      </w:r>
      <w:r>
        <w:rPr>
          <w:rFonts w:ascii="Times New Roman" w:hAnsi="Times New Roman" w:cs="Times New Roman"/>
          <w:em w:val="underDot"/>
        </w:rPr>
        <w:t>前进</w:t>
      </w:r>
      <w:proofErr w:type="gramStart"/>
      <w:r>
        <w:rPr>
          <w:rFonts w:ascii="Times New Roman" w:hAnsi="Times New Roman" w:cs="Times New Roman"/>
        </w:rPr>
        <w:t>缶</w:t>
      </w:r>
      <w:proofErr w:type="gramEnd"/>
      <w:r>
        <w:rPr>
          <w:rFonts w:ascii="Times New Roman" w:hAnsi="Times New Roman" w:cs="Times New Roman"/>
        </w:rPr>
        <w:t>，因跪请秦王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今义：向前行进，思想进步。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宣言</w:t>
      </w:r>
      <w:r>
        <w:rPr>
          <w:rFonts w:ascii="Times New Roman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我见相如，必辱之。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今义：表示政府的公告。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(4)</w:t>
      </w:r>
      <w:r>
        <w:rPr>
          <w:rFonts w:ascii="Times New Roman" w:hAnsi="Times New Roman" w:cs="Times New Roman"/>
        </w:rPr>
        <w:t>臣所以去</w:t>
      </w:r>
      <w:r>
        <w:rPr>
          <w:rFonts w:ascii="Times New Roman" w:hAnsi="Times New Roman" w:cs="Times New Roman"/>
          <w:em w:val="underDot"/>
        </w:rPr>
        <w:t>亲戚</w:t>
      </w:r>
      <w:r>
        <w:rPr>
          <w:rFonts w:ascii="Times New Roman" w:hAnsi="Times New Roman" w:cs="Times New Roman"/>
        </w:rPr>
        <w:t>而事君者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今义：跟自己家庭有婚姻关系或血统关系的家庭或它的成员。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汉亦留之以</w:t>
      </w:r>
      <w:r>
        <w:rPr>
          <w:rFonts w:ascii="Times New Roman" w:hAnsi="Times New Roman" w:cs="Times New Roman"/>
          <w:em w:val="underDot"/>
        </w:rPr>
        <w:t>相当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今义：副词，表程度，但不到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的程度。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皆为陛下所</w:t>
      </w:r>
      <w:r>
        <w:rPr>
          <w:rFonts w:ascii="Times New Roman" w:hAnsi="Times New Roman" w:cs="Times New Roman"/>
          <w:em w:val="underDot"/>
        </w:rPr>
        <w:t>成就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今义：事业上的成绩。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兄弟</w:t>
      </w:r>
      <w:r>
        <w:rPr>
          <w:rFonts w:ascii="Times New Roman" w:hAnsi="Times New Roman" w:cs="Times New Roman"/>
          <w:em w:val="underDot"/>
        </w:rPr>
        <w:t>亲近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今义：亲密地接近。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公车</w:t>
      </w:r>
      <w:r>
        <w:rPr>
          <w:rFonts w:ascii="Times New Roman" w:hAnsi="Times New Roman" w:cs="Times New Roman"/>
          <w:em w:val="underDot"/>
        </w:rPr>
        <w:t>特征</w:t>
      </w:r>
      <w:r>
        <w:rPr>
          <w:rFonts w:ascii="Times New Roman" w:hAnsi="Times New Roman" w:cs="Times New Roman"/>
        </w:rPr>
        <w:t>拜郎中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今义：可以作为事物特点的征象、标志等。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饰以</w:t>
      </w:r>
      <w:r>
        <w:rPr>
          <w:rFonts w:ascii="Times New Roman" w:hAnsi="Times New Roman" w:cs="Times New Roman"/>
          <w:em w:val="underDot"/>
        </w:rPr>
        <w:t>篆文</w:t>
      </w:r>
      <w:r>
        <w:rPr>
          <w:rFonts w:ascii="Times New Roman" w:hAnsi="Times New Roman" w:cs="Times New Roman"/>
        </w:rPr>
        <w:t>山龟鸟兽之形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今义：汉字的一种书体，如大篆、小篆等。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两个词，指，指出；示，给人看。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两个词，走上前去进献。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扬言。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内外亲属，包括父母、兄弟、妻子和同族亲属等。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相抵押。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栽培，提拔。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做了皇上的侍臣。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特，特地；征，征召。是两个词。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篆，篆文；文，花纹。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解释下列多义词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负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秦贪，</w:instrText>
      </w:r>
      <w:r>
        <w:rPr>
          <w:rFonts w:ascii="Times New Roman" w:hAnsi="Times New Roman" w:cs="Times New Roman"/>
          <w:em w:val="underDot"/>
        </w:rPr>
        <w:instrText>负</w:instrText>
      </w:r>
      <w:r>
        <w:rPr>
          <w:rFonts w:ascii="Times New Roman" w:hAnsi="Times New Roman" w:cs="Times New Roman"/>
        </w:rPr>
        <w:instrText>其强，以空言求璧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均之二策，宁许以</w:instrText>
      </w:r>
      <w:r>
        <w:rPr>
          <w:rFonts w:ascii="Times New Roman" w:hAnsi="Times New Roman" w:cs="Times New Roman"/>
          <w:em w:val="underDot"/>
        </w:rPr>
        <w:instrText>负</w:instrText>
      </w:r>
      <w:r>
        <w:rPr>
          <w:rFonts w:ascii="Times New Roman" w:hAnsi="Times New Roman" w:cs="Times New Roman"/>
        </w:rPr>
        <w:instrText>秦曲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相如度秦王虽斋，决</w:instrText>
      </w:r>
      <w:r>
        <w:rPr>
          <w:rFonts w:ascii="Times New Roman" w:hAnsi="Times New Roman" w:cs="Times New Roman"/>
          <w:em w:val="underDot"/>
        </w:rPr>
        <w:instrText>负</w:instrText>
      </w:r>
      <w:r>
        <w:rPr>
          <w:rFonts w:ascii="Times New Roman" w:hAnsi="Times New Roman" w:cs="Times New Roman"/>
        </w:rPr>
        <w:instrText>约不偿城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臣诚恐见欺于王而</w:instrText>
      </w:r>
      <w:r>
        <w:rPr>
          <w:rFonts w:ascii="Times New Roman" w:hAnsi="Times New Roman" w:cs="Times New Roman"/>
          <w:em w:val="underDot"/>
        </w:rPr>
        <w:instrText>负</w:instrText>
      </w:r>
      <w:r>
        <w:rPr>
          <w:rFonts w:ascii="Times New Roman" w:hAnsi="Times New Roman" w:cs="Times New Roman"/>
        </w:rPr>
        <w:instrText>赵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廉颇闻之，肉袒</w:instrText>
      </w:r>
      <w:r>
        <w:rPr>
          <w:rFonts w:ascii="Times New Roman" w:hAnsi="Times New Roman" w:cs="Times New Roman"/>
          <w:em w:val="underDot"/>
        </w:rPr>
        <w:instrText>负</w:instrText>
      </w:r>
      <w:r>
        <w:rPr>
          <w:rFonts w:ascii="Times New Roman" w:hAnsi="Times New Roman" w:cs="Times New Roman"/>
        </w:rPr>
        <w:instrText>荆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使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数通</w:instrText>
      </w:r>
      <w:r>
        <w:rPr>
          <w:rFonts w:ascii="Times New Roman" w:hAnsi="Times New Roman" w:cs="Times New Roman"/>
          <w:em w:val="underDot"/>
        </w:rPr>
        <w:instrText>使</w:instrText>
      </w:r>
      <w:r>
        <w:rPr>
          <w:rFonts w:ascii="Times New Roman" w:hAnsi="Times New Roman" w:cs="Times New Roman"/>
        </w:rPr>
        <w:instrText>相窥观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单于</w:instrText>
      </w:r>
      <w:r>
        <w:rPr>
          <w:rFonts w:ascii="Times New Roman" w:hAnsi="Times New Roman" w:cs="Times New Roman"/>
          <w:em w:val="underDot"/>
        </w:rPr>
        <w:instrText>使</w:instrText>
      </w:r>
      <w:r>
        <w:rPr>
          <w:rFonts w:ascii="Times New Roman" w:hAnsi="Times New Roman" w:cs="Times New Roman"/>
        </w:rPr>
        <w:instrText>陵至海上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  <w:r>
        <w:rPr>
          <w:rFonts w:ascii="Times New Roman" w:hAnsi="Times New Roman" w:cs="Times New Roman"/>
        </w:rPr>
        <w:t>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京师学者咸怪其无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</w:rPr>
        <w:instrText>于色，发于声，而后喻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愿为市鞍马，从此替爷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旁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</w:rPr>
        <w:instrText>博引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宫中尚促织之戏，岁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</w:rPr>
        <w:instrText>民间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公车特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</w:rPr>
        <w:instrText>拜郎中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挟天子以</w:instrText>
      </w:r>
      <w:r>
        <w:rPr>
          <w:rFonts w:ascii="Times New Roman" w:hAnsi="Times New Roman" w:cs="Times New Roman"/>
          <w:em w:val="underDot"/>
        </w:rPr>
        <w:instrText>征</w:instrText>
      </w:r>
      <w:r>
        <w:rPr>
          <w:rFonts w:ascii="Times New Roman" w:hAnsi="Times New Roman" w:cs="Times New Roman"/>
        </w:rPr>
        <w:instrText>四方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太学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大王见臣列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此则岳阳楼之大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玄都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里桃千树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启窗而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依仗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使</w:t>
      </w:r>
      <w:r>
        <w:rPr>
          <w:rFonts w:ascii="IPAPANNEW" w:hAnsi="IPAPANNEW" w:cs="Times New Roman"/>
        </w:rPr>
        <w:t>……</w:t>
      </w:r>
      <w:r>
        <w:rPr>
          <w:rFonts w:ascii="IPAPANNEW" w:hAnsi="IPAPANNEW" w:cs="Times New Roman"/>
        </w:rPr>
        <w:t>承担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违背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辜负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背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使者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派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应验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表现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出征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证明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征收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征召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征讨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学习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宫殿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景象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道观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观察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指出下列加点词语的活用类型并释义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赵王于是遂遣相如奉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  <w:em w:val="underDot"/>
        </w:rPr>
        <w:t>西</w:t>
      </w:r>
      <w:r>
        <w:rPr>
          <w:rFonts w:ascii="Times New Roman" w:hAnsi="Times New Roman" w:cs="Times New Roman"/>
        </w:rPr>
        <w:t>入秦：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间</w:t>
      </w:r>
      <w:r>
        <w:rPr>
          <w:rFonts w:ascii="Times New Roman" w:hAnsi="Times New Roman" w:cs="Times New Roman"/>
        </w:rPr>
        <w:t>至赵矣：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卒</w:t>
      </w:r>
      <w:proofErr w:type="gramStart"/>
      <w:r>
        <w:rPr>
          <w:rFonts w:ascii="Times New Roman" w:hAnsi="Times New Roman" w:cs="Times New Roman"/>
          <w:em w:val="underDot"/>
        </w:rPr>
        <w:t>廷</w:t>
      </w:r>
      <w:proofErr w:type="gramEnd"/>
      <w:r>
        <w:rPr>
          <w:rFonts w:ascii="Times New Roman" w:hAnsi="Times New Roman" w:cs="Times New Roman"/>
        </w:rPr>
        <w:t>见相如：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肉</w:t>
      </w:r>
      <w:r>
        <w:rPr>
          <w:rFonts w:ascii="Times New Roman" w:hAnsi="Times New Roman" w:cs="Times New Roman"/>
        </w:rPr>
        <w:t>袒负荆：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相如视秦王无意偿赵城，乃</w:t>
      </w:r>
      <w:r>
        <w:rPr>
          <w:rFonts w:ascii="Times New Roman" w:hAnsi="Times New Roman" w:cs="Times New Roman"/>
          <w:em w:val="underDot"/>
        </w:rPr>
        <w:t>前</w:t>
      </w:r>
      <w:r>
        <w:rPr>
          <w:rFonts w:ascii="Times New Roman" w:hAnsi="Times New Roman" w:cs="Times New Roman"/>
        </w:rPr>
        <w:t>曰：</w:t>
      </w:r>
      <w:r>
        <w:rPr>
          <w:rFonts w:ascii="Times New Roman" w:hAnsi="Times New Roman" w:cs="Times New Roman"/>
        </w:rPr>
        <w:t>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怒发</w:t>
      </w:r>
      <w:r>
        <w:rPr>
          <w:rFonts w:ascii="Times New Roman" w:hAnsi="Times New Roman" w:cs="Times New Roman"/>
          <w:em w:val="underDot"/>
        </w:rPr>
        <w:t>上</w:t>
      </w:r>
      <w:r>
        <w:rPr>
          <w:rFonts w:ascii="Times New Roman" w:hAnsi="Times New Roman" w:cs="Times New Roman"/>
        </w:rPr>
        <w:t>冲冠：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臣乃敢</w:t>
      </w:r>
      <w:r>
        <w:rPr>
          <w:rFonts w:ascii="Times New Roman" w:hAnsi="Times New Roman" w:cs="Times New Roman"/>
          <w:em w:val="underDot"/>
        </w:rPr>
        <w:t>上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  <w:em w:val="underDot"/>
        </w:rPr>
        <w:t>舍</w:t>
      </w:r>
      <w:r>
        <w:rPr>
          <w:rFonts w:ascii="Times New Roman" w:hAnsi="Times New Roman" w:cs="Times New Roman"/>
        </w:rPr>
        <w:t>相如广成传：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乃使其从者</w:t>
      </w:r>
      <w:r>
        <w:rPr>
          <w:rFonts w:ascii="Times New Roman" w:hAnsi="Times New Roman" w:cs="Times New Roman"/>
          <w:em w:val="underDot"/>
        </w:rPr>
        <w:t>衣</w:t>
      </w:r>
      <w:r>
        <w:rPr>
          <w:rFonts w:ascii="Times New Roman" w:hAnsi="Times New Roman" w:cs="Times New Roman"/>
        </w:rPr>
        <w:t>褐，</w:t>
      </w:r>
      <w:r>
        <w:rPr>
          <w:rFonts w:ascii="Times New Roman" w:hAnsi="Times New Roman" w:cs="Times New Roman"/>
          <w:em w:val="underDot"/>
        </w:rPr>
        <w:t>怀</w:t>
      </w:r>
      <w:r>
        <w:rPr>
          <w:rFonts w:ascii="Times New Roman" w:hAnsi="Times New Roman" w:cs="Times New Roman"/>
        </w:rPr>
        <w:t>其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赵王</w:t>
      </w:r>
      <w:r>
        <w:rPr>
          <w:rFonts w:ascii="Times New Roman" w:hAnsi="Times New Roman" w:cs="Times New Roman"/>
          <w:em w:val="underDot"/>
        </w:rPr>
        <w:t>鼓</w:t>
      </w:r>
      <w:proofErr w:type="gramStart"/>
      <w:r>
        <w:rPr>
          <w:rFonts w:ascii="Times New Roman" w:hAnsi="Times New Roman" w:cs="Times New Roman"/>
        </w:rPr>
        <w:t>瑟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proofErr w:type="gramStart"/>
      <w:r>
        <w:rPr>
          <w:rFonts w:ascii="Times New Roman" w:hAnsi="Times New Roman" w:cs="Times New Roman"/>
        </w:rPr>
        <w:t>赵王窃闻</w:t>
      </w:r>
      <w:proofErr w:type="gramEnd"/>
      <w:r>
        <w:rPr>
          <w:rFonts w:ascii="Times New Roman" w:hAnsi="Times New Roman" w:cs="Times New Roman"/>
        </w:rPr>
        <w:t>秦王</w:t>
      </w:r>
      <w:r>
        <w:rPr>
          <w:rFonts w:ascii="Times New Roman" w:hAnsi="Times New Roman" w:cs="Times New Roman"/>
          <w:em w:val="underDot"/>
        </w:rPr>
        <w:t>善</w:t>
      </w:r>
      <w:r>
        <w:rPr>
          <w:rFonts w:ascii="Times New Roman" w:hAnsi="Times New Roman" w:cs="Times New Roman"/>
        </w:rPr>
        <w:t>为秦声：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左右欲</w:t>
      </w:r>
      <w:proofErr w:type="gramStart"/>
      <w:r>
        <w:rPr>
          <w:rFonts w:ascii="Times New Roman" w:hAnsi="Times New Roman" w:cs="Times New Roman"/>
          <w:em w:val="underDot"/>
        </w:rPr>
        <w:t>刃</w:t>
      </w:r>
      <w:proofErr w:type="gramEnd"/>
      <w:r>
        <w:rPr>
          <w:rFonts w:ascii="Times New Roman" w:hAnsi="Times New Roman" w:cs="Times New Roman"/>
        </w:rPr>
        <w:t>相如：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宁许以</w:t>
      </w:r>
      <w:r>
        <w:rPr>
          <w:rFonts w:ascii="Times New Roman" w:hAnsi="Times New Roman" w:cs="Times New Roman"/>
          <w:em w:val="underDot"/>
        </w:rPr>
        <w:t>负</w:t>
      </w:r>
      <w:r>
        <w:rPr>
          <w:rFonts w:ascii="Times New Roman" w:hAnsi="Times New Roman" w:cs="Times New Roman"/>
        </w:rPr>
        <w:t>秦曲：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大王必欲</w:t>
      </w:r>
      <w:r>
        <w:rPr>
          <w:rFonts w:ascii="Times New Roman" w:hAnsi="Times New Roman" w:cs="Times New Roman"/>
          <w:em w:val="underDot"/>
        </w:rPr>
        <w:t>急</w:t>
      </w:r>
      <w:r>
        <w:rPr>
          <w:rFonts w:ascii="Times New Roman" w:hAnsi="Times New Roman" w:cs="Times New Roman"/>
        </w:rPr>
        <w:t>臣：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且庸人尚</w:t>
      </w:r>
      <w:r>
        <w:rPr>
          <w:rFonts w:ascii="Times New Roman" w:hAnsi="Times New Roman" w:cs="Times New Roman"/>
          <w:em w:val="underDot"/>
        </w:rPr>
        <w:t>羞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  <w:em w:val="underDot"/>
        </w:rPr>
        <w:t>先</w:t>
      </w:r>
      <w:r>
        <w:rPr>
          <w:rFonts w:ascii="Times New Roman" w:hAnsi="Times New Roman" w:cs="Times New Roman"/>
        </w:rPr>
        <w:t>国家之急而</w:t>
      </w:r>
      <w:r>
        <w:rPr>
          <w:rFonts w:ascii="Times New Roman" w:hAnsi="Times New Roman" w:cs="Times New Roman"/>
          <w:em w:val="underDot"/>
        </w:rPr>
        <w:t>后</w:t>
      </w:r>
      <w:r>
        <w:rPr>
          <w:rFonts w:ascii="Times New Roman" w:hAnsi="Times New Roman" w:cs="Times New Roman"/>
        </w:rPr>
        <w:t>私仇也：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  <w:em w:val="underDot"/>
        </w:rPr>
        <w:t>严</w:t>
      </w:r>
      <w:r>
        <w:rPr>
          <w:rFonts w:ascii="Times New Roman" w:hAnsi="Times New Roman" w:cs="Times New Roman"/>
        </w:rPr>
        <w:t>大国之威以修敬也：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(18)</w:t>
      </w:r>
      <w:r>
        <w:rPr>
          <w:rFonts w:ascii="Times New Roman" w:hAnsi="Times New Roman" w:cs="Times New Roman"/>
        </w:rPr>
        <w:t>毕礼而</w:t>
      </w:r>
      <w:r>
        <w:rPr>
          <w:rFonts w:ascii="Times New Roman" w:hAnsi="Times New Roman" w:cs="Times New Roman"/>
          <w:em w:val="underDot"/>
        </w:rPr>
        <w:t>归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单于</w:t>
      </w:r>
      <w:r>
        <w:rPr>
          <w:rFonts w:ascii="Times New Roman" w:hAnsi="Times New Roman" w:cs="Times New Roman"/>
          <w:em w:val="underDot"/>
        </w:rPr>
        <w:t>壮</w:t>
      </w:r>
      <w:r>
        <w:rPr>
          <w:rFonts w:ascii="Times New Roman" w:hAnsi="Times New Roman" w:cs="Times New Roman"/>
        </w:rPr>
        <w:t>其节：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proofErr w:type="gramStart"/>
      <w:r>
        <w:rPr>
          <w:rFonts w:ascii="Times New Roman" w:hAnsi="Times New Roman" w:cs="Times New Roman"/>
          <w:em w:val="underDot"/>
        </w:rPr>
        <w:t>舆</w:t>
      </w:r>
      <w:proofErr w:type="gramEnd"/>
      <w:r>
        <w:rPr>
          <w:rFonts w:ascii="Times New Roman" w:hAnsi="Times New Roman" w:cs="Times New Roman"/>
        </w:rPr>
        <w:t>归营：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空以身</w:t>
      </w:r>
      <w:r>
        <w:rPr>
          <w:rFonts w:ascii="Times New Roman" w:hAnsi="Times New Roman" w:cs="Times New Roman"/>
          <w:em w:val="underDot"/>
        </w:rPr>
        <w:t>膏</w:t>
      </w:r>
      <w:r>
        <w:rPr>
          <w:rFonts w:ascii="Times New Roman" w:hAnsi="Times New Roman" w:cs="Times New Roman"/>
        </w:rPr>
        <w:t>草野：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(22)</w:t>
      </w:r>
      <w:proofErr w:type="gramStart"/>
      <w:r>
        <w:rPr>
          <w:rFonts w:ascii="Times New Roman" w:hAnsi="Times New Roman" w:cs="Times New Roman"/>
          <w:em w:val="underDot"/>
        </w:rPr>
        <w:t>杖</w:t>
      </w:r>
      <w:r>
        <w:rPr>
          <w:rFonts w:ascii="Times New Roman" w:hAnsi="Times New Roman" w:cs="Times New Roman"/>
        </w:rPr>
        <w:t>汉节</w:t>
      </w:r>
      <w:proofErr w:type="gramEnd"/>
      <w:r>
        <w:rPr>
          <w:rFonts w:ascii="Times New Roman" w:hAnsi="Times New Roman" w:cs="Times New Roman"/>
        </w:rPr>
        <w:t>牧羊：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</w:rPr>
        <w:t>大将军</w:t>
      </w:r>
      <w:proofErr w:type="gramStart"/>
      <w:r>
        <w:rPr>
          <w:rFonts w:ascii="Times New Roman" w:hAnsi="Times New Roman" w:cs="Times New Roman"/>
        </w:rPr>
        <w:t>邓骘</w:t>
      </w:r>
      <w:proofErr w:type="gramEnd"/>
      <w:r>
        <w:rPr>
          <w:rFonts w:ascii="Times New Roman" w:hAnsi="Times New Roman" w:cs="Times New Roman"/>
          <w:em w:val="underDot"/>
        </w:rPr>
        <w:t>奇</w:t>
      </w:r>
      <w:r>
        <w:rPr>
          <w:rFonts w:ascii="Times New Roman" w:hAnsi="Times New Roman" w:cs="Times New Roman"/>
        </w:rPr>
        <w:t>其才：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(24)</w:t>
      </w:r>
      <w:proofErr w:type="gramStart"/>
      <w:r>
        <w:rPr>
          <w:rFonts w:ascii="Times New Roman" w:hAnsi="Times New Roman" w:cs="Times New Roman"/>
        </w:rPr>
        <w:t>衡少</w:t>
      </w:r>
      <w:r>
        <w:rPr>
          <w:rFonts w:ascii="Times New Roman" w:hAnsi="Times New Roman" w:cs="Times New Roman"/>
          <w:em w:val="underDot"/>
        </w:rPr>
        <w:t>善</w:t>
      </w:r>
      <w:r>
        <w:rPr>
          <w:rFonts w:ascii="Times New Roman" w:hAnsi="Times New Roman" w:cs="Times New Roman"/>
        </w:rPr>
        <w:t>属</w:t>
      </w:r>
      <w:proofErr w:type="gramEnd"/>
      <w:r>
        <w:rPr>
          <w:rFonts w:ascii="Times New Roman" w:hAnsi="Times New Roman" w:cs="Times New Roman"/>
        </w:rPr>
        <w:t>文：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(25)</w:t>
      </w:r>
      <w:r>
        <w:rPr>
          <w:rFonts w:ascii="Times New Roman" w:hAnsi="Times New Roman" w:cs="Times New Roman"/>
        </w:rPr>
        <w:t>妙</w:t>
      </w:r>
      <w:r>
        <w:rPr>
          <w:rFonts w:ascii="Times New Roman" w:hAnsi="Times New Roman" w:cs="Times New Roman"/>
          <w:em w:val="underDot"/>
        </w:rPr>
        <w:t>尽</w:t>
      </w:r>
      <w:proofErr w:type="gramStart"/>
      <w:r>
        <w:rPr>
          <w:rFonts w:ascii="Times New Roman" w:hAnsi="Times New Roman" w:cs="Times New Roman"/>
        </w:rPr>
        <w:t>璇</w:t>
      </w:r>
      <w:proofErr w:type="gramEnd"/>
      <w:r>
        <w:rPr>
          <w:rFonts w:ascii="Times New Roman" w:hAnsi="Times New Roman" w:cs="Times New Roman"/>
        </w:rPr>
        <w:t>机之</w:t>
      </w:r>
      <w:r>
        <w:rPr>
          <w:rFonts w:ascii="Times New Roman" w:hAnsi="Times New Roman" w:cs="Times New Roman"/>
          <w:em w:val="underDot"/>
        </w:rPr>
        <w:t>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名词作状语，向西。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名词作状语，从小路。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名词作状语，在朝廷上。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名词作状语，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的状语。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名词作动词，上前。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名词作动词，向上、竖起。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名词作动词，献上。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名词作动词，安置住宿。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名词作动词，穿，怀里藏着。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名词作动词，弹。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形容词作动词，擅长，善于。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名词作动词，用刀杀。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承担。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形容词作动词，逼迫。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形容词的意动用法，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为羞。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形容词的意动用法，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为先，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为后。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形容词作动词，尊重。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回去。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形容词的意动用法，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壮烈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名词作动词，用车子拉着。</w:t>
      </w: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肥美。</w:t>
      </w: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名词作动词，拄着。</w:t>
      </w:r>
      <w:r>
        <w:rPr>
          <w:rFonts w:ascii="Times New Roman" w:hAnsi="Times New Roman" w:cs="Times New Roman"/>
        </w:rPr>
        <w:t>(23)</w:t>
      </w:r>
      <w:r>
        <w:rPr>
          <w:rFonts w:ascii="Times New Roman" w:hAnsi="Times New Roman" w:cs="Times New Roman"/>
        </w:rPr>
        <w:t>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为奇。</w:t>
      </w:r>
      <w:r>
        <w:rPr>
          <w:rFonts w:ascii="Times New Roman" w:hAnsi="Times New Roman" w:cs="Times New Roman"/>
        </w:rPr>
        <w:t>(24)</w:t>
      </w:r>
      <w:r>
        <w:rPr>
          <w:rFonts w:ascii="Times New Roman" w:hAnsi="Times New Roman" w:cs="Times New Roman"/>
        </w:rPr>
        <w:t>形容词作动词，擅长。</w:t>
      </w:r>
      <w:r>
        <w:rPr>
          <w:rFonts w:ascii="Times New Roman" w:hAnsi="Times New Roman" w:cs="Times New Roman"/>
        </w:rPr>
        <w:t>(25)</w:t>
      </w:r>
      <w:r>
        <w:rPr>
          <w:rFonts w:ascii="Times New Roman" w:hAnsi="Times New Roman" w:cs="Times New Roman"/>
        </w:rPr>
        <w:t>尽，形容词作动词，研究；正，形容词作名词，正确的道理。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三、理解常见文言虚词在文中的意义和用法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重点虚词系列练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指出下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因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字的意义和用法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相如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持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却立：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不如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而厚遇之：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宾客至蔺相如门谢罪：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人之力而敝之：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伺者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此觉知：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以讽谏：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于今无会</w:t>
      </w:r>
      <w:r>
        <w:rPr>
          <w:rFonts w:ascii="Times New Roman" w:hAnsi="Times New Roman" w:cs="Times New Roman"/>
          <w:em w:val="underDot"/>
        </w:rPr>
        <w:t>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连词，于是，就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介词，趁机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介词，通过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介词，凭借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介词，因为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介词，依据、凭借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机会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四、理解与现代汉语不同的句式和用法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eastAsia="黑体" w:hAnsi="Times New Roman" w:cs="Times New Roman"/>
        </w:rPr>
        <w:t>指出下列句子的句式特点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蔺相如者，赵人也：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秦城</w:t>
      </w:r>
      <w:proofErr w:type="gramStart"/>
      <w:r>
        <w:rPr>
          <w:rFonts w:ascii="Times New Roman" w:hAnsi="Times New Roman" w:cs="Times New Roman"/>
        </w:rPr>
        <w:t>恐</w:t>
      </w:r>
      <w:proofErr w:type="gramEnd"/>
      <w:r>
        <w:rPr>
          <w:rFonts w:ascii="Times New Roman" w:hAnsi="Times New Roman" w:cs="Times New Roman"/>
        </w:rPr>
        <w:t>不可得，徒见欺：</w:t>
      </w:r>
      <w:r>
        <w:rPr>
          <w:rFonts w:ascii="Times New Roman" w:hAnsi="Times New Roman" w:cs="Times New Roman"/>
        </w:rPr>
        <w:t>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计未定，求人可使报秦者：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(4)</w:t>
      </w:r>
      <w:r>
        <w:rPr>
          <w:rFonts w:ascii="Times New Roman" w:hAnsi="Times New Roman" w:cs="Times New Roman"/>
        </w:rPr>
        <w:t>君何以知燕王：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使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辱于诸侯：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臣诚恐见欺于王而负赵：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公之视廉将军孰与秦王：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proofErr w:type="gramStart"/>
      <w:r>
        <w:rPr>
          <w:rFonts w:ascii="Times New Roman" w:hAnsi="Times New Roman" w:cs="Times New Roman"/>
        </w:rPr>
        <w:t>乃遣武以</w:t>
      </w:r>
      <w:proofErr w:type="gramEnd"/>
      <w:r>
        <w:rPr>
          <w:rFonts w:ascii="Times New Roman" w:hAnsi="Times New Roman" w:cs="Times New Roman"/>
        </w:rPr>
        <w:t>中郎将使持节送匈奴使留在汉者：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举孝廉不行，连辟公府不就：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自书典所记，未之有也：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判断句，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也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被动句，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，被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定语后置句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以何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状语后置句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被动句，见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固定句式，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孰与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译为</w:t>
      </w:r>
      <w:r>
        <w:rPr>
          <w:rFonts w:hAnsi="宋体" w:cs="Times New Roman"/>
        </w:rPr>
        <w:t>“</w:t>
      </w:r>
      <w:proofErr w:type="gramStart"/>
      <w:r>
        <w:rPr>
          <w:rFonts w:ascii="Times New Roman" w:hAnsi="Times New Roman" w:cs="Times New Roman"/>
        </w:rPr>
        <w:t>和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相比，哪一个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定语后置句，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留在汉匈奴使者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 xml:space="preserve">被动句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未有之也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五、理解并翻译文中的句子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将下列句子翻译成现代汉语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>均之二策，宁许以负秦曲。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权衡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比较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这两个对策，宁可答应秦国的请求使它承担理亏的责任。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之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，这；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，使动用法。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>臣诚恐见欺于王而负赵，故令人持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归，间至赵矣。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我实在害怕被大王欺骗而对不起赵国，所以让人拿着和氏璧回去，已从小路到达赵国了。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见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，表被动；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间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，名词活用为状语。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</w:rPr>
        <w:t>汉亦留之以相当。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汉朝也</w:t>
      </w:r>
      <w:proofErr w:type="gramEnd"/>
      <w:r>
        <w:rPr>
          <w:rFonts w:ascii="Times New Roman" w:hAnsi="Times New Roman" w:cs="Times New Roman"/>
        </w:rPr>
        <w:t>扣留他们来相抵押。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当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是抵押的意思。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</w:t>
      </w:r>
      <w:proofErr w:type="gramStart"/>
      <w:r>
        <w:rPr>
          <w:rFonts w:ascii="Times New Roman" w:hAnsi="Times New Roman" w:cs="Times New Roman"/>
        </w:rPr>
        <w:t>武留匈奴</w:t>
      </w:r>
      <w:proofErr w:type="gramEnd"/>
      <w:r>
        <w:rPr>
          <w:rFonts w:ascii="Times New Roman" w:hAnsi="Times New Roman" w:cs="Times New Roman"/>
        </w:rPr>
        <w:t>凡十九岁，始以强壮出，及还，须发尽白。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苏武留在匈奴共十九年，当初在壮年时出使，等到回到汉朝，胡须头发全白了。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凡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共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介词，在。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</w:rPr>
        <w:t>大将军</w:t>
      </w:r>
      <w:proofErr w:type="gramStart"/>
      <w:r>
        <w:rPr>
          <w:rFonts w:ascii="Times New Roman" w:hAnsi="Times New Roman" w:cs="Times New Roman"/>
        </w:rPr>
        <w:t>邓骘</w:t>
      </w:r>
      <w:proofErr w:type="gramEnd"/>
      <w:r>
        <w:rPr>
          <w:rFonts w:ascii="Times New Roman" w:hAnsi="Times New Roman" w:cs="Times New Roman"/>
        </w:rPr>
        <w:t>奇其才，累召不应。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邓骘</w:t>
      </w:r>
      <w:proofErr w:type="gramEnd"/>
      <w:r>
        <w:rPr>
          <w:rFonts w:ascii="Times New Roman" w:hAnsi="Times New Roman" w:cs="Times New Roman"/>
        </w:rPr>
        <w:t>认为他才华出众，多次征召他，他也不去应召。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奇，意动用法，</w:t>
      </w:r>
      <w:proofErr w:type="gramStart"/>
      <w:r>
        <w:rPr>
          <w:rFonts w:ascii="Times New Roman" w:eastAsia="仿宋_GB2312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为奇。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30.</w:t>
      </w:r>
      <w:r>
        <w:rPr>
          <w:rFonts w:ascii="Times New Roman" w:hAnsi="Times New Roman" w:cs="Times New Roman"/>
        </w:rPr>
        <w:t>安帝雅闻衡善术学，公车特征拜郎中，再迁为太史令。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汉安帝常听说张衡擅长术数方面的学问，让公车特地指名征召，任命他为郎中，两次调动官职后，担任太史令。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雅，素常；征，征召；拜，任命，授予官职。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六、默写常见的名句名篇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补写出下列名句名篇中的空缺部分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ascii="Times New Roman" w:hAnsi="Times New Roman" w:cs="Times New Roman"/>
        </w:rPr>
        <w:t>臣所以去亲戚而事君者，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徒慕君之高义也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</w:t>
      </w:r>
      <w:proofErr w:type="gramStart"/>
      <w:r>
        <w:rPr>
          <w:rFonts w:ascii="Times New Roman" w:hAnsi="Times New Roman" w:cs="Times New Roman"/>
        </w:rPr>
        <w:t>吾</w:t>
      </w:r>
      <w:proofErr w:type="gramEnd"/>
      <w:r>
        <w:rPr>
          <w:rFonts w:ascii="Times New Roman" w:hAnsi="Times New Roman" w:cs="Times New Roman"/>
        </w:rPr>
        <w:t>所以为此者，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《廉颇蔺相如列传》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以先国家之急而后私仇也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1716</Words>
  <Characters>9786</Characters>
  <Application>Microsoft Office Word</Application>
  <DocSecurity>0</DocSecurity>
  <Lines>81</Lines>
  <Paragraphs>22</Paragraphs>
  <ScaleCrop>false</ScaleCrop>
  <Company>china</Company>
  <LinksUpToDate>false</LinksUpToDate>
  <CharactersWithSpaces>11480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2017-02-09T03:57:00Z</dcterms:created>
  <dcterms:modified xsi:type="dcterms:W3CDTF">2017-03-28T08:26:00Z</dcterms:modified>
</cp:coreProperties>
</file>