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DB8" w:rsidRPr="005D39ED" w:rsidRDefault="00252DB8" w:rsidP="00252DB8">
      <w:pPr>
        <w:pBdr>
          <w:bottom w:val="double" w:sz="6" w:space="1" w:color="auto"/>
        </w:pBdr>
        <w:jc w:val="center"/>
        <w:rPr>
          <w:rFonts w:ascii="华文新魏" w:eastAsia="华文新魏" w:hAnsi="黑体"/>
          <w:b/>
          <w:color w:val="000000" w:themeColor="text1"/>
          <w:sz w:val="84"/>
          <w:szCs w:val="84"/>
        </w:rPr>
      </w:pPr>
      <w:r w:rsidRPr="005D39ED">
        <w:rPr>
          <w:rFonts w:ascii="华文新魏" w:eastAsia="华文新魏" w:hAnsi="黑体" w:hint="eastAsia"/>
          <w:b/>
          <w:color w:val="000000" w:themeColor="text1"/>
          <w:sz w:val="84"/>
          <w:szCs w:val="84"/>
        </w:rPr>
        <w:t>时 文 美 文</w:t>
      </w:r>
    </w:p>
    <w:p w:rsidR="00252DB8" w:rsidRPr="005D39ED" w:rsidRDefault="00252DB8" w:rsidP="00252DB8">
      <w:pPr>
        <w:pBdr>
          <w:bottom w:val="double" w:sz="6" w:space="1" w:color="auto"/>
        </w:pBdr>
        <w:jc w:val="center"/>
        <w:rPr>
          <w:rFonts w:ascii="华文新魏" w:eastAsia="华文新魏" w:hAnsi="黑体"/>
          <w:b/>
          <w:color w:val="000000" w:themeColor="text1"/>
          <w:sz w:val="28"/>
          <w:szCs w:val="84"/>
        </w:rPr>
      </w:pPr>
      <w:r w:rsidRPr="005D39ED">
        <w:rPr>
          <w:rFonts w:ascii="华文新魏" w:eastAsia="华文新魏" w:hAnsi="黑体" w:hint="eastAsia"/>
          <w:b/>
          <w:color w:val="000000" w:themeColor="text1"/>
          <w:sz w:val="28"/>
          <w:szCs w:val="84"/>
        </w:rPr>
        <w:t>第</w:t>
      </w:r>
      <w:r w:rsidR="003D03AE" w:rsidRPr="005D39ED">
        <w:rPr>
          <w:rFonts w:ascii="华文新魏" w:eastAsia="华文新魏" w:hAnsi="黑体" w:hint="eastAsia"/>
          <w:b/>
          <w:color w:val="000000" w:themeColor="text1"/>
          <w:sz w:val="28"/>
          <w:szCs w:val="84"/>
        </w:rPr>
        <w:t>三</w:t>
      </w:r>
      <w:r w:rsidRPr="005D39ED">
        <w:rPr>
          <w:rFonts w:ascii="华文新魏" w:eastAsia="华文新魏" w:hAnsi="黑体" w:hint="eastAsia"/>
          <w:b/>
          <w:color w:val="000000" w:themeColor="text1"/>
          <w:sz w:val="28"/>
          <w:szCs w:val="84"/>
        </w:rPr>
        <w:t>期</w:t>
      </w:r>
      <w:bookmarkStart w:id="0" w:name="_GoBack"/>
      <w:bookmarkEnd w:id="0"/>
    </w:p>
    <w:p w:rsidR="00252DB8" w:rsidRPr="005D39ED" w:rsidRDefault="001C24F7" w:rsidP="00252DB8">
      <w:pPr>
        <w:pBdr>
          <w:bottom w:val="double" w:sz="6" w:space="1" w:color="auto"/>
        </w:pBdr>
        <w:jc w:val="center"/>
        <w:rPr>
          <w:rFonts w:ascii="华文新魏" w:eastAsia="华文新魏" w:hAnsi="黑体"/>
          <w:b/>
          <w:color w:val="000000" w:themeColor="text1"/>
          <w:sz w:val="28"/>
          <w:szCs w:val="84"/>
        </w:rPr>
      </w:pPr>
      <w:r w:rsidRPr="005D39ED">
        <w:rPr>
          <w:rFonts w:ascii="华文新魏" w:eastAsia="华文新魏" w:hAnsi="黑体" w:hint="eastAsia"/>
          <w:b/>
          <w:color w:val="000000" w:themeColor="text1"/>
          <w:sz w:val="28"/>
          <w:szCs w:val="84"/>
        </w:rPr>
        <w:t>高一语文</w:t>
      </w:r>
      <w:proofErr w:type="gramStart"/>
      <w:r w:rsidRPr="005D39ED">
        <w:rPr>
          <w:rFonts w:ascii="华文新魏" w:eastAsia="华文新魏" w:hAnsi="黑体" w:hint="eastAsia"/>
          <w:b/>
          <w:color w:val="000000" w:themeColor="text1"/>
          <w:sz w:val="28"/>
          <w:szCs w:val="84"/>
        </w:rPr>
        <w:t>备课组</w:t>
      </w:r>
      <w:proofErr w:type="gramEnd"/>
      <w:r w:rsidRPr="005D39ED">
        <w:rPr>
          <w:rFonts w:ascii="华文新魏" w:eastAsia="华文新魏" w:hAnsi="黑体" w:hint="eastAsia"/>
          <w:b/>
          <w:color w:val="000000" w:themeColor="text1"/>
          <w:sz w:val="28"/>
          <w:szCs w:val="84"/>
        </w:rPr>
        <w:t xml:space="preserve">  </w:t>
      </w:r>
      <w:r w:rsidRPr="005D39ED">
        <w:rPr>
          <w:rFonts w:ascii="华文新魏" w:eastAsia="华文新魏" w:hAnsi="黑体"/>
          <w:b/>
          <w:color w:val="000000" w:themeColor="text1"/>
          <w:sz w:val="28"/>
          <w:szCs w:val="84"/>
        </w:rPr>
        <w:t>2015年9月</w:t>
      </w:r>
      <w:r w:rsidR="004D4697" w:rsidRPr="005D39ED">
        <w:rPr>
          <w:rFonts w:ascii="华文新魏" w:eastAsia="华文新魏" w:hAnsi="黑体" w:hint="eastAsia"/>
          <w:b/>
          <w:color w:val="000000" w:themeColor="text1"/>
          <w:sz w:val="28"/>
          <w:szCs w:val="84"/>
        </w:rPr>
        <w:t>16</w:t>
      </w:r>
      <w:r w:rsidRPr="005D39ED">
        <w:rPr>
          <w:rFonts w:ascii="华文新魏" w:eastAsia="华文新魏" w:hAnsi="黑体"/>
          <w:b/>
          <w:color w:val="000000" w:themeColor="text1"/>
          <w:sz w:val="28"/>
          <w:szCs w:val="84"/>
        </w:rPr>
        <w:t>日</w:t>
      </w:r>
    </w:p>
    <w:p w:rsidR="001C24F7" w:rsidRPr="005D39ED" w:rsidRDefault="001C24F7" w:rsidP="00252DB8">
      <w:pPr>
        <w:pBdr>
          <w:bottom w:val="double" w:sz="6" w:space="1" w:color="auto"/>
        </w:pBdr>
        <w:jc w:val="center"/>
        <w:rPr>
          <w:rFonts w:ascii="华文新魏" w:eastAsia="华文新魏" w:hAnsi="黑体"/>
          <w:b/>
          <w:color w:val="000000" w:themeColor="text1"/>
          <w:sz w:val="28"/>
          <w:szCs w:val="84"/>
        </w:rPr>
      </w:pPr>
      <w:r w:rsidRPr="005D39ED">
        <w:rPr>
          <w:rFonts w:ascii="华文新魏" w:eastAsia="华文新魏" w:hAnsi="黑体" w:hint="eastAsia"/>
          <w:b/>
          <w:color w:val="000000" w:themeColor="text1"/>
          <w:sz w:val="28"/>
          <w:szCs w:val="84"/>
        </w:rPr>
        <w:t>主编：</w:t>
      </w:r>
      <w:r w:rsidR="004D4697" w:rsidRPr="005D39ED">
        <w:rPr>
          <w:rFonts w:ascii="华文新魏" w:eastAsia="华文新魏" w:hAnsi="黑体" w:hint="eastAsia"/>
          <w:b/>
          <w:color w:val="000000" w:themeColor="text1"/>
          <w:sz w:val="28"/>
          <w:szCs w:val="84"/>
        </w:rPr>
        <w:t>观海听涛</w:t>
      </w:r>
    </w:p>
    <w:p w:rsidR="004D4697" w:rsidRPr="003D03AE" w:rsidRDefault="000A1ACB" w:rsidP="00576235">
      <w:pPr>
        <w:rPr>
          <w:b/>
          <w:szCs w:val="24"/>
        </w:rPr>
      </w:pPr>
      <w:r>
        <w:rPr>
          <w:rFonts w:ascii="Microsoft Yahei" w:hAnsi="Microsoft Yahei" w:cs="宋体" w:hint="eastAsia"/>
          <w:b/>
          <w:bCs/>
          <w:color w:val="000000"/>
          <w:kern w:val="36"/>
          <w:szCs w:val="24"/>
        </w:rPr>
        <w:t xml:space="preserve">       </w:t>
      </w:r>
      <w:r w:rsidRPr="00576235">
        <w:rPr>
          <w:rFonts w:hint="eastAsia"/>
          <w:sz w:val="18"/>
          <w:szCs w:val="18"/>
        </w:rPr>
        <w:t xml:space="preserve"> </w:t>
      </w:r>
      <w:r w:rsidR="00576235">
        <w:rPr>
          <w:rFonts w:hint="eastAsia"/>
          <w:sz w:val="18"/>
          <w:szCs w:val="18"/>
        </w:rPr>
        <w:t xml:space="preserve">           </w:t>
      </w:r>
      <w:r w:rsidR="00576235" w:rsidRPr="00576235">
        <w:rPr>
          <w:b/>
          <w:szCs w:val="24"/>
        </w:rPr>
        <w:t>胜利日：抗战最重要的两大精神遗产</w:t>
      </w:r>
      <w:r w:rsidR="004D4697" w:rsidRPr="00576235">
        <w:rPr>
          <w:rFonts w:hint="eastAsia"/>
          <w:b/>
          <w:szCs w:val="24"/>
        </w:rPr>
        <w:t xml:space="preserve">    </w:t>
      </w:r>
      <w:r w:rsidR="003D03AE">
        <w:rPr>
          <w:rFonts w:hint="eastAsia"/>
          <w:sz w:val="18"/>
          <w:szCs w:val="18"/>
        </w:rPr>
        <w:t xml:space="preserve">  </w:t>
      </w:r>
      <w:r w:rsidR="003D03AE" w:rsidRPr="00576235">
        <w:rPr>
          <w:rFonts w:hint="eastAsia"/>
          <w:b/>
          <w:sz w:val="18"/>
          <w:szCs w:val="18"/>
        </w:rPr>
        <w:t xml:space="preserve"> </w:t>
      </w:r>
      <w:r w:rsidR="003D03AE" w:rsidRPr="00576235">
        <w:rPr>
          <w:b/>
          <w:sz w:val="18"/>
          <w:szCs w:val="18"/>
        </w:rPr>
        <w:t>作者：</w:t>
      </w:r>
      <w:proofErr w:type="gramStart"/>
      <w:r w:rsidR="003D03AE" w:rsidRPr="00576235">
        <w:rPr>
          <w:b/>
          <w:sz w:val="18"/>
          <w:szCs w:val="18"/>
        </w:rPr>
        <w:t>谌</w:t>
      </w:r>
      <w:proofErr w:type="gramEnd"/>
      <w:r w:rsidR="003D03AE" w:rsidRPr="00576235">
        <w:rPr>
          <w:b/>
          <w:sz w:val="18"/>
          <w:szCs w:val="18"/>
        </w:rPr>
        <w:t>旭</w:t>
      </w:r>
      <w:proofErr w:type="gramStart"/>
      <w:r w:rsidR="003D03AE" w:rsidRPr="00576235">
        <w:rPr>
          <w:b/>
          <w:sz w:val="18"/>
          <w:szCs w:val="18"/>
        </w:rPr>
        <w:t>彬</w:t>
      </w:r>
      <w:proofErr w:type="gramEnd"/>
      <w:r w:rsidR="004D4697" w:rsidRPr="00576235">
        <w:rPr>
          <w:rFonts w:hint="eastAsia"/>
          <w:b/>
          <w:szCs w:val="24"/>
        </w:rPr>
        <w:t xml:space="preserve">                </w:t>
      </w:r>
      <w:r w:rsidRPr="00576235">
        <w:rPr>
          <w:rFonts w:hint="eastAsia"/>
          <w:b/>
          <w:szCs w:val="24"/>
        </w:rPr>
        <w:t xml:space="preserve">             </w:t>
      </w:r>
      <w:r w:rsidR="00576235">
        <w:rPr>
          <w:rFonts w:hint="eastAsia"/>
          <w:sz w:val="18"/>
          <w:szCs w:val="18"/>
        </w:rPr>
        <w:t xml:space="preserve">                               </w:t>
      </w:r>
    </w:p>
    <w:p w:rsidR="00576235" w:rsidRPr="00576235" w:rsidRDefault="004D4697" w:rsidP="00576235">
      <w:pPr>
        <w:rPr>
          <w:sz w:val="21"/>
          <w:szCs w:val="21"/>
        </w:rPr>
      </w:pPr>
      <w:r w:rsidRPr="00576235">
        <w:rPr>
          <w:rFonts w:hint="eastAsia"/>
          <w:sz w:val="18"/>
          <w:szCs w:val="18"/>
        </w:rPr>
        <w:t xml:space="preserve"> </w:t>
      </w:r>
      <w:r w:rsidR="003D03AE">
        <w:rPr>
          <w:rFonts w:hint="eastAsia"/>
          <w:sz w:val="18"/>
          <w:szCs w:val="18"/>
        </w:rPr>
        <w:t xml:space="preserve">   </w:t>
      </w:r>
      <w:r w:rsidR="00576235" w:rsidRPr="00576235">
        <w:rPr>
          <w:sz w:val="21"/>
          <w:szCs w:val="21"/>
        </w:rPr>
        <w:t>1945</w:t>
      </w:r>
      <w:r w:rsidR="00576235" w:rsidRPr="00576235">
        <w:rPr>
          <w:sz w:val="21"/>
          <w:szCs w:val="21"/>
        </w:rPr>
        <w:t>年</w:t>
      </w:r>
      <w:r w:rsidR="00576235" w:rsidRPr="00576235">
        <w:rPr>
          <w:sz w:val="21"/>
          <w:szCs w:val="21"/>
        </w:rPr>
        <w:t>9</w:t>
      </w:r>
      <w:r w:rsidR="00576235" w:rsidRPr="00576235">
        <w:rPr>
          <w:sz w:val="21"/>
          <w:szCs w:val="21"/>
        </w:rPr>
        <w:t>月</w:t>
      </w:r>
      <w:r w:rsidR="00576235" w:rsidRPr="00576235">
        <w:rPr>
          <w:sz w:val="21"/>
          <w:szCs w:val="21"/>
        </w:rPr>
        <w:t>3</w:t>
      </w:r>
      <w:r w:rsidR="00576235" w:rsidRPr="00576235">
        <w:rPr>
          <w:sz w:val="21"/>
          <w:szCs w:val="21"/>
        </w:rPr>
        <w:t>日，重庆陷入狂欢。</w:t>
      </w:r>
      <w:r w:rsidR="00576235" w:rsidRPr="00576235">
        <w:rPr>
          <w:sz w:val="21"/>
          <w:szCs w:val="21"/>
        </w:rPr>
        <w:t>“</w:t>
      </w:r>
      <w:r w:rsidR="00576235" w:rsidRPr="00576235">
        <w:rPr>
          <w:sz w:val="21"/>
          <w:szCs w:val="21"/>
        </w:rPr>
        <w:t>是人浪，是热浪，是欢腾的海。胜利的空气，到处在流，泛滥着。</w:t>
      </w:r>
      <w:r w:rsidR="00576235" w:rsidRPr="00576235">
        <w:rPr>
          <w:sz w:val="21"/>
          <w:szCs w:val="21"/>
        </w:rPr>
        <w:t>……</w:t>
      </w:r>
      <w:r w:rsidR="00576235" w:rsidRPr="00576235">
        <w:rPr>
          <w:sz w:val="21"/>
          <w:szCs w:val="21"/>
        </w:rPr>
        <w:t>清晨，人们就带着这二十余日来期待着的兴奋，</w:t>
      </w:r>
      <w:proofErr w:type="gramStart"/>
      <w:r w:rsidR="00576235" w:rsidRPr="00576235">
        <w:rPr>
          <w:sz w:val="21"/>
          <w:szCs w:val="21"/>
        </w:rPr>
        <w:t>整饰</w:t>
      </w:r>
      <w:proofErr w:type="gramEnd"/>
      <w:r w:rsidR="00576235" w:rsidRPr="00576235">
        <w:rPr>
          <w:sz w:val="21"/>
          <w:szCs w:val="21"/>
        </w:rPr>
        <w:t>了衣冠，从家里、办公处、工作房冲出来，投向每一个通街，人与人棱织着成了线，成了流，成了巨汇</w:t>
      </w:r>
      <w:r w:rsidR="00576235" w:rsidRPr="00576235">
        <w:rPr>
          <w:sz w:val="21"/>
          <w:szCs w:val="21"/>
        </w:rPr>
        <w:t>……”</w:t>
      </w:r>
      <w:r w:rsidR="003D03AE" w:rsidRPr="00576235">
        <w:rPr>
          <w:sz w:val="21"/>
          <w:szCs w:val="21"/>
        </w:rPr>
        <w:t xml:space="preserve"> </w:t>
      </w:r>
      <w:r w:rsidR="00576235" w:rsidRPr="00576235">
        <w:rPr>
          <w:sz w:val="21"/>
          <w:szCs w:val="21"/>
        </w:rPr>
        <w:t>“</w:t>
      </w:r>
      <w:r w:rsidR="00576235" w:rsidRPr="00576235">
        <w:rPr>
          <w:sz w:val="21"/>
          <w:szCs w:val="21"/>
        </w:rPr>
        <w:t>街上拥挤不堪，马路上时时为之塞。</w:t>
      </w:r>
      <w:r w:rsidR="00576235" w:rsidRPr="00576235">
        <w:rPr>
          <w:sz w:val="21"/>
          <w:szCs w:val="21"/>
        </w:rPr>
        <w:t>……</w:t>
      </w:r>
      <w:r w:rsidR="00576235" w:rsidRPr="00576235">
        <w:rPr>
          <w:sz w:val="21"/>
          <w:szCs w:val="21"/>
        </w:rPr>
        <w:t>全市鼓声齐作</w:t>
      </w:r>
      <w:r w:rsidR="00576235" w:rsidRPr="00576235">
        <w:rPr>
          <w:sz w:val="21"/>
          <w:szCs w:val="21"/>
        </w:rPr>
        <w:t>……</w:t>
      </w:r>
      <w:r w:rsidR="00576235" w:rsidRPr="00576235">
        <w:rPr>
          <w:sz w:val="21"/>
          <w:szCs w:val="21"/>
        </w:rPr>
        <w:t>沿街市民对游行队伍狂呼不已</w:t>
      </w:r>
      <w:r w:rsidR="00576235" w:rsidRPr="00576235">
        <w:rPr>
          <w:sz w:val="21"/>
          <w:szCs w:val="21"/>
        </w:rPr>
        <w:t>……</w:t>
      </w:r>
      <w:r w:rsidR="00576235" w:rsidRPr="00576235">
        <w:rPr>
          <w:sz w:val="21"/>
          <w:szCs w:val="21"/>
        </w:rPr>
        <w:t>许多爬上屋顶和窗上振臂狂呼</w:t>
      </w:r>
      <w:r w:rsidR="00576235" w:rsidRPr="00576235">
        <w:rPr>
          <w:sz w:val="21"/>
          <w:szCs w:val="21"/>
        </w:rPr>
        <w:t>……</w:t>
      </w:r>
      <w:r w:rsidR="00576235" w:rsidRPr="00576235">
        <w:rPr>
          <w:sz w:val="21"/>
          <w:szCs w:val="21"/>
        </w:rPr>
        <w:t>入夜，全市更</w:t>
      </w:r>
      <w:proofErr w:type="gramStart"/>
      <w:r w:rsidR="00576235" w:rsidRPr="00576235">
        <w:rPr>
          <w:sz w:val="21"/>
          <w:szCs w:val="21"/>
        </w:rPr>
        <w:t>倍</w:t>
      </w:r>
      <w:proofErr w:type="gramEnd"/>
      <w:r w:rsidR="00576235" w:rsidRPr="00576235">
        <w:rPr>
          <w:sz w:val="21"/>
          <w:szCs w:val="21"/>
        </w:rPr>
        <w:t>形热闹，市民都涌上街头，全市灯火辉煌，爆竹声和欢呼声不绝于耳。</w:t>
      </w:r>
      <w:r w:rsidR="00576235" w:rsidRPr="00576235">
        <w:rPr>
          <w:sz w:val="21"/>
          <w:szCs w:val="21"/>
        </w:rPr>
        <w:t>”</w:t>
      </w:r>
      <w:r w:rsidR="003D03AE" w:rsidRPr="00576235">
        <w:rPr>
          <w:sz w:val="21"/>
          <w:szCs w:val="21"/>
        </w:rPr>
        <w:t xml:space="preserve"> </w:t>
      </w:r>
    </w:p>
    <w:p w:rsidR="003D03AE" w:rsidRDefault="00576235" w:rsidP="003D03AE">
      <w:pPr>
        <w:ind w:firstLineChars="150" w:firstLine="315"/>
        <w:rPr>
          <w:rFonts w:hint="eastAsia"/>
          <w:sz w:val="21"/>
          <w:szCs w:val="21"/>
        </w:rPr>
      </w:pPr>
      <w:r w:rsidRPr="00576235">
        <w:rPr>
          <w:sz w:val="21"/>
          <w:szCs w:val="21"/>
        </w:rPr>
        <w:t>这些文字留存，使今人仍能贴切感受到七十年国人奔涌的喜悦。</w:t>
      </w:r>
      <w:proofErr w:type="gramStart"/>
      <w:r w:rsidRPr="00576235">
        <w:rPr>
          <w:sz w:val="21"/>
          <w:szCs w:val="21"/>
        </w:rPr>
        <w:t>惟</w:t>
      </w:r>
      <w:proofErr w:type="gramEnd"/>
      <w:r w:rsidRPr="00576235">
        <w:rPr>
          <w:sz w:val="21"/>
          <w:szCs w:val="21"/>
        </w:rPr>
        <w:t>喜悦之外，梳理抗战遗产，更是今人纪念抗战胜利七十周年，不可或缺的应有之义。这一遗产，就精神层面而言，</w:t>
      </w:r>
      <w:r w:rsidR="003D03AE">
        <w:rPr>
          <w:rFonts w:hint="eastAsia"/>
          <w:sz w:val="21"/>
          <w:szCs w:val="21"/>
        </w:rPr>
        <w:t xml:space="preserve">    </w:t>
      </w:r>
    </w:p>
    <w:p w:rsidR="00576235" w:rsidRPr="00576235" w:rsidRDefault="00576235" w:rsidP="003D03AE">
      <w:pPr>
        <w:ind w:firstLineChars="150" w:firstLine="315"/>
        <w:rPr>
          <w:sz w:val="21"/>
          <w:szCs w:val="21"/>
        </w:rPr>
      </w:pPr>
      <w:r w:rsidRPr="00576235">
        <w:rPr>
          <w:sz w:val="21"/>
          <w:szCs w:val="21"/>
        </w:rPr>
        <w:t>最重要者，至少有二。</w:t>
      </w:r>
    </w:p>
    <w:p w:rsidR="00576235" w:rsidRPr="003D03AE" w:rsidRDefault="00576235" w:rsidP="003D03AE">
      <w:pPr>
        <w:ind w:firstLineChars="150" w:firstLine="316"/>
        <w:rPr>
          <w:b/>
          <w:sz w:val="21"/>
          <w:szCs w:val="21"/>
          <w:u w:val="single"/>
        </w:rPr>
      </w:pPr>
      <w:r w:rsidRPr="003D03AE">
        <w:rPr>
          <w:b/>
          <w:sz w:val="21"/>
          <w:szCs w:val="21"/>
          <w:u w:val="single"/>
        </w:rPr>
        <w:t>抗战最伟大精神遗产之一：全民族</w:t>
      </w:r>
      <w:r w:rsidRPr="003D03AE">
        <w:rPr>
          <w:b/>
          <w:sz w:val="21"/>
          <w:szCs w:val="21"/>
          <w:u w:val="single"/>
        </w:rPr>
        <w:t>“</w:t>
      </w:r>
      <w:r w:rsidRPr="003D03AE">
        <w:rPr>
          <w:b/>
          <w:sz w:val="21"/>
          <w:szCs w:val="21"/>
          <w:u w:val="single"/>
        </w:rPr>
        <w:t>坚忍不拔</w:t>
      </w:r>
      <w:r w:rsidRPr="003D03AE">
        <w:rPr>
          <w:b/>
          <w:sz w:val="21"/>
          <w:szCs w:val="21"/>
          <w:u w:val="single"/>
        </w:rPr>
        <w:t>”</w:t>
      </w:r>
      <w:r w:rsidRPr="003D03AE">
        <w:rPr>
          <w:b/>
          <w:sz w:val="21"/>
          <w:szCs w:val="21"/>
          <w:u w:val="single"/>
        </w:rPr>
        <w:t>的意志</w:t>
      </w:r>
    </w:p>
    <w:p w:rsidR="00576235" w:rsidRPr="00576235" w:rsidRDefault="00576235" w:rsidP="003D03AE">
      <w:pPr>
        <w:ind w:firstLineChars="150" w:firstLine="315"/>
        <w:rPr>
          <w:sz w:val="21"/>
          <w:szCs w:val="21"/>
        </w:rPr>
      </w:pPr>
      <w:r w:rsidRPr="00576235">
        <w:rPr>
          <w:sz w:val="21"/>
          <w:szCs w:val="21"/>
        </w:rPr>
        <w:t>其一，乃是</w:t>
      </w:r>
      <w:r w:rsidRPr="00576235">
        <w:rPr>
          <w:sz w:val="21"/>
          <w:szCs w:val="21"/>
        </w:rPr>
        <w:t>“</w:t>
      </w:r>
      <w:r w:rsidRPr="00576235">
        <w:rPr>
          <w:sz w:val="21"/>
          <w:szCs w:val="21"/>
        </w:rPr>
        <w:t>坚忍不拔</w:t>
      </w:r>
      <w:r w:rsidRPr="00576235">
        <w:rPr>
          <w:sz w:val="21"/>
          <w:szCs w:val="21"/>
        </w:rPr>
        <w:t>”</w:t>
      </w:r>
      <w:r w:rsidRPr="00576235">
        <w:rPr>
          <w:sz w:val="21"/>
          <w:szCs w:val="21"/>
        </w:rPr>
        <w:t>之意志。试举三例：</w:t>
      </w:r>
    </w:p>
    <w:p w:rsidR="00576235" w:rsidRPr="00576235" w:rsidRDefault="00576235" w:rsidP="003D03AE">
      <w:pPr>
        <w:ind w:firstLineChars="150" w:firstLine="315"/>
        <w:rPr>
          <w:sz w:val="21"/>
          <w:szCs w:val="21"/>
        </w:rPr>
      </w:pPr>
      <w:r w:rsidRPr="00576235">
        <w:rPr>
          <w:sz w:val="21"/>
          <w:szCs w:val="21"/>
        </w:rPr>
        <w:t>例</w:t>
      </w:r>
      <w:r w:rsidRPr="00576235">
        <w:rPr>
          <w:sz w:val="21"/>
          <w:szCs w:val="21"/>
        </w:rPr>
        <w:t>1</w:t>
      </w:r>
      <w:r w:rsidR="005D39ED">
        <w:rPr>
          <w:rFonts w:hint="eastAsia"/>
          <w:sz w:val="21"/>
          <w:szCs w:val="21"/>
        </w:rPr>
        <w:t>．</w:t>
      </w:r>
      <w:r w:rsidRPr="00576235">
        <w:rPr>
          <w:sz w:val="21"/>
          <w:szCs w:val="21"/>
        </w:rPr>
        <w:t>1937</w:t>
      </w:r>
      <w:r w:rsidRPr="00576235">
        <w:rPr>
          <w:sz w:val="21"/>
          <w:szCs w:val="21"/>
        </w:rPr>
        <w:t>年抗战全面爆发时，中国是极其落后的农业国，而日本已经是很先进的工业国</w:t>
      </w:r>
      <w:r w:rsidRPr="00576235">
        <w:rPr>
          <w:sz w:val="21"/>
          <w:szCs w:val="21"/>
        </w:rPr>
        <w:t>——</w:t>
      </w:r>
      <w:r w:rsidRPr="00576235">
        <w:rPr>
          <w:sz w:val="21"/>
          <w:szCs w:val="21"/>
        </w:rPr>
        <w:t>以钢为例，该年，日本的产量是</w:t>
      </w:r>
      <w:r w:rsidRPr="00576235">
        <w:rPr>
          <w:sz w:val="21"/>
          <w:szCs w:val="21"/>
        </w:rPr>
        <w:t>508</w:t>
      </w:r>
      <w:r w:rsidRPr="00576235">
        <w:rPr>
          <w:sz w:val="21"/>
          <w:szCs w:val="21"/>
        </w:rPr>
        <w:t>万吨，而中国仅有区区</w:t>
      </w:r>
      <w:r w:rsidRPr="00576235">
        <w:rPr>
          <w:sz w:val="21"/>
          <w:szCs w:val="21"/>
        </w:rPr>
        <w:t>4</w:t>
      </w:r>
      <w:r w:rsidRPr="00576235">
        <w:rPr>
          <w:sz w:val="21"/>
          <w:szCs w:val="21"/>
        </w:rPr>
        <w:t>万吨。基础工业的落后，直接反馈在军事实力上，以步枪为例，日本在战争期间，生产了</w:t>
      </w:r>
      <w:r w:rsidRPr="00576235">
        <w:rPr>
          <w:sz w:val="21"/>
          <w:szCs w:val="21"/>
        </w:rPr>
        <w:t>357</w:t>
      </w:r>
      <w:r w:rsidRPr="00576235">
        <w:rPr>
          <w:sz w:val="21"/>
          <w:szCs w:val="21"/>
        </w:rPr>
        <w:t>万支步枪，而中国的产量不足</w:t>
      </w:r>
      <w:r w:rsidRPr="00576235">
        <w:rPr>
          <w:sz w:val="21"/>
          <w:szCs w:val="21"/>
        </w:rPr>
        <w:t>40</w:t>
      </w:r>
      <w:r w:rsidRPr="00576235">
        <w:rPr>
          <w:sz w:val="21"/>
          <w:szCs w:val="21"/>
        </w:rPr>
        <w:t>万支，且基本上得不到来自盟国的援助</w:t>
      </w:r>
      <w:r w:rsidRPr="00576235">
        <w:rPr>
          <w:sz w:val="21"/>
          <w:szCs w:val="21"/>
        </w:rPr>
        <w:t>——</w:t>
      </w:r>
      <w:r w:rsidRPr="00576235">
        <w:rPr>
          <w:sz w:val="21"/>
          <w:szCs w:val="21"/>
        </w:rPr>
        <w:t>因史迪威把持美援物资，</w:t>
      </w:r>
      <w:r w:rsidRPr="00576235">
        <w:rPr>
          <w:sz w:val="21"/>
          <w:szCs w:val="21"/>
        </w:rPr>
        <w:t>1942</w:t>
      </w:r>
      <w:r w:rsidRPr="00576235">
        <w:rPr>
          <w:sz w:val="21"/>
          <w:szCs w:val="21"/>
        </w:rPr>
        <w:t>年</w:t>
      </w:r>
      <w:r w:rsidRPr="00576235">
        <w:rPr>
          <w:sz w:val="21"/>
          <w:szCs w:val="21"/>
        </w:rPr>
        <w:t>4</w:t>
      </w:r>
      <w:r w:rsidRPr="00576235">
        <w:rPr>
          <w:sz w:val="21"/>
          <w:szCs w:val="21"/>
        </w:rPr>
        <w:t>月至</w:t>
      </w:r>
      <w:r w:rsidRPr="00576235">
        <w:rPr>
          <w:sz w:val="21"/>
          <w:szCs w:val="21"/>
        </w:rPr>
        <w:t>1944</w:t>
      </w:r>
      <w:r w:rsidRPr="00576235">
        <w:rPr>
          <w:sz w:val="21"/>
          <w:szCs w:val="21"/>
        </w:rPr>
        <w:t>年</w:t>
      </w:r>
      <w:r w:rsidRPr="00576235">
        <w:rPr>
          <w:sz w:val="21"/>
          <w:szCs w:val="21"/>
        </w:rPr>
        <w:t>9</w:t>
      </w:r>
      <w:r w:rsidRPr="00576235">
        <w:rPr>
          <w:sz w:val="21"/>
          <w:szCs w:val="21"/>
        </w:rPr>
        <w:t>月，中国国内战场仅获得</w:t>
      </w:r>
      <w:r w:rsidRPr="00576235">
        <w:rPr>
          <w:sz w:val="21"/>
          <w:szCs w:val="21"/>
        </w:rPr>
        <w:t>1000</w:t>
      </w:r>
      <w:r w:rsidRPr="00576235">
        <w:rPr>
          <w:sz w:val="21"/>
          <w:szCs w:val="21"/>
        </w:rPr>
        <w:t>支美援步枪的补充。如此巨大的差距之下，决策层若无</w:t>
      </w:r>
      <w:r w:rsidRPr="00576235">
        <w:rPr>
          <w:sz w:val="21"/>
          <w:szCs w:val="21"/>
        </w:rPr>
        <w:t>“</w:t>
      </w:r>
      <w:r w:rsidRPr="00576235">
        <w:rPr>
          <w:sz w:val="21"/>
          <w:szCs w:val="21"/>
        </w:rPr>
        <w:t>坚忍不拔</w:t>
      </w:r>
      <w:r w:rsidRPr="00576235">
        <w:rPr>
          <w:sz w:val="21"/>
          <w:szCs w:val="21"/>
        </w:rPr>
        <w:t>”</w:t>
      </w:r>
      <w:r w:rsidRPr="00576235">
        <w:rPr>
          <w:sz w:val="21"/>
          <w:szCs w:val="21"/>
        </w:rPr>
        <w:t>之意志，是没有勇气将抗战坚持八年之久的。这种意志，诚如</w:t>
      </w:r>
      <w:proofErr w:type="gramStart"/>
      <w:r w:rsidRPr="00576235">
        <w:rPr>
          <w:sz w:val="21"/>
          <w:szCs w:val="21"/>
        </w:rPr>
        <w:t>蒋</w:t>
      </w:r>
      <w:proofErr w:type="gramEnd"/>
      <w:r w:rsidRPr="00576235">
        <w:rPr>
          <w:sz w:val="21"/>
          <w:szCs w:val="21"/>
        </w:rPr>
        <w:t>百里所言：</w:t>
      </w:r>
      <w:r w:rsidRPr="00576235">
        <w:rPr>
          <w:sz w:val="21"/>
          <w:szCs w:val="21"/>
        </w:rPr>
        <w:t>“</w:t>
      </w:r>
      <w:r w:rsidRPr="00576235">
        <w:rPr>
          <w:sz w:val="21"/>
          <w:szCs w:val="21"/>
        </w:rPr>
        <w:t>胜也罢，败也罢，就是不要同他讲和。</w:t>
      </w:r>
      <w:r w:rsidRPr="00576235">
        <w:rPr>
          <w:sz w:val="21"/>
          <w:szCs w:val="21"/>
        </w:rPr>
        <w:t>”</w:t>
      </w:r>
    </w:p>
    <w:p w:rsidR="00576235" w:rsidRPr="00576235" w:rsidRDefault="00576235" w:rsidP="003D03AE">
      <w:pPr>
        <w:ind w:firstLineChars="150" w:firstLine="315"/>
        <w:rPr>
          <w:sz w:val="21"/>
          <w:szCs w:val="21"/>
        </w:rPr>
      </w:pPr>
      <w:r w:rsidRPr="00576235">
        <w:rPr>
          <w:sz w:val="21"/>
          <w:szCs w:val="21"/>
        </w:rPr>
        <w:t>例</w:t>
      </w:r>
      <w:r w:rsidRPr="00576235">
        <w:rPr>
          <w:sz w:val="21"/>
          <w:szCs w:val="21"/>
        </w:rPr>
        <w:t>2</w:t>
      </w:r>
      <w:r w:rsidR="005D39ED">
        <w:rPr>
          <w:rFonts w:hint="eastAsia"/>
          <w:sz w:val="21"/>
          <w:szCs w:val="21"/>
        </w:rPr>
        <w:t>．</w:t>
      </w:r>
      <w:r w:rsidRPr="00576235">
        <w:rPr>
          <w:sz w:val="21"/>
          <w:szCs w:val="21"/>
        </w:rPr>
        <w:t>八年抗战，中国付出了经济全面破产的巨大代价，自农民、工人、公务员至军人，无不时刻处于饥馑之中。以士兵为例，局部抗战（</w:t>
      </w:r>
      <w:r w:rsidRPr="00576235">
        <w:rPr>
          <w:sz w:val="21"/>
          <w:szCs w:val="21"/>
        </w:rPr>
        <w:t>1931</w:t>
      </w:r>
      <w:r w:rsidRPr="00576235">
        <w:rPr>
          <w:sz w:val="21"/>
          <w:szCs w:val="21"/>
        </w:rPr>
        <w:t>－</w:t>
      </w:r>
      <w:r w:rsidRPr="00576235">
        <w:rPr>
          <w:sz w:val="21"/>
          <w:szCs w:val="21"/>
        </w:rPr>
        <w:t>1937</w:t>
      </w:r>
      <w:r w:rsidRPr="00576235">
        <w:rPr>
          <w:sz w:val="21"/>
          <w:szCs w:val="21"/>
        </w:rPr>
        <w:t>）时期，一个底层二等兵的年收入，大约可以相当于拥地</w:t>
      </w:r>
      <w:r w:rsidRPr="00576235">
        <w:rPr>
          <w:sz w:val="21"/>
          <w:szCs w:val="21"/>
        </w:rPr>
        <w:t>50</w:t>
      </w:r>
      <w:r w:rsidRPr="00576235">
        <w:rPr>
          <w:sz w:val="21"/>
          <w:szCs w:val="21"/>
        </w:rPr>
        <w:t>亩的半自耕农；但全面抗战爆发后，中国财政迅速破产</w:t>
      </w:r>
      <w:r w:rsidRPr="00576235">
        <w:rPr>
          <w:sz w:val="21"/>
          <w:szCs w:val="21"/>
        </w:rPr>
        <w:t>——</w:t>
      </w:r>
      <w:r w:rsidRPr="00576235">
        <w:rPr>
          <w:sz w:val="21"/>
          <w:szCs w:val="21"/>
        </w:rPr>
        <w:t>以</w:t>
      </w:r>
      <w:r w:rsidRPr="00576235">
        <w:rPr>
          <w:sz w:val="21"/>
          <w:szCs w:val="21"/>
        </w:rPr>
        <w:t>1939</w:t>
      </w:r>
      <w:r w:rsidRPr="00576235">
        <w:rPr>
          <w:sz w:val="21"/>
          <w:szCs w:val="21"/>
        </w:rPr>
        <w:t>年为例，该年财政预算，支出需</w:t>
      </w:r>
      <w:r w:rsidRPr="00576235">
        <w:rPr>
          <w:sz w:val="21"/>
          <w:szCs w:val="21"/>
        </w:rPr>
        <w:t>28</w:t>
      </w:r>
      <w:r w:rsidRPr="00576235">
        <w:rPr>
          <w:sz w:val="21"/>
          <w:szCs w:val="21"/>
        </w:rPr>
        <w:t>万万元，而收入只有</w:t>
      </w:r>
      <w:r w:rsidRPr="00576235">
        <w:rPr>
          <w:sz w:val="21"/>
          <w:szCs w:val="21"/>
        </w:rPr>
        <w:t>2.9</w:t>
      </w:r>
      <w:r w:rsidRPr="00576235">
        <w:rPr>
          <w:sz w:val="21"/>
          <w:szCs w:val="21"/>
        </w:rPr>
        <w:t>万万元</w:t>
      </w:r>
      <w:r w:rsidRPr="00576235">
        <w:rPr>
          <w:sz w:val="21"/>
          <w:szCs w:val="21"/>
        </w:rPr>
        <w:t>——</w:t>
      </w:r>
      <w:r w:rsidRPr="00576235">
        <w:rPr>
          <w:sz w:val="21"/>
          <w:szCs w:val="21"/>
        </w:rPr>
        <w:t>士兵的饮食标准也迅速下跌。比较之下，不论质，单论量，美国陆军战地口粮，每人每天约</w:t>
      </w:r>
      <w:r w:rsidRPr="00576235">
        <w:rPr>
          <w:sz w:val="21"/>
          <w:szCs w:val="21"/>
        </w:rPr>
        <w:t>6</w:t>
      </w:r>
      <w:r w:rsidRPr="00576235">
        <w:rPr>
          <w:sz w:val="21"/>
          <w:szCs w:val="21"/>
        </w:rPr>
        <w:t>磅；日本陆军约为</w:t>
      </w:r>
      <w:r w:rsidRPr="00576235">
        <w:rPr>
          <w:sz w:val="21"/>
          <w:szCs w:val="21"/>
        </w:rPr>
        <w:t>4</w:t>
      </w:r>
      <w:r w:rsidRPr="00576235">
        <w:rPr>
          <w:sz w:val="21"/>
          <w:szCs w:val="21"/>
        </w:rPr>
        <w:t>磅；中国陆军官兵最多时也仅约为</w:t>
      </w:r>
      <w:r w:rsidRPr="00576235">
        <w:rPr>
          <w:sz w:val="21"/>
          <w:szCs w:val="21"/>
        </w:rPr>
        <w:t>1.6</w:t>
      </w:r>
      <w:r w:rsidRPr="00576235">
        <w:rPr>
          <w:sz w:val="21"/>
          <w:szCs w:val="21"/>
        </w:rPr>
        <w:t>磅。这</w:t>
      </w:r>
      <w:r w:rsidRPr="00576235">
        <w:rPr>
          <w:sz w:val="21"/>
          <w:szCs w:val="21"/>
        </w:rPr>
        <w:t>1.6</w:t>
      </w:r>
      <w:r w:rsidRPr="00576235">
        <w:rPr>
          <w:sz w:val="21"/>
          <w:szCs w:val="21"/>
        </w:rPr>
        <w:t>磅，还只是文字标准，并非实际所得。</w:t>
      </w:r>
      <w:r w:rsidRPr="00576235">
        <w:rPr>
          <w:sz w:val="21"/>
          <w:szCs w:val="21"/>
        </w:rPr>
        <w:t>1940</w:t>
      </w:r>
      <w:r w:rsidRPr="00576235">
        <w:rPr>
          <w:sz w:val="21"/>
          <w:szCs w:val="21"/>
        </w:rPr>
        <w:t>年后，中国军队普遍改三餐制为两餐制，菜品普遍退化为菜叶盐水汤。</w:t>
      </w:r>
      <w:r w:rsidRPr="00576235">
        <w:rPr>
          <w:sz w:val="21"/>
          <w:szCs w:val="21"/>
        </w:rPr>
        <w:t>1945</w:t>
      </w:r>
      <w:r w:rsidRPr="00576235">
        <w:rPr>
          <w:sz w:val="21"/>
          <w:szCs w:val="21"/>
        </w:rPr>
        <w:t>年初，每一士兵每日副食费标准仅</w:t>
      </w:r>
      <w:r w:rsidRPr="00576235">
        <w:rPr>
          <w:sz w:val="21"/>
          <w:szCs w:val="21"/>
        </w:rPr>
        <w:t>12</w:t>
      </w:r>
      <w:r w:rsidRPr="00576235">
        <w:rPr>
          <w:sz w:val="21"/>
          <w:szCs w:val="21"/>
        </w:rPr>
        <w:t>元，而汉中的白菜一斤要</w:t>
      </w:r>
      <w:r w:rsidRPr="00576235">
        <w:rPr>
          <w:sz w:val="21"/>
          <w:szCs w:val="21"/>
        </w:rPr>
        <w:t>30</w:t>
      </w:r>
      <w:r w:rsidRPr="00576235">
        <w:rPr>
          <w:sz w:val="21"/>
          <w:szCs w:val="21"/>
        </w:rPr>
        <w:t>元，萝卜一斤要</w:t>
      </w:r>
      <w:r w:rsidRPr="00576235">
        <w:rPr>
          <w:sz w:val="21"/>
          <w:szCs w:val="21"/>
        </w:rPr>
        <w:t>20</w:t>
      </w:r>
      <w:r w:rsidRPr="00576235">
        <w:rPr>
          <w:sz w:val="21"/>
          <w:szCs w:val="21"/>
        </w:rPr>
        <w:t>元。</w:t>
      </w:r>
      <w:r w:rsidRPr="00576235">
        <w:rPr>
          <w:sz w:val="21"/>
          <w:szCs w:val="21"/>
        </w:rPr>
        <w:t>1944</w:t>
      </w:r>
      <w:r w:rsidRPr="00576235">
        <w:rPr>
          <w:sz w:val="21"/>
          <w:szCs w:val="21"/>
        </w:rPr>
        <w:t>年，美国专家曾随机抽取</w:t>
      </w:r>
      <w:r w:rsidRPr="00576235">
        <w:rPr>
          <w:sz w:val="21"/>
          <w:szCs w:val="21"/>
        </w:rPr>
        <w:t>1200</w:t>
      </w:r>
      <w:r w:rsidRPr="00576235">
        <w:rPr>
          <w:sz w:val="21"/>
          <w:szCs w:val="21"/>
        </w:rPr>
        <w:t>名中国士兵进行体检，结果发现营养不良者高达</w:t>
      </w:r>
      <w:r w:rsidRPr="00576235">
        <w:rPr>
          <w:sz w:val="21"/>
          <w:szCs w:val="21"/>
        </w:rPr>
        <w:t>57%</w:t>
      </w:r>
      <w:r w:rsidRPr="00576235">
        <w:rPr>
          <w:sz w:val="21"/>
          <w:szCs w:val="21"/>
        </w:rPr>
        <w:t>。条件如此艰难，士兵们若无</w:t>
      </w:r>
      <w:r w:rsidRPr="00576235">
        <w:rPr>
          <w:sz w:val="21"/>
          <w:szCs w:val="21"/>
        </w:rPr>
        <w:t>“</w:t>
      </w:r>
      <w:r w:rsidRPr="00576235">
        <w:rPr>
          <w:sz w:val="21"/>
          <w:szCs w:val="21"/>
        </w:rPr>
        <w:t>坚忍不拔</w:t>
      </w:r>
      <w:r w:rsidRPr="00576235">
        <w:rPr>
          <w:sz w:val="21"/>
          <w:szCs w:val="21"/>
        </w:rPr>
        <w:t>”</w:t>
      </w:r>
      <w:r w:rsidRPr="00576235">
        <w:rPr>
          <w:sz w:val="21"/>
          <w:szCs w:val="21"/>
        </w:rPr>
        <w:t>之意志，是无法坚持到抗战的最终胜利的。</w:t>
      </w:r>
    </w:p>
    <w:p w:rsidR="00576235" w:rsidRPr="00576235" w:rsidRDefault="00576235" w:rsidP="003D03AE">
      <w:pPr>
        <w:ind w:firstLineChars="150" w:firstLine="315"/>
        <w:rPr>
          <w:sz w:val="21"/>
          <w:szCs w:val="21"/>
        </w:rPr>
      </w:pPr>
      <w:r w:rsidRPr="00576235">
        <w:rPr>
          <w:sz w:val="21"/>
          <w:szCs w:val="21"/>
        </w:rPr>
        <w:t>例</w:t>
      </w:r>
      <w:r w:rsidRPr="00576235">
        <w:rPr>
          <w:sz w:val="21"/>
          <w:szCs w:val="21"/>
        </w:rPr>
        <w:t>3</w:t>
      </w:r>
      <w:r w:rsidR="005D39ED">
        <w:rPr>
          <w:rFonts w:hint="eastAsia"/>
          <w:sz w:val="21"/>
          <w:szCs w:val="21"/>
        </w:rPr>
        <w:t>．</w:t>
      </w:r>
      <w:r w:rsidRPr="00576235">
        <w:rPr>
          <w:sz w:val="21"/>
          <w:szCs w:val="21"/>
        </w:rPr>
        <w:t>全面抗战前的中国，军阀割据四分五裂，借</w:t>
      </w:r>
      <w:r w:rsidRPr="00576235">
        <w:rPr>
          <w:sz w:val="21"/>
          <w:szCs w:val="21"/>
        </w:rPr>
        <w:t>“</w:t>
      </w:r>
      <w:r w:rsidRPr="00576235">
        <w:rPr>
          <w:sz w:val="21"/>
          <w:szCs w:val="21"/>
        </w:rPr>
        <w:t>抗日</w:t>
      </w:r>
      <w:r w:rsidRPr="00576235">
        <w:rPr>
          <w:sz w:val="21"/>
          <w:szCs w:val="21"/>
        </w:rPr>
        <w:t>”</w:t>
      </w:r>
      <w:r w:rsidRPr="00576235">
        <w:rPr>
          <w:sz w:val="21"/>
          <w:szCs w:val="21"/>
        </w:rPr>
        <w:t>之大义而</w:t>
      </w:r>
      <w:proofErr w:type="gramStart"/>
      <w:r w:rsidRPr="00576235">
        <w:rPr>
          <w:sz w:val="21"/>
          <w:szCs w:val="21"/>
        </w:rPr>
        <w:t>遂个</w:t>
      </w:r>
      <w:proofErr w:type="gramEnd"/>
      <w:r w:rsidRPr="00576235">
        <w:rPr>
          <w:sz w:val="21"/>
          <w:szCs w:val="21"/>
        </w:rPr>
        <w:t>人之私利者比比皆是，</w:t>
      </w:r>
      <w:r w:rsidRPr="00576235">
        <w:rPr>
          <w:sz w:val="21"/>
          <w:szCs w:val="21"/>
        </w:rPr>
        <w:t>1936</w:t>
      </w:r>
      <w:r w:rsidRPr="00576235">
        <w:rPr>
          <w:sz w:val="21"/>
          <w:szCs w:val="21"/>
        </w:rPr>
        <w:t>年两广军阀发动的</w:t>
      </w:r>
      <w:r w:rsidRPr="00576235">
        <w:rPr>
          <w:sz w:val="21"/>
          <w:szCs w:val="21"/>
        </w:rPr>
        <w:t>“</w:t>
      </w:r>
      <w:r w:rsidRPr="00576235">
        <w:rPr>
          <w:sz w:val="21"/>
          <w:szCs w:val="21"/>
        </w:rPr>
        <w:t>六一事变</w:t>
      </w:r>
      <w:r w:rsidRPr="00576235">
        <w:rPr>
          <w:sz w:val="21"/>
          <w:szCs w:val="21"/>
        </w:rPr>
        <w:t>”</w:t>
      </w:r>
      <w:r w:rsidRPr="00576235">
        <w:rPr>
          <w:sz w:val="21"/>
          <w:szCs w:val="21"/>
        </w:rPr>
        <w:t>，就是一场打着</w:t>
      </w:r>
      <w:r w:rsidRPr="00576235">
        <w:rPr>
          <w:sz w:val="21"/>
          <w:szCs w:val="21"/>
        </w:rPr>
        <w:t>“</w:t>
      </w:r>
      <w:r w:rsidRPr="00576235">
        <w:rPr>
          <w:sz w:val="21"/>
          <w:szCs w:val="21"/>
        </w:rPr>
        <w:t>北上抗日</w:t>
      </w:r>
      <w:r w:rsidRPr="00576235">
        <w:rPr>
          <w:sz w:val="21"/>
          <w:szCs w:val="21"/>
        </w:rPr>
        <w:t>”</w:t>
      </w:r>
      <w:r w:rsidRPr="00576235">
        <w:rPr>
          <w:sz w:val="21"/>
          <w:szCs w:val="21"/>
        </w:rPr>
        <w:t>旗号、却事先取得了日军的谅解与援助的不堪阴谋。类似情形，在抗战中仍常有出现，如远征军第一次入缅作战失利，</w:t>
      </w:r>
      <w:proofErr w:type="gramStart"/>
      <w:r w:rsidRPr="00576235">
        <w:rPr>
          <w:sz w:val="21"/>
          <w:szCs w:val="21"/>
        </w:rPr>
        <w:t>山西之阎锡山</w:t>
      </w:r>
      <w:proofErr w:type="gramEnd"/>
      <w:r w:rsidRPr="00576235">
        <w:rPr>
          <w:sz w:val="21"/>
          <w:szCs w:val="21"/>
        </w:rPr>
        <w:t>即恢复了与日军之间的往来；</w:t>
      </w:r>
      <w:r w:rsidRPr="00576235">
        <w:rPr>
          <w:sz w:val="21"/>
          <w:szCs w:val="21"/>
        </w:rPr>
        <w:t>1943</w:t>
      </w:r>
      <w:r w:rsidRPr="00576235">
        <w:rPr>
          <w:sz w:val="21"/>
          <w:szCs w:val="21"/>
        </w:rPr>
        <w:t>年，又有西康军阀刘文辉破坏第二次中印公路的筹修。如此种种，均需以</w:t>
      </w:r>
      <w:r w:rsidRPr="00576235">
        <w:rPr>
          <w:sz w:val="21"/>
          <w:szCs w:val="21"/>
        </w:rPr>
        <w:t>“</w:t>
      </w:r>
      <w:r w:rsidRPr="00576235">
        <w:rPr>
          <w:sz w:val="21"/>
          <w:szCs w:val="21"/>
        </w:rPr>
        <w:t>坚忍</w:t>
      </w:r>
      <w:r w:rsidRPr="00576235">
        <w:rPr>
          <w:sz w:val="21"/>
          <w:szCs w:val="21"/>
        </w:rPr>
        <w:t>”</w:t>
      </w:r>
      <w:r w:rsidRPr="00576235">
        <w:rPr>
          <w:sz w:val="21"/>
          <w:szCs w:val="21"/>
        </w:rPr>
        <w:t>的方式来处理，方能维系各派系抗日统一战线。</w:t>
      </w:r>
      <w:r w:rsidRPr="00576235">
        <w:rPr>
          <w:sz w:val="21"/>
          <w:szCs w:val="21"/>
        </w:rPr>
        <w:lastRenderedPageBreak/>
        <w:t>此种</w:t>
      </w:r>
      <w:r w:rsidRPr="00576235">
        <w:rPr>
          <w:sz w:val="21"/>
          <w:szCs w:val="21"/>
        </w:rPr>
        <w:t>“</w:t>
      </w:r>
      <w:r w:rsidRPr="00576235">
        <w:rPr>
          <w:sz w:val="21"/>
          <w:szCs w:val="21"/>
        </w:rPr>
        <w:t>坚忍</w:t>
      </w:r>
      <w:r w:rsidRPr="00576235">
        <w:rPr>
          <w:sz w:val="21"/>
          <w:szCs w:val="21"/>
        </w:rPr>
        <w:t>”</w:t>
      </w:r>
      <w:r w:rsidRPr="00576235">
        <w:rPr>
          <w:sz w:val="21"/>
          <w:szCs w:val="21"/>
        </w:rPr>
        <w:t>，也存在于同盟国的相处之中，</w:t>
      </w:r>
      <w:proofErr w:type="gramStart"/>
      <w:r w:rsidRPr="00576235">
        <w:rPr>
          <w:sz w:val="21"/>
          <w:szCs w:val="21"/>
        </w:rPr>
        <w:t>如滇缅</w:t>
      </w:r>
      <w:proofErr w:type="gramEnd"/>
      <w:r w:rsidRPr="00576235">
        <w:rPr>
          <w:sz w:val="21"/>
          <w:szCs w:val="21"/>
        </w:rPr>
        <w:t>战场上英军对中国军队的不负责任，如美国陆军部对中国军队指挥权的无理攘夺等等。</w:t>
      </w:r>
    </w:p>
    <w:p w:rsidR="00576235" w:rsidRPr="003D03AE" w:rsidRDefault="00576235" w:rsidP="003D03AE">
      <w:pPr>
        <w:ind w:firstLineChars="150" w:firstLine="316"/>
        <w:rPr>
          <w:b/>
          <w:sz w:val="21"/>
          <w:szCs w:val="21"/>
          <w:u w:val="single"/>
        </w:rPr>
      </w:pPr>
      <w:r w:rsidRPr="003D03AE">
        <w:rPr>
          <w:b/>
          <w:sz w:val="21"/>
          <w:szCs w:val="21"/>
          <w:u w:val="single"/>
        </w:rPr>
        <w:t>抗战最伟大精神遗产之二：两党</w:t>
      </w:r>
      <w:r w:rsidRPr="003D03AE">
        <w:rPr>
          <w:b/>
          <w:sz w:val="21"/>
          <w:szCs w:val="21"/>
          <w:u w:val="single"/>
        </w:rPr>
        <w:t>“</w:t>
      </w:r>
      <w:r w:rsidRPr="003D03AE">
        <w:rPr>
          <w:b/>
          <w:sz w:val="21"/>
          <w:szCs w:val="21"/>
          <w:u w:val="single"/>
        </w:rPr>
        <w:t>拥抱国际主流社会</w:t>
      </w:r>
      <w:r w:rsidRPr="003D03AE">
        <w:rPr>
          <w:b/>
          <w:sz w:val="21"/>
          <w:szCs w:val="21"/>
          <w:u w:val="single"/>
        </w:rPr>
        <w:t>”</w:t>
      </w:r>
      <w:r w:rsidRPr="003D03AE">
        <w:rPr>
          <w:b/>
          <w:sz w:val="21"/>
          <w:szCs w:val="21"/>
          <w:u w:val="single"/>
        </w:rPr>
        <w:t>的长远眼光</w:t>
      </w:r>
    </w:p>
    <w:p w:rsidR="00576235" w:rsidRPr="00576235" w:rsidRDefault="00576235" w:rsidP="003D03AE">
      <w:pPr>
        <w:ind w:firstLineChars="150" w:firstLine="315"/>
        <w:rPr>
          <w:sz w:val="21"/>
          <w:szCs w:val="21"/>
        </w:rPr>
      </w:pPr>
      <w:r w:rsidRPr="00576235">
        <w:rPr>
          <w:sz w:val="21"/>
          <w:szCs w:val="21"/>
        </w:rPr>
        <w:t>其二，乃是坚持</w:t>
      </w:r>
      <w:r w:rsidRPr="00576235">
        <w:rPr>
          <w:sz w:val="21"/>
          <w:szCs w:val="21"/>
        </w:rPr>
        <w:t>“</w:t>
      </w:r>
      <w:r w:rsidRPr="00576235">
        <w:rPr>
          <w:sz w:val="21"/>
          <w:szCs w:val="21"/>
        </w:rPr>
        <w:t>拥抱国际主流社会</w:t>
      </w:r>
      <w:r w:rsidRPr="00576235">
        <w:rPr>
          <w:sz w:val="21"/>
          <w:szCs w:val="21"/>
        </w:rPr>
        <w:t>”</w:t>
      </w:r>
      <w:r w:rsidRPr="00576235">
        <w:rPr>
          <w:sz w:val="21"/>
          <w:szCs w:val="21"/>
        </w:rPr>
        <w:t>的长远眼光。</w:t>
      </w:r>
    </w:p>
    <w:p w:rsidR="00576235" w:rsidRPr="00576235" w:rsidRDefault="00576235" w:rsidP="003D03AE">
      <w:pPr>
        <w:ind w:firstLineChars="150" w:firstLine="315"/>
        <w:rPr>
          <w:sz w:val="21"/>
          <w:szCs w:val="21"/>
        </w:rPr>
      </w:pPr>
      <w:r w:rsidRPr="00576235">
        <w:rPr>
          <w:sz w:val="21"/>
          <w:szCs w:val="21"/>
        </w:rPr>
        <w:t>1931</w:t>
      </w:r>
      <w:r w:rsidRPr="00576235">
        <w:rPr>
          <w:sz w:val="21"/>
          <w:szCs w:val="21"/>
        </w:rPr>
        <w:t>年日本关东军发动</w:t>
      </w:r>
      <w:r w:rsidRPr="00576235">
        <w:rPr>
          <w:sz w:val="21"/>
          <w:szCs w:val="21"/>
        </w:rPr>
        <w:t>“</w:t>
      </w:r>
      <w:r w:rsidRPr="00576235">
        <w:rPr>
          <w:sz w:val="21"/>
          <w:szCs w:val="21"/>
        </w:rPr>
        <w:t>九一八事变</w:t>
      </w:r>
      <w:r w:rsidRPr="00576235">
        <w:rPr>
          <w:sz w:val="21"/>
          <w:szCs w:val="21"/>
        </w:rPr>
        <w:t>”</w:t>
      </w:r>
      <w:r w:rsidRPr="00576235">
        <w:rPr>
          <w:sz w:val="21"/>
          <w:szCs w:val="21"/>
        </w:rPr>
        <w:t>时，当时的</w:t>
      </w:r>
      <w:r w:rsidRPr="00576235">
        <w:rPr>
          <w:sz w:val="21"/>
          <w:szCs w:val="21"/>
        </w:rPr>
        <w:t>“</w:t>
      </w:r>
      <w:r w:rsidRPr="00576235">
        <w:rPr>
          <w:sz w:val="21"/>
          <w:szCs w:val="21"/>
        </w:rPr>
        <w:t>国际主流社会</w:t>
      </w:r>
      <w:r w:rsidRPr="00576235">
        <w:rPr>
          <w:sz w:val="21"/>
          <w:szCs w:val="21"/>
        </w:rPr>
        <w:t>”</w:t>
      </w:r>
      <w:r w:rsidRPr="00576235">
        <w:rPr>
          <w:sz w:val="21"/>
          <w:szCs w:val="21"/>
        </w:rPr>
        <w:t>乃是国际联盟。战败后，</w:t>
      </w:r>
      <w:r w:rsidRPr="00576235">
        <w:rPr>
          <w:sz w:val="21"/>
          <w:szCs w:val="21"/>
        </w:rPr>
        <w:t>1951</w:t>
      </w:r>
      <w:r w:rsidRPr="00576235">
        <w:rPr>
          <w:sz w:val="21"/>
          <w:szCs w:val="21"/>
        </w:rPr>
        <w:t>年，日本外务省启动了一项秘密调研，旨在彻底</w:t>
      </w:r>
      <w:proofErr w:type="gramStart"/>
      <w:r w:rsidRPr="00576235">
        <w:rPr>
          <w:sz w:val="21"/>
          <w:szCs w:val="21"/>
        </w:rPr>
        <w:t>检讨自</w:t>
      </w:r>
      <w:proofErr w:type="gramEnd"/>
      <w:r w:rsidRPr="00576235">
        <w:rPr>
          <w:sz w:val="21"/>
          <w:szCs w:val="21"/>
        </w:rPr>
        <w:t>“</w:t>
      </w:r>
      <w:r w:rsidRPr="00576235">
        <w:rPr>
          <w:sz w:val="21"/>
          <w:szCs w:val="21"/>
        </w:rPr>
        <w:t>满洲事变</w:t>
      </w:r>
      <w:r w:rsidRPr="00576235">
        <w:rPr>
          <w:sz w:val="21"/>
          <w:szCs w:val="21"/>
        </w:rPr>
        <w:t>”</w:t>
      </w:r>
      <w:r w:rsidRPr="00576235">
        <w:rPr>
          <w:sz w:val="21"/>
          <w:szCs w:val="21"/>
        </w:rPr>
        <w:t>以来，至太平洋战争结束，日本在外交上的致命失误。在这项秘密调研中，外务省留下了这样的反思：</w:t>
      </w:r>
      <w:r w:rsidRPr="00576235">
        <w:rPr>
          <w:sz w:val="21"/>
          <w:szCs w:val="21"/>
        </w:rPr>
        <w:t>“</w:t>
      </w:r>
      <w:r w:rsidRPr="00576235">
        <w:rPr>
          <w:sz w:val="21"/>
          <w:szCs w:val="21"/>
        </w:rPr>
        <w:t>退出国际联盟成了日本和美英决裂的发端，如果当时有即便出现四十二票对一票的情况，也应设法留在国际联盟这样积极宽阔的视野就好了。</w:t>
      </w:r>
      <w:r w:rsidRPr="00576235">
        <w:rPr>
          <w:sz w:val="21"/>
          <w:szCs w:val="21"/>
        </w:rPr>
        <w:t>……</w:t>
      </w:r>
      <w:r w:rsidRPr="00576235">
        <w:rPr>
          <w:sz w:val="21"/>
          <w:szCs w:val="21"/>
        </w:rPr>
        <w:t>日本退出国际联盟后，于</w:t>
      </w:r>
      <w:r w:rsidRPr="00576235">
        <w:rPr>
          <w:sz w:val="21"/>
          <w:szCs w:val="21"/>
        </w:rPr>
        <w:t>1934</w:t>
      </w:r>
      <w:r w:rsidRPr="00576235">
        <w:rPr>
          <w:sz w:val="21"/>
          <w:szCs w:val="21"/>
        </w:rPr>
        <w:t>年</w:t>
      </w:r>
      <w:r w:rsidRPr="00576235">
        <w:rPr>
          <w:sz w:val="21"/>
          <w:szCs w:val="21"/>
        </w:rPr>
        <w:t>12</w:t>
      </w:r>
      <w:r w:rsidRPr="00576235">
        <w:rPr>
          <w:sz w:val="21"/>
          <w:szCs w:val="21"/>
        </w:rPr>
        <w:t>月</w:t>
      </w:r>
      <w:r w:rsidRPr="00576235">
        <w:rPr>
          <w:sz w:val="21"/>
          <w:szCs w:val="21"/>
        </w:rPr>
        <w:t>29</w:t>
      </w:r>
      <w:r w:rsidRPr="00576235">
        <w:rPr>
          <w:sz w:val="21"/>
          <w:szCs w:val="21"/>
        </w:rPr>
        <w:t>日废除华盛顿海军裁军条约，另于</w:t>
      </w:r>
      <w:r w:rsidRPr="00576235">
        <w:rPr>
          <w:sz w:val="21"/>
          <w:szCs w:val="21"/>
        </w:rPr>
        <w:t>1936</w:t>
      </w:r>
      <w:r w:rsidRPr="00576235">
        <w:rPr>
          <w:sz w:val="21"/>
          <w:szCs w:val="21"/>
        </w:rPr>
        <w:t>年</w:t>
      </w:r>
      <w:r w:rsidRPr="00576235">
        <w:rPr>
          <w:sz w:val="21"/>
          <w:szCs w:val="21"/>
        </w:rPr>
        <w:t>1</w:t>
      </w:r>
      <w:r w:rsidRPr="00576235">
        <w:rPr>
          <w:sz w:val="21"/>
          <w:szCs w:val="21"/>
        </w:rPr>
        <w:t>月</w:t>
      </w:r>
      <w:r w:rsidRPr="00576235">
        <w:rPr>
          <w:sz w:val="21"/>
          <w:szCs w:val="21"/>
        </w:rPr>
        <w:t>15</w:t>
      </w:r>
      <w:r w:rsidRPr="00576235">
        <w:rPr>
          <w:sz w:val="21"/>
          <w:szCs w:val="21"/>
        </w:rPr>
        <w:t>日退出伦敦裁军会议。</w:t>
      </w:r>
      <w:r w:rsidRPr="00576235">
        <w:rPr>
          <w:sz w:val="21"/>
          <w:szCs w:val="21"/>
        </w:rPr>
        <w:t>……</w:t>
      </w:r>
      <w:r w:rsidRPr="00576235">
        <w:rPr>
          <w:sz w:val="21"/>
          <w:szCs w:val="21"/>
        </w:rPr>
        <w:t>这样，日本和美英之间的裂痕愈来愈深，最终陷入国际孤立的状态。</w:t>
      </w:r>
      <w:r w:rsidRPr="00576235">
        <w:rPr>
          <w:sz w:val="21"/>
          <w:szCs w:val="21"/>
        </w:rPr>
        <w:t>……</w:t>
      </w:r>
      <w:r w:rsidRPr="00576235">
        <w:rPr>
          <w:sz w:val="21"/>
          <w:szCs w:val="21"/>
        </w:rPr>
        <w:t>日本国内便有人开始倡导</w:t>
      </w:r>
      <w:r w:rsidRPr="00576235">
        <w:rPr>
          <w:sz w:val="21"/>
          <w:szCs w:val="21"/>
        </w:rPr>
        <w:t>……</w:t>
      </w:r>
      <w:r w:rsidRPr="00576235">
        <w:rPr>
          <w:sz w:val="21"/>
          <w:szCs w:val="21"/>
        </w:rPr>
        <w:t>和德国谋求接近。</w:t>
      </w:r>
      <w:r w:rsidRPr="00576235">
        <w:rPr>
          <w:sz w:val="21"/>
          <w:szCs w:val="21"/>
        </w:rPr>
        <w:t>”</w:t>
      </w:r>
      <w:r w:rsidR="003D03AE" w:rsidRPr="00576235">
        <w:rPr>
          <w:sz w:val="21"/>
          <w:szCs w:val="21"/>
        </w:rPr>
        <w:t xml:space="preserve"> </w:t>
      </w:r>
    </w:p>
    <w:p w:rsidR="00576235" w:rsidRPr="00576235" w:rsidRDefault="00576235" w:rsidP="003D03AE">
      <w:pPr>
        <w:ind w:firstLineChars="150" w:firstLine="315"/>
        <w:rPr>
          <w:sz w:val="21"/>
          <w:szCs w:val="21"/>
        </w:rPr>
      </w:pPr>
      <w:r w:rsidRPr="00576235">
        <w:rPr>
          <w:sz w:val="21"/>
          <w:szCs w:val="21"/>
        </w:rPr>
        <w:t>反观中国，即便是在</w:t>
      </w:r>
      <w:r w:rsidRPr="00576235">
        <w:rPr>
          <w:sz w:val="21"/>
          <w:szCs w:val="21"/>
        </w:rPr>
        <w:t>1940</w:t>
      </w:r>
      <w:r w:rsidRPr="00576235">
        <w:rPr>
          <w:sz w:val="21"/>
          <w:szCs w:val="21"/>
        </w:rPr>
        <w:t>年英、法国相继对日绥靖，宣布对中国关闭滇越路、滇缅路之时，也仍不为国内舆论所左右</w:t>
      </w:r>
      <w:r w:rsidRPr="00576235">
        <w:rPr>
          <w:sz w:val="21"/>
          <w:szCs w:val="21"/>
        </w:rPr>
        <w:t>——</w:t>
      </w:r>
      <w:r w:rsidRPr="00576235">
        <w:rPr>
          <w:sz w:val="21"/>
          <w:szCs w:val="21"/>
        </w:rPr>
        <w:t>当时高层及民间要求政府转走亲德路线的声浪很高，如孙科在国防最高委员会主张</w:t>
      </w:r>
      <w:r w:rsidRPr="00576235">
        <w:rPr>
          <w:sz w:val="21"/>
          <w:szCs w:val="21"/>
        </w:rPr>
        <w:t>“</w:t>
      </w:r>
      <w:r w:rsidRPr="00576235">
        <w:rPr>
          <w:sz w:val="21"/>
          <w:szCs w:val="21"/>
        </w:rPr>
        <w:t>召回我驻英驻法大使</w:t>
      </w:r>
      <w:r w:rsidRPr="00576235">
        <w:rPr>
          <w:sz w:val="21"/>
          <w:szCs w:val="21"/>
        </w:rPr>
        <w:t>”</w:t>
      </w:r>
      <w:r w:rsidRPr="00576235">
        <w:rPr>
          <w:sz w:val="21"/>
          <w:szCs w:val="21"/>
        </w:rPr>
        <w:t>、</w:t>
      </w:r>
      <w:r w:rsidRPr="00576235">
        <w:rPr>
          <w:sz w:val="21"/>
          <w:szCs w:val="21"/>
        </w:rPr>
        <w:t>“</w:t>
      </w:r>
      <w:r w:rsidRPr="00576235">
        <w:rPr>
          <w:sz w:val="21"/>
          <w:szCs w:val="21"/>
        </w:rPr>
        <w:t>退出国联</w:t>
      </w:r>
      <w:r w:rsidRPr="00576235">
        <w:rPr>
          <w:sz w:val="21"/>
          <w:szCs w:val="21"/>
        </w:rPr>
        <w:t>”——</w:t>
      </w:r>
      <w:r w:rsidRPr="00576235">
        <w:rPr>
          <w:sz w:val="21"/>
          <w:szCs w:val="21"/>
        </w:rPr>
        <w:t>始终坚持</w:t>
      </w:r>
      <w:r w:rsidRPr="00576235">
        <w:rPr>
          <w:sz w:val="21"/>
          <w:szCs w:val="21"/>
        </w:rPr>
        <w:t>“</w:t>
      </w:r>
      <w:r w:rsidRPr="00576235">
        <w:rPr>
          <w:sz w:val="21"/>
          <w:szCs w:val="21"/>
        </w:rPr>
        <w:t>拥抱国际主流社会</w:t>
      </w:r>
      <w:r w:rsidRPr="00576235">
        <w:rPr>
          <w:sz w:val="21"/>
          <w:szCs w:val="21"/>
        </w:rPr>
        <w:t>”</w:t>
      </w:r>
      <w:r w:rsidRPr="00576235">
        <w:rPr>
          <w:sz w:val="21"/>
          <w:szCs w:val="21"/>
        </w:rPr>
        <w:t>，</w:t>
      </w:r>
      <w:r w:rsidRPr="00576235">
        <w:rPr>
          <w:sz w:val="21"/>
          <w:szCs w:val="21"/>
        </w:rPr>
        <w:t>“</w:t>
      </w:r>
      <w:r w:rsidRPr="00576235">
        <w:rPr>
          <w:sz w:val="21"/>
          <w:szCs w:val="21"/>
        </w:rPr>
        <w:t>亲近英法、疏远德意</w:t>
      </w:r>
      <w:r w:rsidRPr="00576235">
        <w:rPr>
          <w:sz w:val="21"/>
          <w:szCs w:val="21"/>
        </w:rPr>
        <w:t>”</w:t>
      </w:r>
      <w:r w:rsidRPr="00576235">
        <w:rPr>
          <w:sz w:val="21"/>
          <w:szCs w:val="21"/>
        </w:rPr>
        <w:t>。如蒋介石所言：</w:t>
      </w:r>
      <w:r w:rsidRPr="00576235">
        <w:rPr>
          <w:sz w:val="21"/>
          <w:szCs w:val="21"/>
        </w:rPr>
        <w:t>“</w:t>
      </w:r>
      <w:r w:rsidRPr="00576235">
        <w:rPr>
          <w:sz w:val="21"/>
          <w:szCs w:val="21"/>
        </w:rPr>
        <w:t>我们抗战的目的，率直言之就是要与欧洲战争</w:t>
      </w:r>
      <w:r w:rsidRPr="00576235">
        <w:rPr>
          <w:sz w:val="21"/>
          <w:szCs w:val="21"/>
        </w:rPr>
        <w:t>—</w:t>
      </w:r>
      <w:r w:rsidRPr="00576235">
        <w:rPr>
          <w:sz w:val="21"/>
          <w:szCs w:val="21"/>
        </w:rPr>
        <w:t>世界战争同时结束，亦即是说中日问题要与世界问题同时解决，</w:t>
      </w:r>
      <w:r w:rsidRPr="00576235">
        <w:rPr>
          <w:sz w:val="21"/>
          <w:szCs w:val="21"/>
        </w:rPr>
        <w:t>……</w:t>
      </w:r>
      <w:r w:rsidRPr="00576235">
        <w:rPr>
          <w:sz w:val="21"/>
          <w:szCs w:val="21"/>
        </w:rPr>
        <w:t>中日问题，就是远东问题，亦就是太平洋问题，只有由远东有关的英美法苏等国大家共同一致召集国际会议，公正解决，才与各国都有益处，才能得到远东和太平洋真正的和平。</w:t>
      </w:r>
      <w:r w:rsidRPr="00576235">
        <w:rPr>
          <w:sz w:val="21"/>
          <w:szCs w:val="21"/>
        </w:rPr>
        <w:t>”</w:t>
      </w:r>
      <w:r w:rsidR="003D03AE" w:rsidRPr="00576235">
        <w:rPr>
          <w:sz w:val="21"/>
          <w:szCs w:val="21"/>
        </w:rPr>
        <w:t xml:space="preserve"> </w:t>
      </w:r>
    </w:p>
    <w:p w:rsidR="00576235" w:rsidRPr="00576235" w:rsidRDefault="00576235" w:rsidP="003D03AE">
      <w:pPr>
        <w:ind w:firstLineChars="150" w:firstLine="315"/>
        <w:rPr>
          <w:sz w:val="21"/>
          <w:szCs w:val="21"/>
        </w:rPr>
      </w:pPr>
      <w:r w:rsidRPr="00576235">
        <w:rPr>
          <w:sz w:val="21"/>
          <w:szCs w:val="21"/>
        </w:rPr>
        <w:t>英、法两国在</w:t>
      </w:r>
      <w:r w:rsidRPr="00576235">
        <w:rPr>
          <w:sz w:val="21"/>
          <w:szCs w:val="21"/>
        </w:rPr>
        <w:t>1940</w:t>
      </w:r>
      <w:r w:rsidRPr="00576235">
        <w:rPr>
          <w:sz w:val="21"/>
          <w:szCs w:val="21"/>
        </w:rPr>
        <w:t>年的对日绥靖，也在延安造成了很大的震动，同样出现了许多要求与国联决裂的声音。但中央书记处认为：</w:t>
      </w:r>
      <w:r w:rsidRPr="00576235">
        <w:rPr>
          <w:sz w:val="21"/>
          <w:szCs w:val="21"/>
        </w:rPr>
        <w:t>“</w:t>
      </w:r>
      <w:r w:rsidRPr="00576235">
        <w:rPr>
          <w:sz w:val="21"/>
          <w:szCs w:val="21"/>
        </w:rPr>
        <w:t>美国一切都是积极反德意日阵线的。</w:t>
      </w:r>
      <w:r w:rsidRPr="00576235">
        <w:rPr>
          <w:sz w:val="21"/>
          <w:szCs w:val="21"/>
        </w:rPr>
        <w:t>……</w:t>
      </w:r>
      <w:r w:rsidRPr="00576235">
        <w:rPr>
          <w:sz w:val="21"/>
          <w:szCs w:val="21"/>
        </w:rPr>
        <w:t>美苏关系必将好转。在法国投降后虽然美国还没有参战，但对抗德意日阵线的主要领导者，已经不是邱吉尔，而是罗斯福了。</w:t>
      </w:r>
      <w:r w:rsidRPr="00576235">
        <w:rPr>
          <w:sz w:val="21"/>
          <w:szCs w:val="21"/>
        </w:rPr>
        <w:t>……</w:t>
      </w:r>
      <w:r w:rsidRPr="00576235">
        <w:rPr>
          <w:sz w:val="21"/>
          <w:szCs w:val="21"/>
        </w:rPr>
        <w:t>英国</w:t>
      </w:r>
      <w:r w:rsidRPr="00576235">
        <w:rPr>
          <w:sz w:val="21"/>
          <w:szCs w:val="21"/>
        </w:rPr>
        <w:t>……</w:t>
      </w:r>
      <w:r w:rsidRPr="00576235">
        <w:rPr>
          <w:sz w:val="21"/>
          <w:szCs w:val="21"/>
        </w:rPr>
        <w:t>对日对华的政策，也必会变化，</w:t>
      </w:r>
      <w:r w:rsidRPr="00576235">
        <w:rPr>
          <w:sz w:val="21"/>
          <w:szCs w:val="21"/>
        </w:rPr>
        <w:t>……</w:t>
      </w:r>
      <w:r w:rsidRPr="00576235">
        <w:rPr>
          <w:sz w:val="21"/>
          <w:szCs w:val="21"/>
        </w:rPr>
        <w:t>滇缅路又有开放的可能</w:t>
      </w:r>
      <w:r w:rsidRPr="00576235">
        <w:rPr>
          <w:sz w:val="21"/>
          <w:szCs w:val="21"/>
        </w:rPr>
        <w:t>……</w:t>
      </w:r>
      <w:r w:rsidRPr="00576235">
        <w:rPr>
          <w:sz w:val="21"/>
          <w:szCs w:val="21"/>
        </w:rPr>
        <w:t>亲苏联美政策是正确的。</w:t>
      </w:r>
      <w:r w:rsidRPr="00576235">
        <w:rPr>
          <w:sz w:val="21"/>
          <w:szCs w:val="21"/>
        </w:rPr>
        <w:t>”</w:t>
      </w:r>
      <w:r w:rsidR="003D03AE" w:rsidRPr="00576235">
        <w:rPr>
          <w:sz w:val="21"/>
          <w:szCs w:val="21"/>
        </w:rPr>
        <w:t xml:space="preserve"> </w:t>
      </w:r>
    </w:p>
    <w:p w:rsidR="00576235" w:rsidRPr="003D03AE" w:rsidRDefault="00576235" w:rsidP="003D03AE">
      <w:pPr>
        <w:ind w:firstLineChars="150" w:firstLine="315"/>
        <w:rPr>
          <w:rFonts w:hint="eastAsia"/>
          <w:sz w:val="21"/>
          <w:szCs w:val="21"/>
        </w:rPr>
      </w:pPr>
      <w:r w:rsidRPr="00576235">
        <w:rPr>
          <w:sz w:val="21"/>
          <w:szCs w:val="21"/>
        </w:rPr>
        <w:t>略言之，与日本的战后反思相对照，国共两党在战时外交最艰险之时，仍坚持与国联主要国家站在同一立场，坚持</w:t>
      </w:r>
      <w:r w:rsidRPr="00576235">
        <w:rPr>
          <w:sz w:val="21"/>
          <w:szCs w:val="21"/>
        </w:rPr>
        <w:t>“</w:t>
      </w:r>
      <w:r w:rsidRPr="00576235">
        <w:rPr>
          <w:sz w:val="21"/>
          <w:szCs w:val="21"/>
        </w:rPr>
        <w:t>拥抱国际主流社会</w:t>
      </w:r>
      <w:r w:rsidRPr="00576235">
        <w:rPr>
          <w:sz w:val="21"/>
          <w:szCs w:val="21"/>
        </w:rPr>
        <w:t>”</w:t>
      </w:r>
      <w:r w:rsidRPr="00576235">
        <w:rPr>
          <w:sz w:val="21"/>
          <w:szCs w:val="21"/>
        </w:rPr>
        <w:t>，最终得以五常身份，参与创建新的</w:t>
      </w:r>
      <w:r w:rsidRPr="00576235">
        <w:rPr>
          <w:sz w:val="21"/>
          <w:szCs w:val="21"/>
        </w:rPr>
        <w:t>“</w:t>
      </w:r>
      <w:r w:rsidRPr="00576235">
        <w:rPr>
          <w:sz w:val="21"/>
          <w:szCs w:val="21"/>
        </w:rPr>
        <w:t>国际主流社会</w:t>
      </w:r>
      <w:r w:rsidRPr="00576235">
        <w:rPr>
          <w:sz w:val="21"/>
          <w:szCs w:val="21"/>
        </w:rPr>
        <w:t>”——</w:t>
      </w:r>
      <w:r w:rsidRPr="00576235">
        <w:rPr>
          <w:sz w:val="21"/>
          <w:szCs w:val="21"/>
        </w:rPr>
        <w:t>联合国，其眼光不可谓</w:t>
      </w:r>
      <w:proofErr w:type="gramStart"/>
      <w:r w:rsidRPr="00576235">
        <w:rPr>
          <w:sz w:val="21"/>
          <w:szCs w:val="21"/>
        </w:rPr>
        <w:t>不</w:t>
      </w:r>
      <w:proofErr w:type="gramEnd"/>
      <w:r w:rsidRPr="00576235">
        <w:rPr>
          <w:sz w:val="21"/>
          <w:szCs w:val="21"/>
        </w:rPr>
        <w:t>长远。</w:t>
      </w:r>
    </w:p>
    <w:p w:rsidR="003D03AE" w:rsidRDefault="003D03AE" w:rsidP="003D03AE">
      <w:pPr>
        <w:rPr>
          <w:rFonts w:hint="eastAsia"/>
          <w:b/>
          <w:color w:val="000000" w:themeColor="text1"/>
          <w:szCs w:val="24"/>
        </w:rPr>
      </w:pPr>
    </w:p>
    <w:p w:rsidR="000A1ACB" w:rsidRDefault="000A1ACB" w:rsidP="003D03AE">
      <w:pPr>
        <w:rPr>
          <w:rFonts w:hint="eastAsia"/>
          <w:b/>
          <w:color w:val="000000" w:themeColor="text1"/>
          <w:szCs w:val="24"/>
        </w:rPr>
      </w:pPr>
      <w:r>
        <w:rPr>
          <w:rFonts w:hint="eastAsia"/>
          <w:b/>
          <w:color w:val="000000" w:themeColor="text1"/>
          <w:szCs w:val="24"/>
        </w:rPr>
        <w:t>文化评论</w:t>
      </w:r>
      <w:r>
        <w:rPr>
          <w:rFonts w:ascii="Microsoft Yahei" w:hAnsi="Microsoft Yahei" w:cs="宋体" w:hint="eastAsia"/>
          <w:b/>
          <w:bCs/>
          <w:color w:val="000000"/>
          <w:kern w:val="36"/>
          <w:szCs w:val="24"/>
        </w:rPr>
        <w:t>：</w:t>
      </w:r>
      <w:r>
        <w:rPr>
          <w:rFonts w:hint="eastAsia"/>
          <w:b/>
          <w:color w:val="000000" w:themeColor="text1"/>
          <w:szCs w:val="24"/>
        </w:rPr>
        <w:t xml:space="preserve">      </w:t>
      </w:r>
      <w:r w:rsidR="005D39ED">
        <w:rPr>
          <w:rFonts w:hint="eastAsia"/>
          <w:b/>
          <w:color w:val="000000" w:themeColor="text1"/>
          <w:szCs w:val="24"/>
        </w:rPr>
        <w:t>契</w:t>
      </w:r>
      <w:r w:rsidRPr="000A1ACB">
        <w:rPr>
          <w:b/>
          <w:color w:val="000000" w:themeColor="text1"/>
          <w:szCs w:val="24"/>
        </w:rPr>
        <w:t>诃夫诞辰</w:t>
      </w:r>
      <w:r w:rsidRPr="000A1ACB">
        <w:rPr>
          <w:b/>
          <w:color w:val="000000" w:themeColor="text1"/>
          <w:szCs w:val="24"/>
        </w:rPr>
        <w:t>155</w:t>
      </w:r>
      <w:r w:rsidRPr="000A1ACB">
        <w:rPr>
          <w:b/>
          <w:color w:val="000000" w:themeColor="text1"/>
          <w:szCs w:val="24"/>
        </w:rPr>
        <w:t>年：他的自由善良令苏联作家汗颜</w:t>
      </w:r>
    </w:p>
    <w:p w:rsidR="005D39ED" w:rsidRPr="000A1ACB" w:rsidRDefault="005D39ED" w:rsidP="003D03AE">
      <w:pPr>
        <w:rPr>
          <w:rFonts w:hint="eastAsia"/>
          <w:b/>
          <w:color w:val="000000" w:themeColor="text1"/>
          <w:szCs w:val="24"/>
        </w:rPr>
      </w:pPr>
    </w:p>
    <w:p w:rsidR="004D4697" w:rsidRPr="000A1ACB" w:rsidRDefault="004D4697" w:rsidP="000A1ACB">
      <w:pPr>
        <w:ind w:firstLineChars="150" w:firstLine="315"/>
        <w:rPr>
          <w:sz w:val="21"/>
          <w:szCs w:val="21"/>
        </w:rPr>
      </w:pPr>
      <w:r w:rsidRPr="000A1ACB">
        <w:rPr>
          <w:sz w:val="21"/>
          <w:szCs w:val="21"/>
        </w:rPr>
        <w:t>有很多人发表过很多对于契诃夫的评语，我现在尤其看重这三句：</w:t>
      </w:r>
    </w:p>
    <w:p w:rsidR="004D4697" w:rsidRPr="000A1ACB" w:rsidRDefault="004D4697" w:rsidP="005D39ED">
      <w:pPr>
        <w:ind w:firstLineChars="150" w:firstLine="315"/>
        <w:rPr>
          <w:sz w:val="21"/>
          <w:szCs w:val="21"/>
        </w:rPr>
      </w:pPr>
      <w:r w:rsidRPr="000A1ACB">
        <w:rPr>
          <w:sz w:val="21"/>
          <w:szCs w:val="21"/>
        </w:rPr>
        <w:t>一句是契诃夫的好友高尔基说的：</w:t>
      </w:r>
      <w:r w:rsidRPr="000A1ACB">
        <w:rPr>
          <w:sz w:val="21"/>
          <w:szCs w:val="21"/>
        </w:rPr>
        <w:t>“</w:t>
      </w:r>
      <w:r w:rsidRPr="000A1ACB">
        <w:rPr>
          <w:sz w:val="21"/>
          <w:szCs w:val="21"/>
        </w:rPr>
        <w:t>你是一个我见过的最最自由的人，对什么也不顶礼膜拜。</w:t>
      </w:r>
      <w:r w:rsidRPr="000A1ACB">
        <w:rPr>
          <w:sz w:val="21"/>
          <w:szCs w:val="21"/>
        </w:rPr>
        <w:t>”</w:t>
      </w:r>
    </w:p>
    <w:p w:rsidR="004D4697" w:rsidRPr="000A1ACB" w:rsidRDefault="004D4697" w:rsidP="000A1ACB">
      <w:pPr>
        <w:ind w:firstLineChars="150" w:firstLine="315"/>
        <w:rPr>
          <w:sz w:val="21"/>
          <w:szCs w:val="21"/>
        </w:rPr>
      </w:pPr>
      <w:r w:rsidRPr="000A1ACB">
        <w:rPr>
          <w:sz w:val="21"/>
          <w:szCs w:val="21"/>
        </w:rPr>
        <w:t>一句是著名作家爱伦堡说的：</w:t>
      </w:r>
      <w:r w:rsidRPr="000A1ACB">
        <w:rPr>
          <w:sz w:val="21"/>
          <w:szCs w:val="21"/>
        </w:rPr>
        <w:t>“</w:t>
      </w:r>
      <w:r w:rsidRPr="000A1ACB">
        <w:rPr>
          <w:sz w:val="21"/>
          <w:szCs w:val="21"/>
        </w:rPr>
        <w:t>如果契诃夫没有这样少有的善良，他就写不出他已经写出来的这些作品。</w:t>
      </w:r>
      <w:r w:rsidRPr="000A1ACB">
        <w:rPr>
          <w:sz w:val="21"/>
          <w:szCs w:val="21"/>
        </w:rPr>
        <w:t>”</w:t>
      </w:r>
    </w:p>
    <w:p w:rsidR="004D4697" w:rsidRPr="000A1ACB" w:rsidRDefault="004D4697" w:rsidP="000A1ACB">
      <w:pPr>
        <w:ind w:firstLineChars="150" w:firstLine="315"/>
        <w:rPr>
          <w:sz w:val="21"/>
          <w:szCs w:val="21"/>
        </w:rPr>
      </w:pPr>
      <w:r w:rsidRPr="000A1ACB">
        <w:rPr>
          <w:sz w:val="21"/>
          <w:szCs w:val="21"/>
        </w:rPr>
        <w:t>一句是俄国契诃夫学会主席拉克申说的：</w:t>
      </w:r>
      <w:r w:rsidRPr="000A1ACB">
        <w:rPr>
          <w:sz w:val="21"/>
          <w:szCs w:val="21"/>
        </w:rPr>
        <w:t>“</w:t>
      </w:r>
      <w:r w:rsidRPr="000A1ACB">
        <w:rPr>
          <w:sz w:val="21"/>
          <w:szCs w:val="21"/>
        </w:rPr>
        <w:t>契诃夫生活在</w:t>
      </w:r>
      <w:r w:rsidRPr="000A1ACB">
        <w:rPr>
          <w:sz w:val="21"/>
          <w:szCs w:val="21"/>
        </w:rPr>
        <w:t>19</w:t>
      </w:r>
      <w:r w:rsidRPr="000A1ACB">
        <w:rPr>
          <w:sz w:val="21"/>
          <w:szCs w:val="21"/>
        </w:rPr>
        <w:t>世纪，但他的思想属于</w:t>
      </w:r>
      <w:r w:rsidRPr="000A1ACB">
        <w:rPr>
          <w:sz w:val="21"/>
          <w:szCs w:val="21"/>
        </w:rPr>
        <w:t>20</w:t>
      </w:r>
      <w:r w:rsidRPr="000A1ACB">
        <w:rPr>
          <w:sz w:val="21"/>
          <w:szCs w:val="21"/>
        </w:rPr>
        <w:t>世纪。</w:t>
      </w:r>
      <w:r w:rsidRPr="000A1ACB">
        <w:rPr>
          <w:sz w:val="21"/>
          <w:szCs w:val="21"/>
        </w:rPr>
        <w:t>”</w:t>
      </w:r>
    </w:p>
    <w:p w:rsidR="004D4697" w:rsidRPr="00B33790" w:rsidRDefault="004D4697" w:rsidP="00B33790">
      <w:pPr>
        <w:ind w:firstLineChars="150" w:firstLine="316"/>
        <w:rPr>
          <w:b/>
          <w:sz w:val="21"/>
          <w:szCs w:val="21"/>
          <w:u w:val="single"/>
        </w:rPr>
      </w:pPr>
      <w:r w:rsidRPr="000A1ACB">
        <w:rPr>
          <w:b/>
          <w:sz w:val="21"/>
          <w:szCs w:val="21"/>
          <w:u w:val="single"/>
        </w:rPr>
        <w:t>自由是对一切美好事物的欣赏</w:t>
      </w:r>
      <w:r w:rsidRPr="000A1ACB">
        <w:rPr>
          <w:sz w:val="21"/>
          <w:szCs w:val="21"/>
        </w:rPr>
        <w:t>“</w:t>
      </w:r>
      <w:r w:rsidRPr="000A1ACB">
        <w:rPr>
          <w:sz w:val="21"/>
          <w:szCs w:val="21"/>
        </w:rPr>
        <w:t>自由</w:t>
      </w:r>
      <w:r w:rsidRPr="000A1ACB">
        <w:rPr>
          <w:sz w:val="21"/>
          <w:szCs w:val="21"/>
        </w:rPr>
        <w:t>”</w:t>
      </w:r>
      <w:r w:rsidRPr="000A1ACB">
        <w:rPr>
          <w:sz w:val="21"/>
          <w:szCs w:val="21"/>
        </w:rPr>
        <w:t>，是</w:t>
      </w:r>
      <w:proofErr w:type="gramStart"/>
      <w:r w:rsidRPr="000A1ACB">
        <w:rPr>
          <w:sz w:val="21"/>
          <w:szCs w:val="21"/>
        </w:rPr>
        <w:t>个常常</w:t>
      </w:r>
      <w:proofErr w:type="gramEnd"/>
      <w:r w:rsidRPr="000A1ACB">
        <w:rPr>
          <w:sz w:val="21"/>
          <w:szCs w:val="21"/>
        </w:rPr>
        <w:t>挂在契诃夫嘴边的词，《套中人》是一篇让人读来很郁闷的小说，但到了小说结尾，套中人别里科夫死了之后，契诃夫便唱起了自由之歌：</w:t>
      </w:r>
      <w:r w:rsidRPr="000A1ACB">
        <w:rPr>
          <w:sz w:val="21"/>
          <w:szCs w:val="21"/>
        </w:rPr>
        <w:t>“</w:t>
      </w:r>
      <w:r w:rsidRPr="000A1ACB">
        <w:rPr>
          <w:sz w:val="21"/>
          <w:szCs w:val="21"/>
        </w:rPr>
        <w:t>啊嘿，自由，自由！甚至是对自由的某种暗示，甚至是对自由的微小希望，都能给灵魂插上翅膀。</w:t>
      </w:r>
      <w:r w:rsidRPr="000A1ACB">
        <w:rPr>
          <w:sz w:val="21"/>
          <w:szCs w:val="21"/>
        </w:rPr>
        <w:t>”</w:t>
      </w:r>
      <w:r w:rsidRPr="000A1ACB">
        <w:rPr>
          <w:b/>
          <w:color w:val="000000" w:themeColor="text1"/>
          <w:sz w:val="21"/>
          <w:szCs w:val="21"/>
          <w:u w:val="single"/>
        </w:rPr>
        <w:t>对于契诃夫来说，自由的心态是一个人获得内心平静的必要条件。</w:t>
      </w:r>
      <w:r w:rsidRPr="000A1ACB">
        <w:rPr>
          <w:sz w:val="21"/>
          <w:szCs w:val="21"/>
        </w:rPr>
        <w:t>契诃夫在名作《第六病室》里，将这层意思说得非常透彻：</w:t>
      </w:r>
      <w:r w:rsidRPr="000A1ACB">
        <w:rPr>
          <w:sz w:val="21"/>
          <w:szCs w:val="21"/>
        </w:rPr>
        <w:t>“</w:t>
      </w:r>
      <w:r w:rsidRPr="000A1ACB">
        <w:rPr>
          <w:sz w:val="21"/>
          <w:szCs w:val="21"/>
        </w:rPr>
        <w:t>您是个有思想、爱思考的人，在任何环境里，您都能保持内心的宁静，对于生活的自由而深入的思索，和对于人世间无谓纷扰的蔑视</w:t>
      </w:r>
      <w:r w:rsidRPr="000A1ACB">
        <w:rPr>
          <w:sz w:val="21"/>
          <w:szCs w:val="21"/>
        </w:rPr>
        <w:t>--</w:t>
      </w:r>
      <w:r w:rsidRPr="000A1ACB">
        <w:rPr>
          <w:sz w:val="21"/>
          <w:szCs w:val="21"/>
        </w:rPr>
        <w:t>这是两种幸福，人类最高的幸福。</w:t>
      </w:r>
      <w:r w:rsidRPr="000A1ACB">
        <w:rPr>
          <w:sz w:val="21"/>
          <w:szCs w:val="21"/>
        </w:rPr>
        <w:t>”</w:t>
      </w:r>
    </w:p>
    <w:p w:rsidR="004D4697" w:rsidRPr="000A1ACB" w:rsidRDefault="004D4697" w:rsidP="000A1ACB">
      <w:pPr>
        <w:ind w:firstLineChars="150" w:firstLine="316"/>
        <w:rPr>
          <w:b/>
          <w:sz w:val="21"/>
          <w:szCs w:val="21"/>
          <w:u w:val="single"/>
        </w:rPr>
      </w:pPr>
      <w:r w:rsidRPr="000A1ACB">
        <w:rPr>
          <w:b/>
          <w:sz w:val="21"/>
          <w:szCs w:val="21"/>
          <w:u w:val="single"/>
        </w:rPr>
        <w:lastRenderedPageBreak/>
        <w:t>那么怎样才能成为一个自由的人呢？契诃夫在一封书信中写过一句振聋发聩的话：</w:t>
      </w:r>
      <w:r w:rsidRPr="000A1ACB">
        <w:rPr>
          <w:b/>
          <w:sz w:val="21"/>
          <w:szCs w:val="21"/>
          <w:u w:val="single"/>
        </w:rPr>
        <w:t>“</w:t>
      </w:r>
      <w:r w:rsidRPr="000A1ACB">
        <w:rPr>
          <w:b/>
          <w:sz w:val="21"/>
          <w:szCs w:val="21"/>
          <w:u w:val="single"/>
        </w:rPr>
        <w:t>把人身上的奴性</w:t>
      </w:r>
      <w:proofErr w:type="gramStart"/>
      <w:r w:rsidRPr="000A1ACB">
        <w:rPr>
          <w:b/>
          <w:sz w:val="21"/>
          <w:szCs w:val="21"/>
          <w:u w:val="single"/>
        </w:rPr>
        <w:t>一</w:t>
      </w:r>
      <w:proofErr w:type="gramEnd"/>
      <w:r w:rsidRPr="000A1ACB">
        <w:rPr>
          <w:b/>
          <w:sz w:val="21"/>
          <w:szCs w:val="21"/>
          <w:u w:val="single"/>
        </w:rPr>
        <w:t>滴一滴地挤出去。</w:t>
      </w:r>
      <w:r w:rsidRPr="000A1ACB">
        <w:rPr>
          <w:b/>
          <w:sz w:val="21"/>
          <w:szCs w:val="21"/>
          <w:u w:val="single"/>
        </w:rPr>
        <w:t>”</w:t>
      </w:r>
    </w:p>
    <w:p w:rsidR="004D4697" w:rsidRPr="000A1ACB" w:rsidRDefault="004D4697" w:rsidP="000A1ACB">
      <w:pPr>
        <w:ind w:firstLineChars="150" w:firstLine="316"/>
        <w:rPr>
          <w:sz w:val="21"/>
          <w:szCs w:val="21"/>
        </w:rPr>
      </w:pPr>
      <w:r w:rsidRPr="000A1ACB">
        <w:rPr>
          <w:b/>
          <w:color w:val="000000" w:themeColor="text1"/>
          <w:sz w:val="21"/>
          <w:szCs w:val="21"/>
          <w:u w:val="single"/>
        </w:rPr>
        <w:t>自由的人，在契诃夫的理解里，一定会对于世上一切美好的事物有欣赏的热情。</w:t>
      </w:r>
      <w:r w:rsidRPr="000A1ACB">
        <w:rPr>
          <w:sz w:val="21"/>
          <w:szCs w:val="21"/>
        </w:rPr>
        <w:t>契诃夫欣赏美丽的大自然，也欣赏美丽的女人。他曾说：</w:t>
      </w:r>
      <w:r w:rsidRPr="000A1ACB">
        <w:rPr>
          <w:sz w:val="21"/>
          <w:szCs w:val="21"/>
        </w:rPr>
        <w:t>“</w:t>
      </w:r>
      <w:r w:rsidRPr="000A1ACB">
        <w:rPr>
          <w:sz w:val="21"/>
          <w:szCs w:val="21"/>
        </w:rPr>
        <w:t>与大自然的亲近是幸福的必要条件。</w:t>
      </w:r>
      <w:r w:rsidRPr="000A1ACB">
        <w:rPr>
          <w:sz w:val="21"/>
          <w:szCs w:val="21"/>
        </w:rPr>
        <w:t>”</w:t>
      </w:r>
      <w:r w:rsidRPr="000A1ACB">
        <w:rPr>
          <w:sz w:val="21"/>
          <w:szCs w:val="21"/>
        </w:rPr>
        <w:t>他也坦承：</w:t>
      </w:r>
      <w:r w:rsidRPr="000A1ACB">
        <w:rPr>
          <w:sz w:val="21"/>
          <w:szCs w:val="21"/>
        </w:rPr>
        <w:t>“</w:t>
      </w:r>
      <w:r w:rsidRPr="000A1ACB">
        <w:rPr>
          <w:sz w:val="21"/>
          <w:szCs w:val="21"/>
        </w:rPr>
        <w:t>我永远不会成为托尔斯泰主义者。因为对于女人，我首先欣赏她的美丽。</w:t>
      </w:r>
      <w:r w:rsidRPr="000A1ACB">
        <w:rPr>
          <w:sz w:val="21"/>
          <w:szCs w:val="21"/>
        </w:rPr>
        <w:t>”</w:t>
      </w:r>
      <w:r w:rsidRPr="000A1ACB">
        <w:rPr>
          <w:sz w:val="21"/>
          <w:szCs w:val="21"/>
        </w:rPr>
        <w:t>他还说：</w:t>
      </w:r>
      <w:r w:rsidRPr="000A1ACB">
        <w:rPr>
          <w:sz w:val="21"/>
          <w:szCs w:val="21"/>
        </w:rPr>
        <w:t>“</w:t>
      </w:r>
      <w:r w:rsidRPr="000A1ACB">
        <w:rPr>
          <w:sz w:val="21"/>
          <w:szCs w:val="21"/>
        </w:rPr>
        <w:t>我爱欣赏被好多男人欣赏和追逐的女人，在她的周遭有多少希望、多少眼泪、多少美妙。</w:t>
      </w:r>
      <w:r w:rsidRPr="000A1ACB">
        <w:rPr>
          <w:sz w:val="21"/>
          <w:szCs w:val="21"/>
        </w:rPr>
        <w:t>”</w:t>
      </w:r>
      <w:r w:rsidRPr="000A1ACB">
        <w:rPr>
          <w:sz w:val="21"/>
          <w:szCs w:val="21"/>
        </w:rPr>
        <w:t>而这是与契诃夫的创作相关联的。他作品中的可爱女性，如那位</w:t>
      </w:r>
      <w:r w:rsidRPr="000A1ACB">
        <w:rPr>
          <w:sz w:val="21"/>
          <w:szCs w:val="21"/>
        </w:rPr>
        <w:t>“</w:t>
      </w:r>
      <w:r w:rsidRPr="000A1ACB">
        <w:rPr>
          <w:sz w:val="21"/>
          <w:szCs w:val="21"/>
        </w:rPr>
        <w:t>牵小狗的女人</w:t>
      </w:r>
      <w:r w:rsidRPr="000A1ACB">
        <w:rPr>
          <w:sz w:val="21"/>
          <w:szCs w:val="21"/>
        </w:rPr>
        <w:t>”</w:t>
      </w:r>
      <w:r w:rsidRPr="000A1ACB">
        <w:rPr>
          <w:sz w:val="21"/>
          <w:szCs w:val="21"/>
        </w:rPr>
        <w:t>的</w:t>
      </w:r>
      <w:r w:rsidRPr="000A1ACB">
        <w:rPr>
          <w:sz w:val="21"/>
          <w:szCs w:val="21"/>
        </w:rPr>
        <w:t>“</w:t>
      </w:r>
      <w:r w:rsidRPr="000A1ACB">
        <w:rPr>
          <w:sz w:val="21"/>
          <w:szCs w:val="21"/>
        </w:rPr>
        <w:t>周遭</w:t>
      </w:r>
      <w:r w:rsidRPr="000A1ACB">
        <w:rPr>
          <w:sz w:val="21"/>
          <w:szCs w:val="21"/>
        </w:rPr>
        <w:t>”</w:t>
      </w:r>
      <w:r w:rsidRPr="000A1ACB">
        <w:rPr>
          <w:sz w:val="21"/>
          <w:szCs w:val="21"/>
        </w:rPr>
        <w:t>，有着多少希望、多少眼泪、多少美妙啊！</w:t>
      </w:r>
    </w:p>
    <w:p w:rsidR="004D4697" w:rsidRPr="000A1ACB" w:rsidRDefault="004D4697" w:rsidP="000A1ACB">
      <w:pPr>
        <w:ind w:firstLineChars="150" w:firstLine="316"/>
        <w:rPr>
          <w:sz w:val="21"/>
          <w:szCs w:val="21"/>
        </w:rPr>
      </w:pPr>
      <w:r w:rsidRPr="000A1ACB">
        <w:rPr>
          <w:b/>
          <w:sz w:val="21"/>
          <w:szCs w:val="21"/>
          <w:u w:val="single"/>
        </w:rPr>
        <w:t>契诃夫的自由心态的一大特征，诚如高尔基所说</w:t>
      </w:r>
      <w:r w:rsidRPr="000A1ACB">
        <w:rPr>
          <w:b/>
          <w:sz w:val="21"/>
          <w:szCs w:val="21"/>
          <w:u w:val="single"/>
        </w:rPr>
        <w:t>--“</w:t>
      </w:r>
      <w:r w:rsidRPr="000A1ACB">
        <w:rPr>
          <w:b/>
          <w:sz w:val="21"/>
          <w:szCs w:val="21"/>
          <w:u w:val="single"/>
        </w:rPr>
        <w:t>对什么也不顶礼膜拜</w:t>
      </w:r>
      <w:r w:rsidRPr="000A1ACB">
        <w:rPr>
          <w:b/>
          <w:sz w:val="21"/>
          <w:szCs w:val="21"/>
          <w:u w:val="single"/>
        </w:rPr>
        <w:t>”</w:t>
      </w:r>
      <w:r w:rsidRPr="000A1ACB">
        <w:rPr>
          <w:b/>
          <w:sz w:val="21"/>
          <w:szCs w:val="21"/>
          <w:u w:val="single"/>
        </w:rPr>
        <w:t>。</w:t>
      </w:r>
      <w:r w:rsidRPr="000A1ACB">
        <w:rPr>
          <w:sz w:val="21"/>
          <w:szCs w:val="21"/>
        </w:rPr>
        <w:t>他</w:t>
      </w:r>
      <w:r w:rsidRPr="000A1ACB">
        <w:rPr>
          <w:sz w:val="21"/>
          <w:szCs w:val="21"/>
        </w:rPr>
        <w:t>1895</w:t>
      </w:r>
      <w:r w:rsidRPr="000A1ACB">
        <w:rPr>
          <w:sz w:val="21"/>
          <w:szCs w:val="21"/>
        </w:rPr>
        <w:t>年创作剧本《海鸥》时，就明确声明他</w:t>
      </w:r>
      <w:r w:rsidRPr="000A1ACB">
        <w:rPr>
          <w:sz w:val="21"/>
          <w:szCs w:val="21"/>
        </w:rPr>
        <w:t>“</w:t>
      </w:r>
      <w:r w:rsidRPr="000A1ACB">
        <w:rPr>
          <w:sz w:val="21"/>
          <w:szCs w:val="21"/>
        </w:rPr>
        <w:t>毫不顾忌舞台规则</w:t>
      </w:r>
      <w:r w:rsidRPr="000A1ACB">
        <w:rPr>
          <w:sz w:val="21"/>
          <w:szCs w:val="21"/>
        </w:rPr>
        <w:t>”</w:t>
      </w:r>
      <w:r w:rsidRPr="000A1ACB">
        <w:rPr>
          <w:sz w:val="21"/>
          <w:szCs w:val="21"/>
        </w:rPr>
        <w:t>，他</w:t>
      </w:r>
      <w:r w:rsidRPr="000A1ACB">
        <w:rPr>
          <w:sz w:val="21"/>
          <w:szCs w:val="21"/>
        </w:rPr>
        <w:t>“</w:t>
      </w:r>
      <w:r w:rsidRPr="000A1ACB">
        <w:rPr>
          <w:sz w:val="21"/>
          <w:szCs w:val="21"/>
        </w:rPr>
        <w:t>违背所有戏剧法则，写得像一部小说</w:t>
      </w:r>
      <w:r w:rsidRPr="000A1ACB">
        <w:rPr>
          <w:sz w:val="21"/>
          <w:szCs w:val="21"/>
        </w:rPr>
        <w:t>”</w:t>
      </w:r>
      <w:r w:rsidRPr="000A1ACB">
        <w:rPr>
          <w:sz w:val="21"/>
          <w:szCs w:val="21"/>
        </w:rPr>
        <w:t>。他这样的创新思维自然很难得到当时俄国戏剧界的普遍认可。</w:t>
      </w:r>
      <w:r w:rsidRPr="000A1ACB">
        <w:rPr>
          <w:b/>
          <w:sz w:val="21"/>
          <w:szCs w:val="21"/>
          <w:u w:val="single"/>
        </w:rPr>
        <w:t>但契诃夫去世半个世纪之后，全世界的著名的戏剧人纷纷承认契诃夫开创了散文化戏剧的先河。他的突破传统戏剧规范的戏剧创作，开启了现代戏剧的新纪元。</w:t>
      </w:r>
      <w:r w:rsidRPr="000A1ACB">
        <w:rPr>
          <w:sz w:val="21"/>
          <w:szCs w:val="21"/>
        </w:rPr>
        <w:t>这是对契诃夫在戏剧创作中的自由追求的最大褒奖。</w:t>
      </w:r>
    </w:p>
    <w:p w:rsidR="004D4697" w:rsidRPr="003D03AE" w:rsidRDefault="004D4697" w:rsidP="003D03AE">
      <w:pPr>
        <w:ind w:firstLineChars="150" w:firstLine="316"/>
        <w:rPr>
          <w:b/>
          <w:sz w:val="21"/>
          <w:szCs w:val="21"/>
          <w:u w:val="single"/>
        </w:rPr>
      </w:pPr>
      <w:r w:rsidRPr="000A1ACB">
        <w:rPr>
          <w:b/>
          <w:sz w:val="21"/>
          <w:szCs w:val="21"/>
          <w:u w:val="single"/>
        </w:rPr>
        <w:t>苏联作家缺少契诃夫的善良</w:t>
      </w:r>
      <w:r w:rsidR="000A1ACB">
        <w:rPr>
          <w:rFonts w:hint="eastAsia"/>
          <w:b/>
          <w:sz w:val="21"/>
          <w:szCs w:val="21"/>
          <w:u w:val="single"/>
        </w:rPr>
        <w:t>。</w:t>
      </w:r>
      <w:r w:rsidRPr="000A1ACB">
        <w:rPr>
          <w:b/>
          <w:sz w:val="21"/>
          <w:szCs w:val="21"/>
          <w:u w:val="single"/>
        </w:rPr>
        <w:t>讲契诃夫的品性，说的最多的是他初期的谦虚，当然也说他的善良。</w:t>
      </w:r>
      <w:r w:rsidRPr="000A1ACB">
        <w:rPr>
          <w:sz w:val="21"/>
          <w:szCs w:val="21"/>
        </w:rPr>
        <w:t>我在上文引用的爱伦堡的那句称颂契诃夫善良的话，是他在</w:t>
      </w:r>
      <w:r w:rsidRPr="000A1ACB">
        <w:rPr>
          <w:sz w:val="21"/>
          <w:szCs w:val="21"/>
        </w:rPr>
        <w:t>1960</w:t>
      </w:r>
      <w:r w:rsidRPr="000A1ACB">
        <w:rPr>
          <w:sz w:val="21"/>
          <w:szCs w:val="21"/>
        </w:rPr>
        <w:t>年出版的《重读契诃夫》那本书里说的。当年读这本书，我没有十分在意这句话，但这几年来当我自己也开始写点剧本的时候，才真切地感觉到爱伦堡那句话的重要。一个作家如果没有善良的好心肠，是写不出感人的作品来的。但爱伦堡说契诃夫的善良，是常人难以企及的，是</w:t>
      </w:r>
      <w:r w:rsidRPr="000A1ACB">
        <w:rPr>
          <w:sz w:val="21"/>
          <w:szCs w:val="21"/>
        </w:rPr>
        <w:t>“</w:t>
      </w:r>
      <w:r w:rsidRPr="000A1ACB">
        <w:rPr>
          <w:sz w:val="21"/>
          <w:szCs w:val="21"/>
        </w:rPr>
        <w:t>少有的善良</w:t>
      </w:r>
      <w:r w:rsidRPr="000A1ACB">
        <w:rPr>
          <w:sz w:val="21"/>
          <w:szCs w:val="21"/>
        </w:rPr>
        <w:t>”</w:t>
      </w:r>
      <w:r w:rsidRPr="000A1ACB">
        <w:rPr>
          <w:sz w:val="21"/>
          <w:szCs w:val="21"/>
        </w:rPr>
        <w:t>。高尔基在回忆契诃夫的文章里，倒是举出了一个实例，详细记述了契诃夫对他说过的一番话：</w:t>
      </w:r>
      <w:r w:rsidRPr="000A1ACB">
        <w:rPr>
          <w:sz w:val="21"/>
          <w:szCs w:val="21"/>
        </w:rPr>
        <w:t>“</w:t>
      </w:r>
      <w:r w:rsidRPr="000A1ACB">
        <w:rPr>
          <w:sz w:val="21"/>
          <w:szCs w:val="21"/>
        </w:rPr>
        <w:t>如果我有很多钱，我就为得了病的乡村教师在这里建一所疗养院</w:t>
      </w:r>
      <w:r w:rsidRPr="000A1ACB">
        <w:rPr>
          <w:sz w:val="21"/>
          <w:szCs w:val="21"/>
        </w:rPr>
        <w:t>……</w:t>
      </w:r>
      <w:r w:rsidRPr="000A1ACB">
        <w:rPr>
          <w:sz w:val="21"/>
          <w:szCs w:val="21"/>
        </w:rPr>
        <w:t>给富有教育人民的使命的人支付微不足道的几个小钱，是荒唐的！不能允许这样的教师衣衫褴褛地出行。这是对正在做着非常重要的工作的人的侮辱。您知道吗，当我见到教师的时候，见到他的谦卑和寒酸相，我心里就很难受，我觉得对于教师的这种贫困潦倒，我自己也富有某种责任。</w:t>
      </w:r>
      <w:r w:rsidRPr="000A1ACB">
        <w:rPr>
          <w:sz w:val="21"/>
          <w:szCs w:val="21"/>
        </w:rPr>
        <w:t>”</w:t>
      </w:r>
    </w:p>
    <w:p w:rsidR="004D4697" w:rsidRPr="000A1ACB" w:rsidRDefault="004D4697" w:rsidP="005D39ED">
      <w:pPr>
        <w:rPr>
          <w:sz w:val="21"/>
          <w:szCs w:val="21"/>
        </w:rPr>
      </w:pPr>
      <w:r w:rsidRPr="000A1ACB">
        <w:rPr>
          <w:sz w:val="21"/>
          <w:szCs w:val="21"/>
        </w:rPr>
        <w:t>世上有几人能说出这样的充满悲悯情怀的话来。</w:t>
      </w:r>
    </w:p>
    <w:p w:rsidR="004D4697" w:rsidRPr="000A1ACB" w:rsidRDefault="004D4697" w:rsidP="000A1ACB">
      <w:pPr>
        <w:ind w:firstLineChars="150" w:firstLine="315"/>
        <w:rPr>
          <w:sz w:val="21"/>
          <w:szCs w:val="21"/>
        </w:rPr>
      </w:pPr>
      <w:r w:rsidRPr="000A1ACB">
        <w:rPr>
          <w:sz w:val="21"/>
          <w:szCs w:val="21"/>
        </w:rPr>
        <w:t>那天在首都剧场看《万尼亚舅舅》，第三幕当教授与万尼亚舅舅发生严重冲突的时候，为万尼亚舅舅抱屈的苏妮亚对她的教授父亲哀求说：</w:t>
      </w:r>
      <w:r w:rsidRPr="000A1ACB">
        <w:rPr>
          <w:sz w:val="21"/>
          <w:szCs w:val="21"/>
        </w:rPr>
        <w:t>“</w:t>
      </w:r>
      <w:r w:rsidRPr="000A1ACB">
        <w:rPr>
          <w:sz w:val="21"/>
          <w:szCs w:val="21"/>
        </w:rPr>
        <w:t>爸爸，应该做个仁慈的人！我和万尼亚舅舅是多么不幸！应该做个仁慈的人</w:t>
      </w:r>
      <w:r w:rsidRPr="000A1ACB">
        <w:rPr>
          <w:sz w:val="21"/>
          <w:szCs w:val="21"/>
        </w:rPr>
        <w:t>……</w:t>
      </w:r>
      <w:r w:rsidRPr="000A1ACB">
        <w:rPr>
          <w:sz w:val="21"/>
          <w:szCs w:val="21"/>
        </w:rPr>
        <w:t>我和万尼亚舅舅拼命地劳作，省吃俭用，把钱都寄给了你</w:t>
      </w:r>
      <w:r w:rsidRPr="000A1ACB">
        <w:rPr>
          <w:sz w:val="21"/>
          <w:szCs w:val="21"/>
        </w:rPr>
        <w:t>……</w:t>
      </w:r>
      <w:r w:rsidRPr="000A1ACB">
        <w:rPr>
          <w:sz w:val="21"/>
          <w:szCs w:val="21"/>
        </w:rPr>
        <w:t>我们没有白吃面包！</w:t>
      </w:r>
      <w:r w:rsidRPr="000A1ACB">
        <w:rPr>
          <w:sz w:val="21"/>
          <w:szCs w:val="21"/>
        </w:rPr>
        <w:t>……</w:t>
      </w:r>
      <w:r w:rsidRPr="000A1ACB">
        <w:rPr>
          <w:sz w:val="21"/>
          <w:szCs w:val="21"/>
        </w:rPr>
        <w:t>但你应该理解我们，爸爸，应该做个仁慈的人！</w:t>
      </w:r>
      <w:r w:rsidRPr="000A1ACB">
        <w:rPr>
          <w:sz w:val="21"/>
          <w:szCs w:val="21"/>
        </w:rPr>
        <w:t>”</w:t>
      </w:r>
      <w:r w:rsidRPr="000A1ACB">
        <w:rPr>
          <w:sz w:val="21"/>
          <w:szCs w:val="21"/>
        </w:rPr>
        <w:t>这段台词我翻译过，我很熟悉，但我坐在剧场</w:t>
      </w:r>
      <w:proofErr w:type="gramStart"/>
      <w:r w:rsidRPr="000A1ACB">
        <w:rPr>
          <w:sz w:val="21"/>
          <w:szCs w:val="21"/>
        </w:rPr>
        <w:t>里听孔维</w:t>
      </w:r>
      <w:proofErr w:type="gramEnd"/>
      <w:r w:rsidRPr="000A1ACB">
        <w:rPr>
          <w:sz w:val="21"/>
          <w:szCs w:val="21"/>
        </w:rPr>
        <w:t>怀着哀愁在舞台上动情地倾诉的时候，我也几乎要流泪。中国翻译过</w:t>
      </w:r>
      <w:proofErr w:type="gramStart"/>
      <w:r w:rsidRPr="000A1ACB">
        <w:rPr>
          <w:sz w:val="21"/>
          <w:szCs w:val="21"/>
        </w:rPr>
        <w:t>一</w:t>
      </w:r>
      <w:proofErr w:type="gramEnd"/>
      <w:r w:rsidRPr="000A1ACB">
        <w:rPr>
          <w:sz w:val="21"/>
          <w:szCs w:val="21"/>
        </w:rPr>
        <w:t>本帕乌斯托夫斯基的随笔集《金蔷薇》，里面谈到</w:t>
      </w:r>
      <w:r w:rsidRPr="000A1ACB">
        <w:rPr>
          <w:sz w:val="21"/>
          <w:szCs w:val="21"/>
        </w:rPr>
        <w:t>20</w:t>
      </w:r>
      <w:r w:rsidRPr="000A1ACB">
        <w:rPr>
          <w:sz w:val="21"/>
          <w:szCs w:val="21"/>
        </w:rPr>
        <w:t>世纪的俄国作家和</w:t>
      </w:r>
      <w:r w:rsidRPr="000A1ACB">
        <w:rPr>
          <w:sz w:val="21"/>
          <w:szCs w:val="21"/>
        </w:rPr>
        <w:t>19</w:t>
      </w:r>
      <w:r w:rsidRPr="000A1ACB">
        <w:rPr>
          <w:sz w:val="21"/>
          <w:szCs w:val="21"/>
        </w:rPr>
        <w:t>世纪的俄国作家契诃夫的差距时，说了这样一句话：</w:t>
      </w:r>
      <w:r w:rsidRPr="000A1ACB">
        <w:rPr>
          <w:sz w:val="21"/>
          <w:szCs w:val="21"/>
        </w:rPr>
        <w:t>“</w:t>
      </w:r>
      <w:r w:rsidRPr="000A1ACB">
        <w:rPr>
          <w:sz w:val="21"/>
          <w:szCs w:val="21"/>
        </w:rPr>
        <w:t>今天的苏联作家缺少契诃夫的善良。</w:t>
      </w:r>
      <w:r w:rsidRPr="000A1ACB">
        <w:rPr>
          <w:sz w:val="21"/>
          <w:szCs w:val="21"/>
        </w:rPr>
        <w:t>”</w:t>
      </w:r>
    </w:p>
    <w:p w:rsidR="004D4697" w:rsidRPr="000A1ACB" w:rsidRDefault="004D4697" w:rsidP="000A1ACB">
      <w:pPr>
        <w:ind w:firstLineChars="150" w:firstLine="315"/>
        <w:rPr>
          <w:sz w:val="21"/>
          <w:szCs w:val="21"/>
        </w:rPr>
      </w:pPr>
      <w:r w:rsidRPr="000A1ACB">
        <w:rPr>
          <w:sz w:val="21"/>
          <w:szCs w:val="21"/>
        </w:rPr>
        <w:t>我有一个发现，凡是有向善之心的人，一接触到契诃夫的作品，就会自然产生亲切感。我写话剧《爱恋</w:t>
      </w:r>
      <w:r w:rsidRPr="000A1ACB">
        <w:rPr>
          <w:sz w:val="21"/>
          <w:szCs w:val="21"/>
        </w:rPr>
        <w:t>·</w:t>
      </w:r>
      <w:r w:rsidRPr="000A1ACB">
        <w:rPr>
          <w:sz w:val="21"/>
          <w:szCs w:val="21"/>
        </w:rPr>
        <w:t>契诃夫》，写契诃夫与他恋人丽卡</w:t>
      </w:r>
      <w:r w:rsidRPr="000A1ACB">
        <w:rPr>
          <w:sz w:val="21"/>
          <w:szCs w:val="21"/>
        </w:rPr>
        <w:t>·</w:t>
      </w:r>
      <w:r w:rsidRPr="000A1ACB">
        <w:rPr>
          <w:sz w:val="21"/>
          <w:szCs w:val="21"/>
        </w:rPr>
        <w:t>米齐诺娃的爱情故事，我也想把这两个善良人的内心世界有所揭示，可喜的是，国家话剧院的宗平和伊春德这两位演员出色地完成了这两个可爱的舞台人物形象的塑造。</w:t>
      </w:r>
    </w:p>
    <w:p w:rsidR="004D4697" w:rsidRPr="000A1ACB" w:rsidRDefault="004D4697" w:rsidP="000A1ACB">
      <w:pPr>
        <w:ind w:firstLineChars="150" w:firstLine="315"/>
        <w:rPr>
          <w:sz w:val="21"/>
          <w:szCs w:val="21"/>
        </w:rPr>
      </w:pPr>
      <w:r w:rsidRPr="000A1ACB">
        <w:rPr>
          <w:sz w:val="21"/>
          <w:szCs w:val="21"/>
        </w:rPr>
        <w:t>2015</w:t>
      </w:r>
      <w:r w:rsidRPr="000A1ACB">
        <w:rPr>
          <w:sz w:val="21"/>
          <w:szCs w:val="21"/>
        </w:rPr>
        <w:t>年</w:t>
      </w:r>
      <w:r w:rsidRPr="000A1ACB">
        <w:rPr>
          <w:sz w:val="21"/>
          <w:szCs w:val="21"/>
        </w:rPr>
        <w:t>1</w:t>
      </w:r>
      <w:r w:rsidRPr="000A1ACB">
        <w:rPr>
          <w:sz w:val="21"/>
          <w:szCs w:val="21"/>
        </w:rPr>
        <w:t>月的北京，我先后观看了北京人艺的《万尼亚舅舅》和国家话剧院的《爱恋</w:t>
      </w:r>
      <w:r w:rsidRPr="000A1ACB">
        <w:rPr>
          <w:sz w:val="21"/>
          <w:szCs w:val="21"/>
        </w:rPr>
        <w:t>·</w:t>
      </w:r>
      <w:r w:rsidRPr="000A1ACB">
        <w:rPr>
          <w:sz w:val="21"/>
          <w:szCs w:val="21"/>
        </w:rPr>
        <w:t>契诃夫》，我都为这两台戏的演员们对于契诃夫所表现出的那种深情无限所感动。</w:t>
      </w:r>
    </w:p>
    <w:p w:rsidR="004D4697" w:rsidRPr="000A1ACB" w:rsidRDefault="004D4697" w:rsidP="000A1ACB">
      <w:pPr>
        <w:ind w:firstLineChars="150" w:firstLine="316"/>
        <w:rPr>
          <w:b/>
          <w:sz w:val="21"/>
          <w:szCs w:val="21"/>
        </w:rPr>
      </w:pPr>
      <w:r w:rsidRPr="000A1ACB">
        <w:rPr>
          <w:b/>
          <w:sz w:val="21"/>
          <w:szCs w:val="21"/>
        </w:rPr>
        <w:t>契诃夫的现代启示录</w:t>
      </w:r>
    </w:p>
    <w:p w:rsidR="004D4697" w:rsidRPr="000A1ACB" w:rsidRDefault="004D4697" w:rsidP="000A1ACB">
      <w:pPr>
        <w:ind w:firstLineChars="150" w:firstLine="316"/>
        <w:rPr>
          <w:b/>
          <w:sz w:val="21"/>
          <w:szCs w:val="21"/>
        </w:rPr>
      </w:pPr>
      <w:r w:rsidRPr="000A1ACB">
        <w:rPr>
          <w:b/>
          <w:sz w:val="21"/>
          <w:szCs w:val="21"/>
          <w:u w:val="single"/>
        </w:rPr>
        <w:t>契诃夫之所以能成为最受现代人青睐的</w:t>
      </w:r>
      <w:r w:rsidRPr="000A1ACB">
        <w:rPr>
          <w:b/>
          <w:sz w:val="21"/>
          <w:szCs w:val="21"/>
          <w:u w:val="single"/>
        </w:rPr>
        <w:t>19</w:t>
      </w:r>
      <w:r w:rsidRPr="000A1ACB">
        <w:rPr>
          <w:b/>
          <w:sz w:val="21"/>
          <w:szCs w:val="21"/>
          <w:u w:val="single"/>
        </w:rPr>
        <w:t>世纪经典作家之一，是因为他虽然生活在</w:t>
      </w:r>
      <w:r w:rsidRPr="000A1ACB">
        <w:rPr>
          <w:b/>
          <w:sz w:val="21"/>
          <w:szCs w:val="21"/>
          <w:u w:val="single"/>
        </w:rPr>
        <w:t>19</w:t>
      </w:r>
      <w:r w:rsidRPr="000A1ACB">
        <w:rPr>
          <w:b/>
          <w:sz w:val="21"/>
          <w:szCs w:val="21"/>
          <w:u w:val="single"/>
        </w:rPr>
        <w:t>世纪，但他的思想是属于</w:t>
      </w:r>
      <w:r w:rsidRPr="000A1ACB">
        <w:rPr>
          <w:b/>
          <w:sz w:val="21"/>
          <w:szCs w:val="21"/>
          <w:u w:val="single"/>
        </w:rPr>
        <w:t>20</w:t>
      </w:r>
      <w:r w:rsidRPr="000A1ACB">
        <w:rPr>
          <w:b/>
          <w:sz w:val="21"/>
          <w:szCs w:val="21"/>
          <w:u w:val="single"/>
        </w:rPr>
        <w:t>、</w:t>
      </w:r>
      <w:r w:rsidRPr="000A1ACB">
        <w:rPr>
          <w:b/>
          <w:sz w:val="21"/>
          <w:szCs w:val="21"/>
          <w:u w:val="single"/>
        </w:rPr>
        <w:t>21</w:t>
      </w:r>
      <w:r w:rsidRPr="000A1ACB">
        <w:rPr>
          <w:b/>
          <w:sz w:val="21"/>
          <w:szCs w:val="21"/>
          <w:u w:val="single"/>
        </w:rPr>
        <w:t>世纪的</w:t>
      </w:r>
      <w:r w:rsidRPr="000A1ACB">
        <w:rPr>
          <w:b/>
          <w:sz w:val="21"/>
          <w:szCs w:val="21"/>
        </w:rPr>
        <w:t>。</w:t>
      </w:r>
    </w:p>
    <w:p w:rsidR="004D4697" w:rsidRPr="000A1ACB" w:rsidRDefault="004D4697" w:rsidP="000A1ACB">
      <w:pPr>
        <w:ind w:firstLineChars="150" w:firstLine="315"/>
        <w:rPr>
          <w:sz w:val="21"/>
          <w:szCs w:val="21"/>
        </w:rPr>
      </w:pPr>
      <w:r w:rsidRPr="000A1ACB">
        <w:rPr>
          <w:sz w:val="21"/>
          <w:szCs w:val="21"/>
        </w:rPr>
        <w:t>最最困扰</w:t>
      </w:r>
      <w:r w:rsidRPr="000A1ACB">
        <w:rPr>
          <w:sz w:val="21"/>
          <w:szCs w:val="21"/>
        </w:rPr>
        <w:t>20</w:t>
      </w:r>
      <w:r w:rsidRPr="000A1ACB">
        <w:rPr>
          <w:sz w:val="21"/>
          <w:szCs w:val="21"/>
        </w:rPr>
        <w:t>、</w:t>
      </w:r>
      <w:r w:rsidRPr="000A1ACB">
        <w:rPr>
          <w:sz w:val="21"/>
          <w:szCs w:val="21"/>
        </w:rPr>
        <w:t>21</w:t>
      </w:r>
      <w:r w:rsidRPr="000A1ACB">
        <w:rPr>
          <w:sz w:val="21"/>
          <w:szCs w:val="21"/>
        </w:rPr>
        <w:t>世纪人类的危机是生态危机，但早在欧洲的现代化起步的</w:t>
      </w:r>
      <w:r w:rsidRPr="000A1ACB">
        <w:rPr>
          <w:sz w:val="21"/>
          <w:szCs w:val="21"/>
        </w:rPr>
        <w:t>100</w:t>
      </w:r>
      <w:r w:rsidRPr="000A1ACB">
        <w:rPr>
          <w:sz w:val="21"/>
          <w:szCs w:val="21"/>
        </w:rPr>
        <w:t>多年前，契诃夫便用最明确的语言来向人们发出生态危机的警示了。请听《万尼亚舅舅》里的那位医</w:t>
      </w:r>
      <w:r w:rsidRPr="000A1ACB">
        <w:rPr>
          <w:sz w:val="21"/>
          <w:szCs w:val="21"/>
        </w:rPr>
        <w:lastRenderedPageBreak/>
        <w:t>生是怎么说的：</w:t>
      </w:r>
      <w:r w:rsidRPr="000A1ACB">
        <w:rPr>
          <w:sz w:val="21"/>
          <w:szCs w:val="21"/>
        </w:rPr>
        <w:t>“</w:t>
      </w:r>
      <w:r w:rsidRPr="000A1ACB">
        <w:rPr>
          <w:sz w:val="21"/>
          <w:szCs w:val="21"/>
        </w:rPr>
        <w:t>我可以退一步承认出于需要而伐木，但为什么要毁灭森林？俄罗斯森林在斧头上呻吟，几十亿树木遭到毁灭，野兽和鸟类也要失去栖身之地，河流在干涸，美丽的风景将永远消失</w:t>
      </w:r>
      <w:r w:rsidRPr="000A1ACB">
        <w:rPr>
          <w:sz w:val="21"/>
          <w:szCs w:val="21"/>
        </w:rPr>
        <w:t>……”</w:t>
      </w:r>
    </w:p>
    <w:p w:rsidR="00576235" w:rsidRDefault="004D4697" w:rsidP="00576235">
      <w:pPr>
        <w:ind w:firstLineChars="150" w:firstLine="316"/>
        <w:rPr>
          <w:rFonts w:hint="eastAsia"/>
          <w:sz w:val="21"/>
          <w:szCs w:val="21"/>
        </w:rPr>
      </w:pPr>
      <w:r w:rsidRPr="000A1ACB">
        <w:rPr>
          <w:b/>
          <w:sz w:val="21"/>
          <w:szCs w:val="21"/>
          <w:u w:val="single"/>
        </w:rPr>
        <w:t>契诃夫的绝命作《樱桃园》更是个现代启示录。</w:t>
      </w:r>
      <w:r w:rsidRPr="000A1ACB">
        <w:rPr>
          <w:sz w:val="21"/>
          <w:szCs w:val="21"/>
        </w:rPr>
        <w:t>一座美丽的樱桃园，因为没有现实的经济效益而面临将被砍伐掉改建成别墅楼的命运。</w:t>
      </w:r>
      <w:r w:rsidRPr="000A1ACB">
        <w:rPr>
          <w:b/>
          <w:sz w:val="21"/>
          <w:szCs w:val="21"/>
          <w:u w:val="single"/>
        </w:rPr>
        <w:t>契诃夫在</w:t>
      </w:r>
      <w:r w:rsidRPr="000A1ACB">
        <w:rPr>
          <w:b/>
          <w:sz w:val="21"/>
          <w:szCs w:val="21"/>
          <w:u w:val="single"/>
        </w:rPr>
        <w:t>100</w:t>
      </w:r>
      <w:r w:rsidRPr="000A1ACB">
        <w:rPr>
          <w:b/>
          <w:sz w:val="21"/>
          <w:szCs w:val="21"/>
          <w:u w:val="single"/>
        </w:rPr>
        <w:t>多年前就意识到了物质世界对于精神家园的蚕食乃至鲸吞。而这也正是纠缠着现代人的一大困惑。</w:t>
      </w:r>
      <w:r w:rsidRPr="000A1ACB">
        <w:rPr>
          <w:sz w:val="21"/>
          <w:szCs w:val="21"/>
        </w:rPr>
        <w:t>这就是为什么《樱桃园》成了在当今世界演出最多的契诃夫名剧。这也就是我们为什么读契诃夫的小说或看他的戏，常常觉得他与我们离得很近很近。</w:t>
      </w:r>
    </w:p>
    <w:p w:rsidR="003D03AE" w:rsidRPr="005D39ED" w:rsidRDefault="003D03AE" w:rsidP="005D39ED">
      <w:pPr>
        <w:ind w:firstLineChars="150" w:firstLine="330"/>
        <w:rPr>
          <w:sz w:val="22"/>
        </w:rPr>
      </w:pPr>
      <w:r w:rsidRPr="005D39ED">
        <w:rPr>
          <w:rFonts w:hint="eastAsia"/>
          <w:sz w:val="22"/>
          <w:szCs w:val="21"/>
        </w:rPr>
        <w:t>作者：童道明</w:t>
      </w:r>
      <w:r w:rsidRPr="005D39ED">
        <w:rPr>
          <w:rFonts w:hint="eastAsia"/>
          <w:sz w:val="22"/>
        </w:rPr>
        <w:t>（中国著名戏剧评论家及俄罗斯文学翻译家，中国戏剧界公认的契诃夫研究专家）</w:t>
      </w:r>
    </w:p>
    <w:p w:rsidR="003D03AE" w:rsidRDefault="003D03AE" w:rsidP="003D03AE">
      <w:pPr>
        <w:jc w:val="center"/>
        <w:rPr>
          <w:rFonts w:hint="eastAsia"/>
          <w:b/>
          <w:szCs w:val="24"/>
        </w:rPr>
      </w:pPr>
      <w:r w:rsidRPr="003D03AE">
        <w:rPr>
          <w:rFonts w:hint="eastAsia"/>
          <w:b/>
          <w:szCs w:val="24"/>
        </w:rPr>
        <w:t>记住回家的路</w:t>
      </w:r>
      <w:r w:rsidRPr="003D03AE">
        <w:rPr>
          <w:rFonts w:hint="eastAsia"/>
          <w:b/>
          <w:szCs w:val="24"/>
        </w:rPr>
        <w:t xml:space="preserve">  </w:t>
      </w:r>
    </w:p>
    <w:p w:rsidR="003D03AE" w:rsidRPr="003D03AE" w:rsidRDefault="003D03AE" w:rsidP="003D03AE">
      <w:pPr>
        <w:jc w:val="center"/>
        <w:rPr>
          <w:sz w:val="22"/>
          <w:szCs w:val="24"/>
        </w:rPr>
      </w:pPr>
      <w:r>
        <w:rPr>
          <w:rFonts w:hint="eastAsia"/>
          <w:b/>
          <w:szCs w:val="24"/>
        </w:rPr>
        <w:t xml:space="preserve">     </w:t>
      </w:r>
      <w:r w:rsidRPr="003D03AE">
        <w:rPr>
          <w:sz w:val="21"/>
          <w:szCs w:val="24"/>
        </w:rPr>
        <w:t>作者：</w:t>
      </w:r>
      <w:r w:rsidRPr="003D03AE">
        <w:rPr>
          <w:rFonts w:hint="eastAsia"/>
          <w:sz w:val="21"/>
          <w:szCs w:val="24"/>
        </w:rPr>
        <w:t>周国平</w:t>
      </w:r>
      <w:r>
        <w:rPr>
          <w:rFonts w:hint="eastAsia"/>
          <w:b/>
          <w:szCs w:val="24"/>
        </w:rPr>
        <w:t xml:space="preserve">   </w:t>
      </w:r>
    </w:p>
    <w:p w:rsidR="003D03AE" w:rsidRPr="003D03AE" w:rsidRDefault="003D03AE" w:rsidP="003D03AE">
      <w:pPr>
        <w:rPr>
          <w:rFonts w:hint="eastAsia"/>
          <w:sz w:val="21"/>
          <w:szCs w:val="21"/>
        </w:rPr>
      </w:pPr>
      <w:r w:rsidRPr="003D03AE">
        <w:rPr>
          <w:rFonts w:hint="eastAsia"/>
          <w:sz w:val="21"/>
          <w:szCs w:val="21"/>
        </w:rPr>
        <w:t>【核心提示】</w:t>
      </w:r>
      <w:r w:rsidRPr="003D03AE">
        <w:rPr>
          <w:rFonts w:hint="eastAsia"/>
          <w:b/>
          <w:sz w:val="21"/>
          <w:szCs w:val="21"/>
          <w:u w:val="single"/>
        </w:rPr>
        <w:t>你不妨在世界上闯荡，去建功创业，去探险猎奇，去觅情求爱，可是，你一定不要忘记了回家的路。这个家，就是你的自我，你自己的心灵世界。</w:t>
      </w:r>
    </w:p>
    <w:p w:rsidR="003D03AE" w:rsidRPr="003D03AE" w:rsidRDefault="003D03AE" w:rsidP="003D03AE">
      <w:pPr>
        <w:rPr>
          <w:sz w:val="21"/>
          <w:szCs w:val="21"/>
        </w:rPr>
      </w:pPr>
      <w:r w:rsidRPr="003D03AE">
        <w:rPr>
          <w:rFonts w:hint="eastAsia"/>
          <w:sz w:val="21"/>
          <w:szCs w:val="21"/>
        </w:rPr>
        <w:t xml:space="preserve">　　生活在今日的世界上，心灵的宁静不易得。这个世界既充满着机会，也充满着压力。机会诱惑人去尝试，压力逼迫人去奋斗，都使人静不下心来。我不主张年轻人拒绝任何机会，逃避一切压力，以闭关自守的姿态面对世界。年轻的心灵本不该静如止水，波澜不起。世界是属于年轻人的，趁着年轻到广阔的世界上去闯荡一番，原是人生必要的经历。所须防止的只是，把自己完全交给了机会和压力去支配，在世界上风风火火或浑浑噩噩，迷失了回家的路途。</w:t>
      </w:r>
    </w:p>
    <w:p w:rsidR="003D03AE" w:rsidRPr="003D03AE" w:rsidRDefault="003D03AE" w:rsidP="003D03AE">
      <w:pPr>
        <w:rPr>
          <w:sz w:val="21"/>
          <w:szCs w:val="21"/>
        </w:rPr>
      </w:pPr>
      <w:r w:rsidRPr="003D03AE">
        <w:rPr>
          <w:rFonts w:hint="eastAsia"/>
          <w:sz w:val="21"/>
          <w:szCs w:val="21"/>
        </w:rPr>
        <w:t xml:space="preserve">　　每到一个陌生的城市，我的习惯是随便走走，好奇心驱使我去探寻这里的热闹的街巷和冷僻的角落。在这途中，难免暂时地迷路，但心中一定要有把握，自信能记起回住处的路线，否则便会感觉不踏实。我想，人生也是如此。你不妨在世界上闯荡，去建功创业，去探险猎奇，去觅情求爱，可是，你一定不要忘记了回家的路。这个家，就是你的自我，你自己的心灵世界。</w:t>
      </w:r>
    </w:p>
    <w:p w:rsidR="003D03AE" w:rsidRPr="003D03AE" w:rsidRDefault="003D03AE" w:rsidP="003D03AE">
      <w:pPr>
        <w:rPr>
          <w:sz w:val="21"/>
          <w:szCs w:val="21"/>
        </w:rPr>
      </w:pPr>
      <w:r w:rsidRPr="003D03AE">
        <w:rPr>
          <w:rFonts w:hint="eastAsia"/>
          <w:sz w:val="21"/>
          <w:szCs w:val="21"/>
        </w:rPr>
        <w:t xml:space="preserve">　　寻求心灵的宁静，前提是首先要有一个心灵。在理论上，人人都有一个心灵，但事实上却不尽然。有一些人，他们永远被外界的力量左右着，永远生活在喧闹的外部世界里，未尝有真正的内心生活。对于这样的人，心灵的宁静就无从谈起。一个人惟有关注心灵，才会因为心灵被扰乱而不安，才会有寻求心灵的宁静之需要。所以，具有过内心生活的禀赋，或者养成这样的习惯，这是最重要的。有此禀赋或习惯的人都知道，其实内心生活与外部生活并非互相排斥的，同一个人完全可能在两方面都十分丰富。区别在于，注重内心生活的人善于把外部生活的收获变成心灵的财富，缺乏此种禀赋或习惯的人则往往会迷失在外部生活中，人整个儿是散的。自我是一个中心点，一个人有了坚实的自我，他在这个世界上便有了精神的坐标，无论走多远都能够找到回家的路。换一个比方，我们不妨说，一个有着坚实的自我的人便仿佛有了一个精神的密友，他无论走到哪里都带着这个密友，这个密友将忠实地分享他的一切遭遇，倾听他的一切心语。</w:t>
      </w:r>
    </w:p>
    <w:p w:rsidR="003D03AE" w:rsidRPr="003D03AE" w:rsidRDefault="003D03AE" w:rsidP="003D03AE">
      <w:pPr>
        <w:ind w:firstLine="420"/>
        <w:rPr>
          <w:sz w:val="21"/>
          <w:szCs w:val="21"/>
        </w:rPr>
      </w:pPr>
      <w:r w:rsidRPr="003D03AE">
        <w:rPr>
          <w:rFonts w:hint="eastAsia"/>
          <w:sz w:val="21"/>
          <w:szCs w:val="21"/>
        </w:rPr>
        <w:t>如果一个人有自己的心灵追求，又在世界上闯荡了一番，有了相当的人生阅历，那么，他就会逐渐认识到自己在这个世界上的位置。世界无限广阔，诱惑永无止境，然而，属于每一个人的现实可能性终究是有限的。你不妨对一切可能性保持着开放的心态，因为那是人生魅力的源泉，但同时你也要早一些在世界之海上抛下自己的锚，找到最适合自己的领域。一个人不论伟大还是平凡，只要他顺应自己的天性，找到了自己真正喜欢做的事，并且一心把自己喜欢做的事做得尽善尽美，他在这世界上就有了牢不可破的家园。于是，他不但会有足够的勇气去承受外界的压力，而且会有足够的清醒来面对形形色色的机会的诱惑。我们当然没有理由怀疑，这样的一个人必能获得生活的充实和心灵的宁静。</w:t>
      </w:r>
    </w:p>
    <w:sectPr w:rsidR="003D03AE" w:rsidRPr="003D03AE" w:rsidSect="00B07D0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287" w:rsidRDefault="009A2287">
      <w:r>
        <w:separator/>
      </w:r>
    </w:p>
  </w:endnote>
  <w:endnote w:type="continuationSeparator" w:id="0">
    <w:p w:rsidR="009A2287" w:rsidRDefault="009A22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4B0" w:rsidRDefault="00BF49C0" w:rsidP="000509E0">
    <w:pPr>
      <w:pStyle w:val="a3"/>
      <w:ind w:firstLineChars="2200" w:firstLine="3960"/>
    </w:pPr>
    <w:r>
      <w:rPr>
        <w:lang w:val="zh-CN"/>
      </w:rPr>
      <w:t xml:space="preserve"> </w:t>
    </w:r>
    <w:r w:rsidR="00B07D07">
      <w:rPr>
        <w:b/>
        <w:sz w:val="24"/>
        <w:szCs w:val="24"/>
      </w:rPr>
      <w:fldChar w:fldCharType="begin"/>
    </w:r>
    <w:r>
      <w:rPr>
        <w:b/>
      </w:rPr>
      <w:instrText>PAGE</w:instrText>
    </w:r>
    <w:r w:rsidR="00B07D07">
      <w:rPr>
        <w:b/>
        <w:sz w:val="24"/>
        <w:szCs w:val="24"/>
      </w:rPr>
      <w:fldChar w:fldCharType="separate"/>
    </w:r>
    <w:r w:rsidR="00B33790">
      <w:rPr>
        <w:b/>
        <w:noProof/>
      </w:rPr>
      <w:t>2</w:t>
    </w:r>
    <w:r w:rsidR="00B07D07">
      <w:rPr>
        <w:b/>
        <w:sz w:val="24"/>
        <w:szCs w:val="24"/>
      </w:rPr>
      <w:fldChar w:fldCharType="end"/>
    </w:r>
    <w:r>
      <w:rPr>
        <w:lang w:val="zh-CN"/>
      </w:rPr>
      <w:t xml:space="preserve"> / </w:t>
    </w:r>
    <w:r w:rsidR="00B07D07">
      <w:rPr>
        <w:b/>
        <w:sz w:val="24"/>
        <w:szCs w:val="24"/>
      </w:rPr>
      <w:fldChar w:fldCharType="begin"/>
    </w:r>
    <w:r>
      <w:rPr>
        <w:b/>
      </w:rPr>
      <w:instrText>NUMPAGES</w:instrText>
    </w:r>
    <w:r w:rsidR="00B07D07">
      <w:rPr>
        <w:b/>
        <w:sz w:val="24"/>
        <w:szCs w:val="24"/>
      </w:rPr>
      <w:fldChar w:fldCharType="separate"/>
    </w:r>
    <w:r w:rsidR="00B33790">
      <w:rPr>
        <w:b/>
        <w:noProof/>
      </w:rPr>
      <w:t>4</w:t>
    </w:r>
    <w:r w:rsidR="00B07D07">
      <w:rPr>
        <w:b/>
        <w:sz w:val="24"/>
        <w:szCs w:val="24"/>
      </w:rPr>
      <w:fldChar w:fldCharType="end"/>
    </w:r>
  </w:p>
  <w:p w:rsidR="004F44B0" w:rsidRDefault="009A2287">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287" w:rsidRDefault="009A2287">
      <w:r>
        <w:separator/>
      </w:r>
    </w:p>
  </w:footnote>
  <w:footnote w:type="continuationSeparator" w:id="0">
    <w:p w:rsidR="009A2287" w:rsidRDefault="009A22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52DB8"/>
    <w:rsid w:val="000A1ACB"/>
    <w:rsid w:val="001C24F7"/>
    <w:rsid w:val="002062C3"/>
    <w:rsid w:val="00252DB8"/>
    <w:rsid w:val="003D03AE"/>
    <w:rsid w:val="004D4697"/>
    <w:rsid w:val="00576235"/>
    <w:rsid w:val="005D39ED"/>
    <w:rsid w:val="009A2287"/>
    <w:rsid w:val="00A22E6C"/>
    <w:rsid w:val="00B07D07"/>
    <w:rsid w:val="00B33790"/>
    <w:rsid w:val="00BF49C0"/>
    <w:rsid w:val="00F21B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DB8"/>
    <w:pPr>
      <w:widowControl w:val="0"/>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52DB8"/>
    <w:pPr>
      <w:tabs>
        <w:tab w:val="center" w:pos="4153"/>
        <w:tab w:val="right" w:pos="8306"/>
      </w:tabs>
      <w:snapToGrid w:val="0"/>
      <w:jc w:val="left"/>
    </w:pPr>
    <w:rPr>
      <w:sz w:val="18"/>
      <w:szCs w:val="18"/>
    </w:rPr>
  </w:style>
  <w:style w:type="character" w:customStyle="1" w:styleId="Char">
    <w:name w:val="页脚 Char"/>
    <w:basedOn w:val="a0"/>
    <w:link w:val="a3"/>
    <w:uiPriority w:val="99"/>
    <w:rsid w:val="00252DB8"/>
    <w:rPr>
      <w:rFonts w:ascii="Calibri" w:eastAsia="宋体" w:hAnsi="Calibri" w:cs="Times New Roman"/>
      <w:sz w:val="18"/>
      <w:szCs w:val="18"/>
    </w:rPr>
  </w:style>
  <w:style w:type="paragraph" w:styleId="a4">
    <w:name w:val="Normal (Web)"/>
    <w:basedOn w:val="a"/>
    <w:uiPriority w:val="99"/>
    <w:semiHidden/>
    <w:unhideWhenUsed/>
    <w:rsid w:val="00252DB8"/>
    <w:pPr>
      <w:widowControl/>
      <w:spacing w:before="100" w:beforeAutospacing="1" w:after="100" w:afterAutospacing="1"/>
      <w:jc w:val="left"/>
    </w:pPr>
    <w:rPr>
      <w:rFonts w:ascii="宋体" w:hAnsi="宋体" w:cs="宋体"/>
      <w:kern w:val="0"/>
      <w:szCs w:val="24"/>
    </w:rPr>
  </w:style>
  <w:style w:type="paragraph" w:styleId="a5">
    <w:name w:val="header"/>
    <w:basedOn w:val="a"/>
    <w:link w:val="Char0"/>
    <w:uiPriority w:val="99"/>
    <w:semiHidden/>
    <w:unhideWhenUsed/>
    <w:rsid w:val="004D469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D4697"/>
    <w:rPr>
      <w:rFonts w:ascii="Calibri" w:eastAsia="宋体" w:hAnsi="Calibri" w:cs="Times New Roman"/>
      <w:sz w:val="18"/>
      <w:szCs w:val="18"/>
    </w:rPr>
  </w:style>
  <w:style w:type="character" w:styleId="a6">
    <w:name w:val="Hyperlink"/>
    <w:basedOn w:val="a0"/>
    <w:uiPriority w:val="99"/>
    <w:unhideWhenUsed/>
    <w:rsid w:val="004D4697"/>
    <w:rPr>
      <w:color w:val="0000FF" w:themeColor="hyperlink"/>
      <w:u w:val="single"/>
    </w:rPr>
  </w:style>
  <w:style w:type="character" w:styleId="a7">
    <w:name w:val="Strong"/>
    <w:basedOn w:val="a0"/>
    <w:uiPriority w:val="22"/>
    <w:qFormat/>
    <w:rsid w:val="004D4697"/>
    <w:rPr>
      <w:b/>
      <w:bCs/>
      <w:i w:val="0"/>
      <w:iCs w:val="0"/>
    </w:rPr>
  </w:style>
  <w:style w:type="paragraph" w:styleId="a8">
    <w:name w:val="Balloon Text"/>
    <w:basedOn w:val="a"/>
    <w:link w:val="Char1"/>
    <w:uiPriority w:val="99"/>
    <w:semiHidden/>
    <w:unhideWhenUsed/>
    <w:rsid w:val="005D39ED"/>
    <w:rPr>
      <w:sz w:val="18"/>
      <w:szCs w:val="18"/>
    </w:rPr>
  </w:style>
  <w:style w:type="character" w:customStyle="1" w:styleId="Char1">
    <w:name w:val="批注框文本 Char"/>
    <w:basedOn w:val="a0"/>
    <w:link w:val="a8"/>
    <w:uiPriority w:val="99"/>
    <w:semiHidden/>
    <w:rsid w:val="005D39ED"/>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DB8"/>
    <w:pPr>
      <w:widowControl w:val="0"/>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52DB8"/>
    <w:pPr>
      <w:tabs>
        <w:tab w:val="center" w:pos="4153"/>
        <w:tab w:val="right" w:pos="8306"/>
      </w:tabs>
      <w:snapToGrid w:val="0"/>
      <w:jc w:val="left"/>
    </w:pPr>
    <w:rPr>
      <w:sz w:val="18"/>
      <w:szCs w:val="18"/>
    </w:rPr>
  </w:style>
  <w:style w:type="character" w:customStyle="1" w:styleId="Char">
    <w:name w:val="页脚 Char"/>
    <w:basedOn w:val="a0"/>
    <w:link w:val="a3"/>
    <w:uiPriority w:val="99"/>
    <w:rsid w:val="00252DB8"/>
    <w:rPr>
      <w:rFonts w:ascii="Calibri" w:eastAsia="宋体" w:hAnsi="Calibri" w:cs="Times New Roman"/>
      <w:sz w:val="18"/>
      <w:szCs w:val="18"/>
    </w:rPr>
  </w:style>
  <w:style w:type="paragraph" w:styleId="a4">
    <w:name w:val="Normal (Web)"/>
    <w:basedOn w:val="a"/>
    <w:uiPriority w:val="99"/>
    <w:semiHidden/>
    <w:unhideWhenUsed/>
    <w:rsid w:val="00252DB8"/>
    <w:pPr>
      <w:widowControl/>
      <w:spacing w:before="100" w:beforeAutospacing="1" w:after="100" w:afterAutospacing="1"/>
      <w:jc w:val="left"/>
    </w:pPr>
    <w:rPr>
      <w:rFonts w:ascii="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526985932">
      <w:bodyDiv w:val="1"/>
      <w:marLeft w:val="0"/>
      <w:marRight w:val="0"/>
      <w:marTop w:val="0"/>
      <w:marBottom w:val="0"/>
      <w:divBdr>
        <w:top w:val="none" w:sz="0" w:space="0" w:color="auto"/>
        <w:left w:val="none" w:sz="0" w:space="0" w:color="auto"/>
        <w:bottom w:val="none" w:sz="0" w:space="0" w:color="auto"/>
        <w:right w:val="none" w:sz="0" w:space="0" w:color="auto"/>
      </w:divBdr>
      <w:divsChild>
        <w:div w:id="1562447970">
          <w:marLeft w:val="0"/>
          <w:marRight w:val="0"/>
          <w:marTop w:val="0"/>
          <w:marBottom w:val="0"/>
          <w:divBdr>
            <w:top w:val="none" w:sz="0" w:space="0" w:color="auto"/>
            <w:left w:val="none" w:sz="0" w:space="0" w:color="auto"/>
            <w:bottom w:val="none" w:sz="0" w:space="0" w:color="auto"/>
            <w:right w:val="none" w:sz="0" w:space="0" w:color="auto"/>
          </w:divBdr>
        </w:div>
      </w:divsChild>
    </w:div>
    <w:div w:id="613679492">
      <w:bodyDiv w:val="1"/>
      <w:marLeft w:val="0"/>
      <w:marRight w:val="0"/>
      <w:marTop w:val="0"/>
      <w:marBottom w:val="0"/>
      <w:divBdr>
        <w:top w:val="none" w:sz="0" w:space="0" w:color="auto"/>
        <w:left w:val="none" w:sz="0" w:space="0" w:color="auto"/>
        <w:bottom w:val="none" w:sz="0" w:space="0" w:color="auto"/>
        <w:right w:val="none" w:sz="0" w:space="0" w:color="auto"/>
      </w:divBdr>
      <w:divsChild>
        <w:div w:id="388965259">
          <w:marLeft w:val="0"/>
          <w:marRight w:val="0"/>
          <w:marTop w:val="0"/>
          <w:marBottom w:val="0"/>
          <w:divBdr>
            <w:top w:val="none" w:sz="0" w:space="0" w:color="auto"/>
            <w:left w:val="none" w:sz="0" w:space="0" w:color="auto"/>
            <w:bottom w:val="none" w:sz="0" w:space="0" w:color="auto"/>
            <w:right w:val="none" w:sz="0" w:space="0" w:color="auto"/>
          </w:divBdr>
          <w:divsChild>
            <w:div w:id="624821816">
              <w:marLeft w:val="0"/>
              <w:marRight w:val="0"/>
              <w:marTop w:val="0"/>
              <w:marBottom w:val="0"/>
              <w:divBdr>
                <w:top w:val="none" w:sz="0" w:space="0" w:color="auto"/>
                <w:left w:val="none" w:sz="0" w:space="0" w:color="auto"/>
                <w:bottom w:val="none" w:sz="0" w:space="0" w:color="auto"/>
                <w:right w:val="none" w:sz="0" w:space="0" w:color="auto"/>
              </w:divBdr>
              <w:divsChild>
                <w:div w:id="51736631">
                  <w:marLeft w:val="0"/>
                  <w:marRight w:val="0"/>
                  <w:marTop w:val="0"/>
                  <w:marBottom w:val="0"/>
                  <w:divBdr>
                    <w:top w:val="none" w:sz="0" w:space="0" w:color="auto"/>
                    <w:left w:val="none" w:sz="0" w:space="0" w:color="auto"/>
                    <w:bottom w:val="none" w:sz="0" w:space="0" w:color="auto"/>
                    <w:right w:val="none" w:sz="0" w:space="0" w:color="auto"/>
                  </w:divBdr>
                  <w:divsChild>
                    <w:div w:id="727804378">
                      <w:marLeft w:val="0"/>
                      <w:marRight w:val="0"/>
                      <w:marTop w:val="0"/>
                      <w:marBottom w:val="0"/>
                      <w:divBdr>
                        <w:top w:val="single" w:sz="6" w:space="0" w:color="D5D5D5"/>
                        <w:left w:val="single" w:sz="6" w:space="0" w:color="D5D5D5"/>
                        <w:bottom w:val="single" w:sz="6" w:space="0" w:color="D5D5D5"/>
                        <w:right w:val="single" w:sz="6" w:space="0" w:color="D5D5D5"/>
                      </w:divBdr>
                      <w:divsChild>
                        <w:div w:id="2103988447">
                          <w:marLeft w:val="0"/>
                          <w:marRight w:val="0"/>
                          <w:marTop w:val="0"/>
                          <w:marBottom w:val="0"/>
                          <w:divBdr>
                            <w:top w:val="none" w:sz="0" w:space="0" w:color="auto"/>
                            <w:left w:val="none" w:sz="0" w:space="0" w:color="auto"/>
                            <w:bottom w:val="none" w:sz="0" w:space="0" w:color="auto"/>
                            <w:right w:val="none" w:sz="0" w:space="0" w:color="auto"/>
                          </w:divBdr>
                          <w:divsChild>
                            <w:div w:id="17795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502843">
      <w:bodyDiv w:val="1"/>
      <w:marLeft w:val="0"/>
      <w:marRight w:val="0"/>
      <w:marTop w:val="0"/>
      <w:marBottom w:val="0"/>
      <w:divBdr>
        <w:top w:val="none" w:sz="0" w:space="0" w:color="auto"/>
        <w:left w:val="none" w:sz="0" w:space="0" w:color="auto"/>
        <w:bottom w:val="none" w:sz="0" w:space="0" w:color="auto"/>
        <w:right w:val="none" w:sz="0" w:space="0" w:color="auto"/>
      </w:divBdr>
      <w:divsChild>
        <w:div w:id="1949971721">
          <w:marLeft w:val="0"/>
          <w:marRight w:val="0"/>
          <w:marTop w:val="0"/>
          <w:marBottom w:val="0"/>
          <w:divBdr>
            <w:top w:val="none" w:sz="0" w:space="0" w:color="auto"/>
            <w:left w:val="none" w:sz="0" w:space="0" w:color="auto"/>
            <w:bottom w:val="single" w:sz="6" w:space="15" w:color="DDDDDD"/>
            <w:right w:val="none" w:sz="0" w:space="0" w:color="auto"/>
          </w:divBdr>
          <w:divsChild>
            <w:div w:id="1038047381">
              <w:marLeft w:val="0"/>
              <w:marRight w:val="0"/>
              <w:marTop w:val="0"/>
              <w:marBottom w:val="0"/>
              <w:divBdr>
                <w:top w:val="none" w:sz="0" w:space="0" w:color="auto"/>
                <w:left w:val="none" w:sz="0" w:space="0" w:color="auto"/>
                <w:bottom w:val="none" w:sz="0" w:space="0" w:color="auto"/>
                <w:right w:val="none" w:sz="0" w:space="0" w:color="auto"/>
              </w:divBdr>
              <w:divsChild>
                <w:div w:id="1458985281">
                  <w:marLeft w:val="0"/>
                  <w:marRight w:val="0"/>
                  <w:marTop w:val="0"/>
                  <w:marBottom w:val="0"/>
                  <w:divBdr>
                    <w:top w:val="none" w:sz="0" w:space="0" w:color="auto"/>
                    <w:left w:val="none" w:sz="0" w:space="0" w:color="auto"/>
                    <w:bottom w:val="none" w:sz="0" w:space="0" w:color="auto"/>
                    <w:right w:val="none" w:sz="0" w:space="0" w:color="auto"/>
                  </w:divBdr>
                  <w:divsChild>
                    <w:div w:id="1827621422">
                      <w:marLeft w:val="0"/>
                      <w:marRight w:val="0"/>
                      <w:marTop w:val="0"/>
                      <w:marBottom w:val="0"/>
                      <w:divBdr>
                        <w:top w:val="none" w:sz="0" w:space="0" w:color="auto"/>
                        <w:left w:val="none" w:sz="0" w:space="0" w:color="auto"/>
                        <w:bottom w:val="none" w:sz="0" w:space="0" w:color="auto"/>
                        <w:right w:val="none" w:sz="0" w:space="0" w:color="auto"/>
                      </w:divBdr>
                      <w:divsChild>
                        <w:div w:id="20448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796051">
      <w:bodyDiv w:val="1"/>
      <w:marLeft w:val="0"/>
      <w:marRight w:val="0"/>
      <w:marTop w:val="0"/>
      <w:marBottom w:val="0"/>
      <w:divBdr>
        <w:top w:val="none" w:sz="0" w:space="0" w:color="auto"/>
        <w:left w:val="none" w:sz="0" w:space="0" w:color="auto"/>
        <w:bottom w:val="none" w:sz="0" w:space="0" w:color="auto"/>
        <w:right w:val="none" w:sz="0" w:space="0" w:color="auto"/>
      </w:divBdr>
      <w:divsChild>
        <w:div w:id="1337000115">
          <w:marLeft w:val="0"/>
          <w:marRight w:val="0"/>
          <w:marTop w:val="0"/>
          <w:marBottom w:val="0"/>
          <w:divBdr>
            <w:top w:val="none" w:sz="0" w:space="0" w:color="auto"/>
            <w:left w:val="none" w:sz="0" w:space="0" w:color="auto"/>
            <w:bottom w:val="none" w:sz="0" w:space="0" w:color="auto"/>
            <w:right w:val="none" w:sz="0" w:space="0" w:color="auto"/>
          </w:divBdr>
          <w:divsChild>
            <w:div w:id="1272392412">
              <w:marLeft w:val="0"/>
              <w:marRight w:val="0"/>
              <w:marTop w:val="0"/>
              <w:marBottom w:val="0"/>
              <w:divBdr>
                <w:top w:val="none" w:sz="0" w:space="0" w:color="auto"/>
                <w:left w:val="none" w:sz="0" w:space="0" w:color="auto"/>
                <w:bottom w:val="none" w:sz="0" w:space="0" w:color="auto"/>
                <w:right w:val="none" w:sz="0" w:space="0" w:color="auto"/>
              </w:divBdr>
              <w:divsChild>
                <w:div w:id="1640721608">
                  <w:marLeft w:val="0"/>
                  <w:marRight w:val="0"/>
                  <w:marTop w:val="0"/>
                  <w:marBottom w:val="0"/>
                  <w:divBdr>
                    <w:top w:val="none" w:sz="0" w:space="0" w:color="auto"/>
                    <w:left w:val="none" w:sz="0" w:space="0" w:color="auto"/>
                    <w:bottom w:val="none" w:sz="0" w:space="0" w:color="auto"/>
                    <w:right w:val="none" w:sz="0" w:space="0" w:color="auto"/>
                  </w:divBdr>
                  <w:divsChild>
                    <w:div w:id="1478453872">
                      <w:marLeft w:val="0"/>
                      <w:marRight w:val="0"/>
                      <w:marTop w:val="0"/>
                      <w:marBottom w:val="0"/>
                      <w:divBdr>
                        <w:top w:val="single" w:sz="6" w:space="0" w:color="D5D5D5"/>
                        <w:left w:val="single" w:sz="6" w:space="0" w:color="D5D5D5"/>
                        <w:bottom w:val="single" w:sz="6" w:space="0" w:color="D5D5D5"/>
                        <w:right w:val="single" w:sz="6" w:space="0" w:color="D5D5D5"/>
                      </w:divBdr>
                      <w:divsChild>
                        <w:div w:id="1488741876">
                          <w:marLeft w:val="0"/>
                          <w:marRight w:val="0"/>
                          <w:marTop w:val="0"/>
                          <w:marBottom w:val="0"/>
                          <w:divBdr>
                            <w:top w:val="none" w:sz="0" w:space="0" w:color="auto"/>
                            <w:left w:val="none" w:sz="0" w:space="0" w:color="auto"/>
                            <w:bottom w:val="none" w:sz="0" w:space="0" w:color="auto"/>
                            <w:right w:val="none" w:sz="0" w:space="0" w:color="auto"/>
                          </w:divBdr>
                          <w:divsChild>
                            <w:div w:id="19910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287238">
      <w:bodyDiv w:val="1"/>
      <w:marLeft w:val="0"/>
      <w:marRight w:val="0"/>
      <w:marTop w:val="0"/>
      <w:marBottom w:val="0"/>
      <w:divBdr>
        <w:top w:val="none" w:sz="0" w:space="0" w:color="auto"/>
        <w:left w:val="none" w:sz="0" w:space="0" w:color="auto"/>
        <w:bottom w:val="none" w:sz="0" w:space="0" w:color="auto"/>
        <w:right w:val="none" w:sz="0" w:space="0" w:color="auto"/>
      </w:divBdr>
      <w:divsChild>
        <w:div w:id="992370501">
          <w:marLeft w:val="0"/>
          <w:marRight w:val="0"/>
          <w:marTop w:val="0"/>
          <w:marBottom w:val="0"/>
          <w:divBdr>
            <w:top w:val="none" w:sz="0" w:space="0" w:color="auto"/>
            <w:left w:val="none" w:sz="0" w:space="0" w:color="auto"/>
            <w:bottom w:val="none" w:sz="0" w:space="0" w:color="auto"/>
            <w:right w:val="none" w:sz="0" w:space="0" w:color="auto"/>
          </w:divBdr>
          <w:divsChild>
            <w:div w:id="1138761928">
              <w:marLeft w:val="0"/>
              <w:marRight w:val="0"/>
              <w:marTop w:val="0"/>
              <w:marBottom w:val="0"/>
              <w:divBdr>
                <w:top w:val="none" w:sz="0" w:space="0" w:color="auto"/>
                <w:left w:val="none" w:sz="0" w:space="0" w:color="auto"/>
                <w:bottom w:val="none" w:sz="0" w:space="0" w:color="auto"/>
                <w:right w:val="none" w:sz="0" w:space="0" w:color="auto"/>
              </w:divBdr>
              <w:divsChild>
                <w:div w:id="4630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881</Words>
  <Characters>5022</Characters>
  <Application>Microsoft Office Word</Application>
  <DocSecurity>0</DocSecurity>
  <Lines>41</Lines>
  <Paragraphs>11</Paragraphs>
  <ScaleCrop>false</ScaleCrop>
  <Company>Lenovo</Company>
  <LinksUpToDate>false</LinksUpToDate>
  <CharactersWithSpaces>5892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2015-09-15T12:30:00Z</cp:lastPrinted>
  <dcterms:created xsi:type="dcterms:W3CDTF">2015-09-01T10:41:00Z</dcterms:created>
  <dcterms:modified xsi:type="dcterms:W3CDTF">2015-09-15T12:31:00Z</dcterms:modified>
</cp:coreProperties>
</file>