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689" w:rsidRPr="007B2689" w:rsidRDefault="007B2689" w:rsidP="007B2689">
      <w:pPr>
        <w:widowControl/>
        <w:spacing w:before="100" w:beforeAutospacing="1" w:after="100" w:afterAutospacing="1"/>
        <w:jc w:val="left"/>
        <w:outlineLvl w:val="0"/>
        <w:rPr>
          <w:rFonts w:ascii="宋体" w:eastAsia="宋体" w:hAnsi="宋体" w:cs="宋体"/>
          <w:color w:val="666666"/>
          <w:kern w:val="36"/>
          <w:sz w:val="18"/>
          <w:szCs w:val="18"/>
        </w:rPr>
      </w:pPr>
      <w:proofErr w:type="gramStart"/>
      <w:r w:rsidRPr="007B2689">
        <w:rPr>
          <w:rFonts w:ascii="宋体" w:eastAsia="宋体" w:hAnsi="宋体" w:cs="宋体"/>
          <w:color w:val="666666"/>
          <w:kern w:val="36"/>
          <w:sz w:val="18"/>
          <w:szCs w:val="18"/>
        </w:rPr>
        <w:t>温儒敏</w:t>
      </w:r>
      <w:proofErr w:type="gramEnd"/>
      <w:r w:rsidRPr="007B2689">
        <w:rPr>
          <w:rFonts w:ascii="宋体" w:eastAsia="宋体" w:hAnsi="宋体" w:cs="宋体"/>
          <w:color w:val="666666"/>
          <w:kern w:val="36"/>
          <w:sz w:val="18"/>
          <w:szCs w:val="18"/>
        </w:rPr>
        <w:t xml:space="preserve"> | 不仅学生应该读“闲书”，家长老师还要一起读</w:t>
      </w:r>
    </w:p>
    <w:p w:rsidR="007B2689" w:rsidRDefault="007B2689" w:rsidP="007B2689">
      <w:pPr>
        <w:pStyle w:val="a4"/>
        <w:spacing w:line="390" w:lineRule="atLeast"/>
        <w:rPr>
          <w:color w:val="000000"/>
          <w:sz w:val="21"/>
          <w:szCs w:val="21"/>
        </w:rPr>
      </w:pPr>
      <w:r>
        <w:rPr>
          <w:rFonts w:hint="eastAsia"/>
          <w:color w:val="000000"/>
          <w:sz w:val="21"/>
          <w:szCs w:val="21"/>
        </w:rPr>
        <w:t>小时候，想必大家都有偷偷看漫画书、青春文学、网络小说被家长发现后批评“专心学习，少看闲书”的经历吧。</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北大中文系教授温儒敏老师却有不同的看法：</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w:t>
      </w:r>
      <w:r>
        <w:rPr>
          <w:rStyle w:val="a3"/>
          <w:rFonts w:hint="eastAsia"/>
          <w:b/>
          <w:bCs/>
          <w:color w:val="000000"/>
          <w:sz w:val="21"/>
          <w:szCs w:val="21"/>
        </w:rPr>
        <w:t>让学生读“闲书”，以此促进阅读兴趣，形成读书习惯，将大为获益。</w:t>
      </w:r>
    </w:p>
    <w:p w:rsidR="007B2689" w:rsidRDefault="007B2689" w:rsidP="007B2689">
      <w:pPr>
        <w:pStyle w:val="a4"/>
        <w:spacing w:line="390" w:lineRule="atLeast"/>
        <w:rPr>
          <w:color w:val="000000"/>
          <w:sz w:val="21"/>
          <w:szCs w:val="21"/>
        </w:rPr>
      </w:pPr>
      <w:r>
        <w:rPr>
          <w:rFonts w:hint="eastAsia"/>
          <w:color w:val="000000"/>
          <w:sz w:val="21"/>
          <w:szCs w:val="21"/>
        </w:rPr>
        <w:t>这里说的“闲书，就是课外书，</w:t>
      </w:r>
      <w:r>
        <w:rPr>
          <w:rStyle w:val="a5"/>
          <w:rFonts w:hint="eastAsia"/>
          <w:color w:val="000000"/>
          <w:sz w:val="21"/>
          <w:szCs w:val="21"/>
        </w:rPr>
        <w:t>是学生按照兴趣选择的书</w:t>
      </w:r>
      <w:r>
        <w:rPr>
          <w:rFonts w:hint="eastAsia"/>
          <w:color w:val="000000"/>
          <w:sz w:val="21"/>
          <w:szCs w:val="21"/>
        </w:rPr>
        <w:t>，可能既包括一般认为的名著经典，也包括某些流行读物，范围是很广的。</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为什么要特别提出让学生读“闲书？因为很多老师．家长认为课外读物太滥太复杂，怕学生去接触．也怕耽误了学习，他们是不赞成学生自己去选择读物，也不主张学生读“闲书”的，</w:t>
      </w:r>
      <w:r>
        <w:rPr>
          <w:rStyle w:val="a5"/>
          <w:rFonts w:hint="eastAsia"/>
          <w:color w:val="000000"/>
          <w:sz w:val="21"/>
          <w:szCs w:val="21"/>
        </w:rPr>
        <w:t>很多老师家长画地为牢，只容许学生读他们指定的书</w:t>
      </w:r>
      <w:r>
        <w:rPr>
          <w:rFonts w:hint="eastAsia"/>
          <w:color w:val="000000"/>
          <w:sz w:val="21"/>
          <w:szCs w:val="21"/>
        </w:rPr>
        <w:t>，甚至只让读面向考试的书，这些老师家长的心情可以理解，应试教育的大环境中，很难“独善其身。</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但</w:t>
      </w:r>
      <w:r>
        <w:rPr>
          <w:rStyle w:val="a5"/>
          <w:rFonts w:hint="eastAsia"/>
          <w:color w:val="000000"/>
          <w:sz w:val="21"/>
          <w:szCs w:val="21"/>
        </w:rPr>
        <w:t>这种不让读“闲书”的做法不对，可能会适得反，不让读闲书，读书成了非常功利的行为</w:t>
      </w:r>
      <w:r>
        <w:rPr>
          <w:rFonts w:hint="eastAsia"/>
          <w:color w:val="000000"/>
          <w:sz w:val="21"/>
          <w:szCs w:val="21"/>
        </w:rPr>
        <w:t>，老是围绕考试需要读那点课文，顶多还有一些教辅，限制那么死，怎么可能有阅读兴趣，怎么可能拓展阅读面，又怎么可能提高语文素养？即使对考试而言，这也是下策。</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“题海战术”只会败坏学生的胃口</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其实义务教育语文课程标准有明确的要求就是让学生读书有选择，有自由度，扩大阅读空间。</w:t>
      </w:r>
      <w:r>
        <w:rPr>
          <w:rStyle w:val="a5"/>
          <w:rFonts w:hint="eastAsia"/>
          <w:color w:val="000000"/>
          <w:sz w:val="21"/>
          <w:szCs w:val="21"/>
        </w:rPr>
        <w:t>对于语文教学来说，阅读量非常重要</w:t>
      </w:r>
      <w:r>
        <w:rPr>
          <w:rFonts w:hint="eastAsia"/>
          <w:color w:val="000000"/>
          <w:sz w:val="21"/>
          <w:szCs w:val="21"/>
        </w:rPr>
        <w:t>，有一定的阅读量，才有语感，有阅读能力，语文素养也才能提高，光靠做题是不行的。“题海战术＂只会败坏学生学习的胃口，让他们失去对语文的兴趣。光是让学生在指定范围内阅读也是不好的那样就限制了学生自主选择阅读，也会挫伤读书的兴味。</w:t>
      </w:r>
    </w:p>
    <w:p w:rsidR="007B2689" w:rsidRPr="00927E5C" w:rsidRDefault="007B2689" w:rsidP="007B2689">
      <w:pPr>
        <w:pStyle w:val="a4"/>
        <w:spacing w:line="390" w:lineRule="atLeast"/>
        <w:rPr>
          <w:b/>
          <w:color w:val="000000"/>
          <w:sz w:val="21"/>
          <w:szCs w:val="21"/>
        </w:rPr>
      </w:pPr>
      <w:r w:rsidRPr="00927E5C">
        <w:rPr>
          <w:rFonts w:hint="eastAsia"/>
          <w:b/>
          <w:color w:val="000000"/>
          <w:sz w:val="21"/>
          <w:szCs w:val="21"/>
        </w:rPr>
        <w:t>其实读“闲书”也是一种阅读，是自主选择的阅读，是目的性不那么强的阅读，甚至是漫不经心的带有娱乐消费性质的阅读。拿起书就想着考试，就有很实际的目标，就有很明确的教化意义，那多累人呀！我们当老师当家长的要设身处地替孩子们想想。</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如果换个思路，放手让学生去读“闲书”那就等于把孩子送到</w:t>
      </w:r>
      <w:proofErr w:type="gramStart"/>
      <w:r>
        <w:rPr>
          <w:rFonts w:hint="eastAsia"/>
          <w:color w:val="000000"/>
          <w:sz w:val="21"/>
          <w:szCs w:val="21"/>
        </w:rPr>
        <w:t>到</w:t>
      </w:r>
      <w:proofErr w:type="gramEnd"/>
      <w:r>
        <w:rPr>
          <w:rFonts w:hint="eastAsia"/>
          <w:color w:val="000000"/>
          <w:sz w:val="21"/>
          <w:szCs w:val="21"/>
        </w:rPr>
        <w:t>浩瀚的书海之中，让他们自由穿梭历险，这是引发阅读兴趣的最好办法。</w:t>
      </w:r>
      <w:r>
        <w:rPr>
          <w:rStyle w:val="a5"/>
          <w:rFonts w:hint="eastAsia"/>
          <w:color w:val="000000"/>
          <w:sz w:val="21"/>
          <w:szCs w:val="21"/>
        </w:rPr>
        <w:t>书海中当然五光十色，甚至泥沙俱下，孩子们刚进入适当给予一些指引是必要的</w:t>
      </w:r>
      <w:r>
        <w:rPr>
          <w:rFonts w:hint="eastAsia"/>
          <w:color w:val="000000"/>
          <w:sz w:val="21"/>
          <w:szCs w:val="21"/>
        </w:rPr>
        <w:t>。这指引主要是导向阅读名著和经典导向那些健康的有文化意义的书，导向适合孩子们不同年龄段读的书。但这“导向”不是死板限定，更不是强加禁止接触某些“坏书”。堵塞不如疏导，你越是禁止，还可能越是引起好奇心，孩</w:t>
      </w:r>
      <w:r>
        <w:rPr>
          <w:rFonts w:hint="eastAsia"/>
          <w:color w:val="000000"/>
          <w:sz w:val="21"/>
          <w:szCs w:val="21"/>
        </w:rPr>
        <w:lastRenderedPageBreak/>
        <w:t>子们越是偷偷找来读。你引导</w:t>
      </w:r>
      <w:proofErr w:type="gramStart"/>
      <w:r>
        <w:rPr>
          <w:rFonts w:hint="eastAsia"/>
          <w:color w:val="000000"/>
          <w:sz w:val="21"/>
          <w:szCs w:val="21"/>
        </w:rPr>
        <w:t>读健康</w:t>
      </w:r>
      <w:proofErr w:type="gramEnd"/>
      <w:r>
        <w:rPr>
          <w:rFonts w:hint="eastAsia"/>
          <w:color w:val="000000"/>
          <w:sz w:val="21"/>
          <w:szCs w:val="21"/>
        </w:rPr>
        <w:t>的有内涵的书，孩子们慢慢提升了阅读口味和分析能力，就逐渐学会远离那些低劣的书了。</w:t>
      </w:r>
      <w:r>
        <w:rPr>
          <w:rStyle w:val="a5"/>
          <w:rFonts w:hint="eastAsia"/>
          <w:color w:val="000000"/>
          <w:sz w:val="21"/>
          <w:szCs w:val="21"/>
        </w:rPr>
        <w:t>所以让孩子们读“闲书”完全可以放手加上适当的指导。</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在“语文课”和“语文生活”之间疏通通道</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读“闲书”是一种普遍现象，其实很多学生早就在读什么《哈利波特》《盗墓日记》，甚至是鬼怪、惊悚小说，都可能早就在津津有味地读。</w:t>
      </w:r>
      <w:r>
        <w:rPr>
          <w:rStyle w:val="a5"/>
          <w:rFonts w:hint="eastAsia"/>
          <w:color w:val="000000"/>
          <w:sz w:val="21"/>
          <w:szCs w:val="21"/>
        </w:rPr>
        <w:t>只要不是“偏食”，读读也不要大惊小怪</w:t>
      </w:r>
      <w:r>
        <w:rPr>
          <w:rFonts w:hint="eastAsia"/>
          <w:color w:val="000000"/>
          <w:sz w:val="21"/>
          <w:szCs w:val="21"/>
        </w:rPr>
        <w:t>，也可以引发阅读兴趣，扩大阅读面，提高阅读能力。与其禁止阅读，还不如让孩子们读，然后加以引导。这就有一个要求，老师和家长也要适当关注这些“闲书”多少也要读一点，你才能就这些“闲书”和孩子们对话也才谈得上引导。</w:t>
      </w:r>
    </w:p>
    <w:p w:rsidR="007B2689" w:rsidRDefault="007B2689" w:rsidP="00927E5C">
      <w:pPr>
        <w:pStyle w:val="a4"/>
        <w:spacing w:line="390" w:lineRule="atLeast"/>
        <w:ind w:firstLineChars="200" w:firstLine="420"/>
        <w:rPr>
          <w:color w:val="000000"/>
          <w:sz w:val="21"/>
          <w:szCs w:val="21"/>
        </w:rPr>
      </w:pPr>
      <w:bookmarkStart w:id="0" w:name="_GoBack"/>
      <w:bookmarkEnd w:id="0"/>
      <w:r>
        <w:rPr>
          <w:rFonts w:hint="eastAsia"/>
          <w:color w:val="000000"/>
          <w:sz w:val="21"/>
          <w:szCs w:val="21"/>
        </w:rPr>
        <w:t>老师和家长应当放长远一点来看问题，看到学生有课外阅读需求是非常值得珍惜的，不</w:t>
      </w:r>
      <w:r>
        <w:rPr>
          <w:rStyle w:val="a5"/>
          <w:rFonts w:hint="eastAsia"/>
          <w:color w:val="000000"/>
          <w:sz w:val="21"/>
          <w:szCs w:val="21"/>
        </w:rPr>
        <w:t>要因为考试而扼杀这种兴趣</w:t>
      </w:r>
      <w:r>
        <w:rPr>
          <w:rFonts w:hint="eastAsia"/>
          <w:color w:val="000000"/>
          <w:sz w:val="21"/>
          <w:szCs w:val="21"/>
        </w:rPr>
        <w:t>。老师和家长对学生的课外阅读应当有所关心和给予一定的指导，但没有必要过多地干涉。</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学生有他们的“语文生活”有他们的语文“圈子”与表达形式。</w:t>
      </w:r>
      <w:r>
        <w:rPr>
          <w:rFonts w:hint="eastAsia"/>
          <w:color w:val="000000"/>
          <w:sz w:val="21"/>
          <w:szCs w:val="21"/>
        </w:rPr>
        <w:t>包括他们的课外“闲书”的阅读交流、上网、</w:t>
      </w:r>
      <w:proofErr w:type="gramStart"/>
      <w:r>
        <w:rPr>
          <w:rFonts w:hint="eastAsia"/>
          <w:color w:val="000000"/>
          <w:sz w:val="21"/>
          <w:szCs w:val="21"/>
        </w:rPr>
        <w:t>写博客</w:t>
      </w:r>
      <w:proofErr w:type="gramEnd"/>
      <w:r>
        <w:rPr>
          <w:rFonts w:hint="eastAsia"/>
          <w:color w:val="000000"/>
          <w:sz w:val="21"/>
          <w:szCs w:val="21"/>
        </w:rPr>
        <w:t>、QQ聊天，等等，</w:t>
      </w:r>
      <w:proofErr w:type="gramStart"/>
      <w:r>
        <w:rPr>
          <w:rFonts w:hint="eastAsia"/>
          <w:color w:val="000000"/>
          <w:sz w:val="21"/>
          <w:szCs w:val="21"/>
        </w:rPr>
        <w:t>其其实</w:t>
      </w:r>
      <w:proofErr w:type="gramEnd"/>
      <w:r>
        <w:rPr>
          <w:rFonts w:hint="eastAsia"/>
          <w:color w:val="000000"/>
          <w:sz w:val="21"/>
          <w:szCs w:val="21"/>
        </w:rPr>
        <w:t>这些都是他们语文能力成长的重要方面，又关系到语文兴趣的培养和阅读习惯的形成。</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我们也许不能完全进入学生的“语文生活”但应当给予尊重和必要的关照，</w:t>
      </w:r>
      <w:r>
        <w:rPr>
          <w:rStyle w:val="a5"/>
          <w:rFonts w:hint="eastAsia"/>
          <w:color w:val="000000"/>
          <w:sz w:val="21"/>
          <w:szCs w:val="21"/>
        </w:rPr>
        <w:t>尽可能在语文课和学生的“语文生活”之间疏通一条通道，那肯定会加倍引发学生学习语文的兴趣培养起读书的习惯。</w:t>
      </w:r>
      <w:r>
        <w:rPr>
          <w:rFonts w:hint="eastAsia"/>
          <w:color w:val="000000"/>
          <w:sz w:val="21"/>
          <w:szCs w:val="21"/>
        </w:rPr>
        <w:t>应当看到现在的应试教育是扼杀兴趣的学生除了课本和教辅，再没有兴趣读书。这是可悲的。语文课改一定要高度重视激发学生的阅读兴趣，关注读“闲书”重视并能多少进入学生的“语文生活”。阅读教学，甚至整个语文教学，都要高度注意培养学生广泛的阅读兴趣，扩大阅读面，增加阅读量提高阅读品位。</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w:t>
      </w:r>
      <w:r>
        <w:rPr>
          <w:rStyle w:val="a5"/>
          <w:rFonts w:hint="eastAsia"/>
          <w:color w:val="000000"/>
          <w:sz w:val="21"/>
          <w:szCs w:val="21"/>
        </w:rPr>
        <w:t>人文素养高，也利于拿到好成绩</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让学生读“闲书”，以此促进学生阅读兴趣，形成读书习惯，将是大为获益的。我曾经在北大本科一年级新生中做过一次调查发现两点：第一，</w:t>
      </w:r>
      <w:r>
        <w:rPr>
          <w:rStyle w:val="a5"/>
          <w:rFonts w:hint="eastAsia"/>
          <w:color w:val="000000"/>
          <w:sz w:val="21"/>
          <w:szCs w:val="21"/>
        </w:rPr>
        <w:t>凡是喜欢语文，形成了阅读习惯的，都是课外阅读量大、知识面广，读过很多“闲书”的，这一部分学生思想一般比较活跃，整体素质也高</w:t>
      </w:r>
      <w:r>
        <w:rPr>
          <w:rFonts w:hint="eastAsia"/>
          <w:color w:val="000000"/>
          <w:sz w:val="21"/>
          <w:szCs w:val="21"/>
        </w:rPr>
        <w:t>；第二，只熟习教材和教辅课外阅读“闲书”少，没有阅读习惯，即使考试成绩不错，转入大学的学习方式也都比较难，视野</w:t>
      </w:r>
      <w:proofErr w:type="gramStart"/>
      <w:r>
        <w:rPr>
          <w:rFonts w:hint="eastAsia"/>
          <w:color w:val="000000"/>
          <w:sz w:val="21"/>
          <w:szCs w:val="21"/>
        </w:rPr>
        <w:t>窄</w:t>
      </w:r>
      <w:proofErr w:type="gramEnd"/>
      <w:r>
        <w:rPr>
          <w:rFonts w:hint="eastAsia"/>
          <w:color w:val="000000"/>
          <w:sz w:val="21"/>
          <w:szCs w:val="21"/>
        </w:rPr>
        <w:t>思路不太开展。</w:t>
      </w:r>
    </w:p>
    <w:p w:rsidR="007B2689" w:rsidRDefault="007B2689" w:rsidP="007B2689">
      <w:pPr>
        <w:pStyle w:val="a4"/>
        <w:spacing w:line="390" w:lineRule="atLeast"/>
        <w:rPr>
          <w:rFonts w:hint="eastAsia"/>
          <w:color w:val="000000"/>
          <w:sz w:val="21"/>
          <w:szCs w:val="21"/>
        </w:rPr>
      </w:pPr>
      <w:r>
        <w:rPr>
          <w:rFonts w:hint="eastAsia"/>
          <w:color w:val="000000"/>
          <w:sz w:val="21"/>
          <w:szCs w:val="21"/>
        </w:rPr>
        <w:t xml:space="preserve">　　第二类学生占有相当比例往往是高分低能。在应试教育还不可能完全取消的情况下最好还是要兼顾一下，除了“为高考而读书”适当保留一点自由阅读的空间，让学生的爱好与潜力在相对宽松的个性化阅读中发展。反过来，人文素质高了也是有利于考试拿到好成绩的。</w:t>
      </w:r>
    </w:p>
    <w:p w:rsidR="00D97899" w:rsidRPr="007B2689" w:rsidRDefault="007B2689">
      <w:r>
        <w:rPr>
          <w:rStyle w:val="a5"/>
          <w:rFonts w:hint="eastAsia"/>
          <w:color w:val="000000"/>
          <w:szCs w:val="21"/>
        </w:rPr>
        <w:lastRenderedPageBreak/>
        <w:t>现在的语文课不太受学生欢迎，讲得太琐碎、太教化，一切面向考试，让人透不过气来</w:t>
      </w:r>
      <w:r>
        <w:rPr>
          <w:rFonts w:hint="eastAsia"/>
          <w:color w:val="000000"/>
          <w:szCs w:val="21"/>
        </w:rPr>
        <w:t>。有一个普遍的误区，就是混淆了精读课与略读课的功能，全都讲成了精读，很琐碎的精读。本来，精读和略读是两类以功能不同的课型精读就是教读，是示例阅读方法；略读是自读，老师指点一二即可让学生自己读，用精读所学的方法去实践举一反三。如今多数语文老师都把语文课全都讲成精读了，都是老师那一套，学生的自主阅读空间也给压缩了，再加上又不让读“闲书”，那这样的语文课多“闷”呀，学生怎么会喜欢。</w:t>
      </w:r>
    </w:p>
    <w:sectPr w:rsidR="00D97899" w:rsidRPr="007B2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689"/>
    <w:rsid w:val="007B2689"/>
    <w:rsid w:val="00927E5C"/>
    <w:rsid w:val="00D9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B2689"/>
    <w:rPr>
      <w:i/>
      <w:iCs/>
    </w:rPr>
  </w:style>
  <w:style w:type="paragraph" w:styleId="a4">
    <w:name w:val="Normal (Web)"/>
    <w:basedOn w:val="a"/>
    <w:uiPriority w:val="99"/>
    <w:semiHidden/>
    <w:unhideWhenUsed/>
    <w:rsid w:val="007B268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B26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B2689"/>
    <w:rPr>
      <w:i/>
      <w:iCs/>
    </w:rPr>
  </w:style>
  <w:style w:type="paragraph" w:styleId="a4">
    <w:name w:val="Normal (Web)"/>
    <w:basedOn w:val="a"/>
    <w:uiPriority w:val="99"/>
    <w:semiHidden/>
    <w:unhideWhenUsed/>
    <w:rsid w:val="007B268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B2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3305">
      <w:bodyDiv w:val="1"/>
      <w:marLeft w:val="0"/>
      <w:marRight w:val="0"/>
      <w:marTop w:val="0"/>
      <w:marBottom w:val="0"/>
      <w:divBdr>
        <w:top w:val="none" w:sz="0" w:space="0" w:color="auto"/>
        <w:left w:val="none" w:sz="0" w:space="0" w:color="auto"/>
        <w:bottom w:val="none" w:sz="0" w:space="0" w:color="auto"/>
        <w:right w:val="none" w:sz="0" w:space="0" w:color="auto"/>
      </w:divBdr>
      <w:divsChild>
        <w:div w:id="251669747">
          <w:marLeft w:val="0"/>
          <w:marRight w:val="0"/>
          <w:marTop w:val="0"/>
          <w:marBottom w:val="0"/>
          <w:divBdr>
            <w:top w:val="none" w:sz="0" w:space="0" w:color="auto"/>
            <w:left w:val="none" w:sz="0" w:space="0" w:color="auto"/>
            <w:bottom w:val="none" w:sz="0" w:space="0" w:color="auto"/>
            <w:right w:val="none" w:sz="0" w:space="0" w:color="auto"/>
          </w:divBdr>
          <w:divsChild>
            <w:div w:id="2093621361">
              <w:marLeft w:val="0"/>
              <w:marRight w:val="0"/>
              <w:marTop w:val="0"/>
              <w:marBottom w:val="0"/>
              <w:divBdr>
                <w:top w:val="none" w:sz="0" w:space="0" w:color="auto"/>
                <w:left w:val="none" w:sz="0" w:space="0" w:color="auto"/>
                <w:bottom w:val="none" w:sz="0" w:space="0" w:color="auto"/>
                <w:right w:val="none" w:sz="0" w:space="0" w:color="auto"/>
              </w:divBdr>
              <w:divsChild>
                <w:div w:id="187915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2962578">
      <w:bodyDiv w:val="1"/>
      <w:marLeft w:val="0"/>
      <w:marRight w:val="0"/>
      <w:marTop w:val="0"/>
      <w:marBottom w:val="0"/>
      <w:divBdr>
        <w:top w:val="none" w:sz="0" w:space="0" w:color="auto"/>
        <w:left w:val="none" w:sz="0" w:space="0" w:color="auto"/>
        <w:bottom w:val="none" w:sz="0" w:space="0" w:color="auto"/>
        <w:right w:val="none" w:sz="0" w:space="0" w:color="auto"/>
      </w:divBdr>
      <w:divsChild>
        <w:div w:id="651369010">
          <w:marLeft w:val="0"/>
          <w:marRight w:val="0"/>
          <w:marTop w:val="0"/>
          <w:marBottom w:val="0"/>
          <w:divBdr>
            <w:top w:val="none" w:sz="0" w:space="0" w:color="auto"/>
            <w:left w:val="none" w:sz="0" w:space="0" w:color="auto"/>
            <w:bottom w:val="none" w:sz="0" w:space="0" w:color="auto"/>
            <w:right w:val="none" w:sz="0" w:space="0" w:color="auto"/>
          </w:divBdr>
          <w:divsChild>
            <w:div w:id="92938016">
              <w:marLeft w:val="0"/>
              <w:marRight w:val="0"/>
              <w:marTop w:val="0"/>
              <w:marBottom w:val="0"/>
              <w:divBdr>
                <w:top w:val="none" w:sz="0" w:space="0" w:color="auto"/>
                <w:left w:val="none" w:sz="0" w:space="0" w:color="auto"/>
                <w:bottom w:val="none" w:sz="0" w:space="0" w:color="auto"/>
                <w:right w:val="none" w:sz="0" w:space="0" w:color="auto"/>
              </w:divBdr>
              <w:divsChild>
                <w:div w:id="12618416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79787798">
      <w:bodyDiv w:val="1"/>
      <w:marLeft w:val="0"/>
      <w:marRight w:val="0"/>
      <w:marTop w:val="0"/>
      <w:marBottom w:val="0"/>
      <w:divBdr>
        <w:top w:val="none" w:sz="0" w:space="0" w:color="auto"/>
        <w:left w:val="none" w:sz="0" w:space="0" w:color="auto"/>
        <w:bottom w:val="none" w:sz="0" w:space="0" w:color="auto"/>
        <w:right w:val="none" w:sz="0" w:space="0" w:color="auto"/>
      </w:divBdr>
      <w:divsChild>
        <w:div w:id="268587241">
          <w:marLeft w:val="0"/>
          <w:marRight w:val="0"/>
          <w:marTop w:val="0"/>
          <w:marBottom w:val="0"/>
          <w:divBdr>
            <w:top w:val="none" w:sz="0" w:space="0" w:color="auto"/>
            <w:left w:val="none" w:sz="0" w:space="0" w:color="auto"/>
            <w:bottom w:val="none" w:sz="0" w:space="0" w:color="auto"/>
            <w:right w:val="none" w:sz="0" w:space="0" w:color="auto"/>
          </w:divBdr>
          <w:divsChild>
            <w:div w:id="874807145">
              <w:marLeft w:val="0"/>
              <w:marRight w:val="0"/>
              <w:marTop w:val="0"/>
              <w:marBottom w:val="0"/>
              <w:divBdr>
                <w:top w:val="none" w:sz="0" w:space="0" w:color="auto"/>
                <w:left w:val="none" w:sz="0" w:space="0" w:color="auto"/>
                <w:bottom w:val="none" w:sz="0" w:space="0" w:color="auto"/>
                <w:right w:val="none" w:sz="0" w:space="0" w:color="auto"/>
              </w:divBdr>
              <w:divsChild>
                <w:div w:id="5224144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74568250">
      <w:bodyDiv w:val="1"/>
      <w:marLeft w:val="0"/>
      <w:marRight w:val="0"/>
      <w:marTop w:val="0"/>
      <w:marBottom w:val="0"/>
      <w:divBdr>
        <w:top w:val="none" w:sz="0" w:space="0" w:color="auto"/>
        <w:left w:val="none" w:sz="0" w:space="0" w:color="auto"/>
        <w:bottom w:val="none" w:sz="0" w:space="0" w:color="auto"/>
        <w:right w:val="none" w:sz="0" w:space="0" w:color="auto"/>
      </w:divBdr>
      <w:divsChild>
        <w:div w:id="520898527">
          <w:marLeft w:val="0"/>
          <w:marRight w:val="0"/>
          <w:marTop w:val="0"/>
          <w:marBottom w:val="0"/>
          <w:divBdr>
            <w:top w:val="none" w:sz="0" w:space="0" w:color="auto"/>
            <w:left w:val="none" w:sz="0" w:space="0" w:color="auto"/>
            <w:bottom w:val="none" w:sz="0" w:space="0" w:color="auto"/>
            <w:right w:val="none" w:sz="0" w:space="0" w:color="auto"/>
          </w:divBdr>
          <w:divsChild>
            <w:div w:id="1007824059">
              <w:marLeft w:val="0"/>
              <w:marRight w:val="0"/>
              <w:marTop w:val="0"/>
              <w:marBottom w:val="0"/>
              <w:divBdr>
                <w:top w:val="none" w:sz="0" w:space="0" w:color="auto"/>
                <w:left w:val="none" w:sz="0" w:space="0" w:color="auto"/>
                <w:bottom w:val="none" w:sz="0" w:space="0" w:color="auto"/>
                <w:right w:val="none" w:sz="0" w:space="0" w:color="auto"/>
              </w:divBdr>
              <w:divsChild>
                <w:div w:id="467164658">
                  <w:marLeft w:val="0"/>
                  <w:marRight w:val="0"/>
                  <w:marTop w:val="0"/>
                  <w:marBottom w:val="0"/>
                  <w:divBdr>
                    <w:top w:val="none" w:sz="0" w:space="0" w:color="auto"/>
                    <w:left w:val="none" w:sz="0" w:space="0" w:color="auto"/>
                    <w:bottom w:val="single" w:sz="6" w:space="11" w:color="E7E7E7"/>
                    <w:right w:val="none" w:sz="0" w:space="0" w:color="auto"/>
                  </w:divBdr>
                  <w:divsChild>
                    <w:div w:id="1319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79620">
      <w:bodyDiv w:val="1"/>
      <w:marLeft w:val="0"/>
      <w:marRight w:val="0"/>
      <w:marTop w:val="0"/>
      <w:marBottom w:val="0"/>
      <w:divBdr>
        <w:top w:val="none" w:sz="0" w:space="0" w:color="auto"/>
        <w:left w:val="none" w:sz="0" w:space="0" w:color="auto"/>
        <w:bottom w:val="none" w:sz="0" w:space="0" w:color="auto"/>
        <w:right w:val="none" w:sz="0" w:space="0" w:color="auto"/>
      </w:divBdr>
      <w:divsChild>
        <w:div w:id="119149429">
          <w:marLeft w:val="0"/>
          <w:marRight w:val="0"/>
          <w:marTop w:val="0"/>
          <w:marBottom w:val="0"/>
          <w:divBdr>
            <w:top w:val="none" w:sz="0" w:space="0" w:color="auto"/>
            <w:left w:val="none" w:sz="0" w:space="0" w:color="auto"/>
            <w:bottom w:val="none" w:sz="0" w:space="0" w:color="auto"/>
            <w:right w:val="none" w:sz="0" w:space="0" w:color="auto"/>
          </w:divBdr>
          <w:divsChild>
            <w:div w:id="297227023">
              <w:marLeft w:val="0"/>
              <w:marRight w:val="0"/>
              <w:marTop w:val="0"/>
              <w:marBottom w:val="0"/>
              <w:divBdr>
                <w:top w:val="none" w:sz="0" w:space="0" w:color="auto"/>
                <w:left w:val="none" w:sz="0" w:space="0" w:color="auto"/>
                <w:bottom w:val="none" w:sz="0" w:space="0" w:color="auto"/>
                <w:right w:val="none" w:sz="0" w:space="0" w:color="auto"/>
              </w:divBdr>
              <w:divsChild>
                <w:div w:id="206644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333</Words>
  <Characters>1900</Characters>
  <Application>Microsoft Office Word</Application>
  <DocSecurity>0</DocSecurity>
  <Lines>15</Lines>
  <Paragraphs>4</Paragraphs>
  <ScaleCrop>false</ScaleCrop>
  <Company>Lenovo</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2017-02-28T06:46:00Z</dcterms:created>
  <dcterms:modified xsi:type="dcterms:W3CDTF">2017-02-28T06:50:00Z</dcterms:modified>
</cp:coreProperties>
</file>