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990" w:rsidRPr="001679D2" w:rsidRDefault="00B05990" w:rsidP="00B05990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 w:hint="eastAsia"/>
          <w:color w:val="000000" w:themeColor="text1"/>
          <w:kern w:val="0"/>
          <w:sz w:val="21"/>
          <w:szCs w:val="21"/>
        </w:rPr>
      </w:pPr>
      <w:r w:rsidRPr="001679D2">
        <w:rPr>
          <w:rFonts w:ascii="黑体" w:eastAsia="黑体" w:hAnsi="宋体" w:cs="宋体" w:hint="eastAsia"/>
          <w:color w:val="000000" w:themeColor="text1"/>
          <w:kern w:val="0"/>
          <w:sz w:val="36"/>
          <w:szCs w:val="28"/>
        </w:rPr>
        <w:t>2015届高三第三次模拟</w:t>
      </w:r>
    </w:p>
    <w:p w:rsidR="00B05990" w:rsidRDefault="00B05990" w:rsidP="00E83FAC">
      <w:pPr>
        <w:ind w:firstLineChars="1250" w:firstLine="3765"/>
        <w:rPr>
          <w:rFonts w:asciiTheme="majorEastAsia" w:eastAsiaTheme="majorEastAsia" w:hAnsiTheme="majorEastAsia" w:cs="宋体"/>
          <w:b/>
          <w:color w:val="000000" w:themeColor="text1"/>
          <w:kern w:val="0"/>
          <w:sz w:val="30"/>
          <w:szCs w:val="30"/>
        </w:rPr>
      </w:pPr>
      <w:r w:rsidRPr="00B05990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 w:val="30"/>
          <w:szCs w:val="30"/>
        </w:rPr>
        <w:t>语文答题卷</w:t>
      </w:r>
    </w:p>
    <w:p w:rsidR="006D481F" w:rsidRPr="00295201" w:rsidRDefault="006D481F" w:rsidP="008F53B8">
      <w:pPr>
        <w:rPr>
          <w:rFonts w:asciiTheme="majorEastAsia" w:eastAsiaTheme="majorEastAsia" w:hAnsiTheme="majorEastAsia" w:cs="宋体"/>
          <w:b/>
          <w:color w:val="000000" w:themeColor="text1"/>
          <w:kern w:val="0"/>
          <w:szCs w:val="30"/>
          <w:u w:val="single"/>
        </w:rPr>
      </w:pP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>姓名：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</w:t>
      </w:r>
      <w:r w:rsidR="008F53B8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   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   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 xml:space="preserve">      </w:t>
      </w:r>
      <w:r w:rsidR="0077058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 xml:space="preserve">                            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</w:rPr>
        <w:t>班级：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</w:t>
      </w:r>
      <w:r w:rsidR="008F53B8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    </w:t>
      </w:r>
      <w:r w:rsidRPr="00295201">
        <w:rPr>
          <w:rFonts w:asciiTheme="majorEastAsia" w:eastAsiaTheme="majorEastAsia" w:hAnsiTheme="majorEastAsia" w:cs="宋体" w:hint="eastAsia"/>
          <w:b/>
          <w:color w:val="000000" w:themeColor="text1"/>
          <w:kern w:val="0"/>
          <w:szCs w:val="30"/>
          <w:u w:val="single"/>
        </w:rPr>
        <w:t xml:space="preserve">    </w:t>
      </w:r>
    </w:p>
    <w:p w:rsidR="00B05990" w:rsidRPr="008F53B8" w:rsidRDefault="00B05990" w:rsidP="008F53B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华文细黑" w:eastAsia="华文细黑" w:hAnsi="simsun" w:cs="宋体" w:hint="eastAsia"/>
          <w:color w:val="000000" w:themeColor="text1"/>
          <w:kern w:val="0"/>
          <w:szCs w:val="24"/>
        </w:rPr>
        <w:t>一、本大题4小题，每小题3分，共12分。</w:t>
      </w:r>
    </w:p>
    <w:tbl>
      <w:tblPr>
        <w:tblStyle w:val="a3"/>
        <w:tblW w:w="0" w:type="auto"/>
        <w:jc w:val="center"/>
        <w:tblInd w:w="-1399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4"/>
        <w:gridCol w:w="721"/>
        <w:gridCol w:w="708"/>
        <w:gridCol w:w="1036"/>
      </w:tblGrid>
      <w:tr w:rsidR="00B05990" w:rsidRPr="008F53B8" w:rsidTr="008F53B8">
        <w:trPr>
          <w:jc w:val="center"/>
        </w:trPr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5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6</w:t>
            </w: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774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8</w:t>
            </w:r>
          </w:p>
        </w:tc>
        <w:tc>
          <w:tcPr>
            <w:tcW w:w="1429" w:type="dxa"/>
            <w:gridSpan w:val="2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12</w:t>
            </w:r>
          </w:p>
        </w:tc>
        <w:tc>
          <w:tcPr>
            <w:tcW w:w="1036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  <w:r w:rsidRPr="008F53B8">
              <w:rPr>
                <w:rFonts w:asciiTheme="majorEastAsia" w:eastAsiaTheme="majorEastAsia" w:hAnsiTheme="majorEastAsia" w:cs="宋体" w:hint="eastAsia"/>
                <w:b/>
                <w:color w:val="000000" w:themeColor="text1"/>
                <w:kern w:val="0"/>
                <w:szCs w:val="24"/>
              </w:rPr>
              <w:t>13</w:t>
            </w:r>
          </w:p>
        </w:tc>
      </w:tr>
      <w:tr w:rsidR="00B05990" w:rsidRPr="008F53B8" w:rsidTr="008F53B8">
        <w:trPr>
          <w:trHeight w:val="573"/>
          <w:jc w:val="center"/>
        </w:trPr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3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74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21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708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  <w:tc>
          <w:tcPr>
            <w:tcW w:w="1036" w:type="dxa"/>
          </w:tcPr>
          <w:p w:rsidR="00B05990" w:rsidRPr="008F53B8" w:rsidRDefault="00B05990" w:rsidP="008F53B8">
            <w:pPr>
              <w:jc w:val="center"/>
              <w:rPr>
                <w:rFonts w:asciiTheme="majorEastAsia" w:eastAsiaTheme="majorEastAsia" w:hAnsiTheme="majorEastAsia" w:cs="宋体"/>
                <w:b/>
                <w:color w:val="000000" w:themeColor="text1"/>
                <w:kern w:val="0"/>
                <w:szCs w:val="24"/>
              </w:rPr>
            </w:pPr>
          </w:p>
        </w:tc>
      </w:tr>
    </w:tbl>
    <w:p w:rsidR="00FF08DD" w:rsidRPr="008F53B8" w:rsidRDefault="00FF08DD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宋体" w:cs="Times New Roman"/>
          <w:b/>
          <w:color w:val="000000" w:themeColor="text1"/>
          <w:kern w:val="0"/>
          <w:szCs w:val="24"/>
        </w:rPr>
        <w:t>9</w:t>
      </w:r>
      <w:r w:rsidRPr="008F53B8">
        <w:rPr>
          <w:rFonts w:ascii="simsun" w:eastAsia="宋体" w:hAnsi="宋体" w:cs="Times New Roman"/>
          <w:b/>
          <w:color w:val="000000" w:themeColor="text1"/>
          <w:kern w:val="0"/>
          <w:szCs w:val="24"/>
        </w:rPr>
        <w:t>．根据具体要求分别完成下列各题。（</w:t>
      </w:r>
      <w:r w:rsidRPr="008F53B8">
        <w:rPr>
          <w:rFonts w:ascii="simsun" w:eastAsia="宋体" w:hAnsi="宋体" w:cs="Times New Roman"/>
          <w:b/>
          <w:color w:val="000000" w:themeColor="text1"/>
          <w:kern w:val="0"/>
          <w:szCs w:val="24"/>
        </w:rPr>
        <w:t>10</w:t>
      </w:r>
      <w:r w:rsidRPr="008F53B8">
        <w:rPr>
          <w:rFonts w:ascii="simsun" w:eastAsia="宋体" w:hAnsi="宋体" w:cs="Times New Roman"/>
          <w:b/>
          <w:color w:val="000000" w:themeColor="text1"/>
          <w:kern w:val="0"/>
          <w:szCs w:val="24"/>
        </w:rPr>
        <w:t>分）</w:t>
      </w:r>
    </w:p>
    <w:p w:rsidR="00FF08DD" w:rsidRPr="008F53B8" w:rsidRDefault="00FF08DD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宋体" w:cs="Times New Roman"/>
          <w:color w:val="000000" w:themeColor="text1"/>
          <w:kern w:val="0"/>
          <w:szCs w:val="24"/>
        </w:rPr>
        <w:t>⑴</w:t>
      </w:r>
      <w:r w:rsidRPr="008F53B8">
        <w:rPr>
          <w:rFonts w:ascii="simsun" w:eastAsia="宋体" w:hAnsi="宋体" w:cs="Times New Roman"/>
          <w:color w:val="000000" w:themeColor="text1"/>
          <w:kern w:val="0"/>
          <w:szCs w:val="24"/>
        </w:rPr>
        <w:t xml:space="preserve"> </w:t>
      </w:r>
      <w:r w:rsidRPr="008F53B8">
        <w:rPr>
          <w:rFonts w:ascii="simsun" w:eastAsia="宋体" w:hAnsi="宋体" w:cs="Times New Roman"/>
          <w:color w:val="000000" w:themeColor="text1"/>
          <w:kern w:val="0"/>
          <w:szCs w:val="24"/>
        </w:rPr>
        <w:t>请将下列句子翻译为现代汉语。（</w:t>
      </w:r>
      <w:r w:rsidRPr="008F53B8">
        <w:rPr>
          <w:rFonts w:ascii="simsun" w:eastAsia="宋体" w:hAnsi="宋体" w:cs="Times New Roman"/>
          <w:color w:val="000000" w:themeColor="text1"/>
          <w:kern w:val="0"/>
          <w:szCs w:val="24"/>
        </w:rPr>
        <w:t>7</w:t>
      </w:r>
      <w:r w:rsidRPr="008F53B8">
        <w:rPr>
          <w:rFonts w:ascii="simsun" w:eastAsia="宋体" w:hAnsi="宋体" w:cs="Times New Roman"/>
          <w:color w:val="000000" w:themeColor="text1"/>
          <w:kern w:val="0"/>
          <w:szCs w:val="24"/>
        </w:rPr>
        <w:t>分）</w:t>
      </w:r>
    </w:p>
    <w:p w:rsidR="008F53B8" w:rsidRPr="008F53B8" w:rsidRDefault="008F53B8" w:rsidP="008F53B8">
      <w:pPr>
        <w:rPr>
          <w:rFonts w:hint="eastAsia"/>
          <w:szCs w:val="24"/>
        </w:rPr>
      </w:pPr>
      <w:r w:rsidRPr="008F53B8">
        <w:rPr>
          <w:rFonts w:hint="eastAsia"/>
        </w:rPr>
        <w:t>①</w:t>
      </w:r>
      <w:r w:rsidRPr="00EE4729">
        <w:rPr>
          <w:rFonts w:hint="eastAsia"/>
        </w:rPr>
        <w:t>魏</w:t>
      </w:r>
      <w:r w:rsidRPr="008F53B8">
        <w:rPr>
          <w:rFonts w:hint="eastAsia"/>
          <w:szCs w:val="24"/>
        </w:rPr>
        <w:t>郡名都，冲要之所，民多奸宄，</w:t>
      </w:r>
      <w:proofErr w:type="gramStart"/>
      <w:r w:rsidRPr="008F53B8">
        <w:rPr>
          <w:rFonts w:hint="eastAsia"/>
          <w:szCs w:val="24"/>
        </w:rPr>
        <w:t>是用烦公</w:t>
      </w:r>
      <w:proofErr w:type="gramEnd"/>
      <w:r w:rsidRPr="008F53B8">
        <w:rPr>
          <w:rFonts w:hint="eastAsia"/>
          <w:szCs w:val="24"/>
        </w:rPr>
        <w:t>。（</w:t>
      </w:r>
      <w:r w:rsidRPr="008F53B8">
        <w:rPr>
          <w:szCs w:val="24"/>
        </w:rPr>
        <w:t>4</w:t>
      </w:r>
      <w:r w:rsidRPr="008F53B8">
        <w:rPr>
          <w:rFonts w:hint="eastAsia"/>
          <w:szCs w:val="24"/>
        </w:rPr>
        <w:t>分）</w:t>
      </w:r>
    </w:p>
    <w:p w:rsidR="008F53B8" w:rsidRPr="008F53B8" w:rsidRDefault="008F53B8" w:rsidP="008F53B8">
      <w:pPr>
        <w:pStyle w:val="a4"/>
        <w:ind w:left="360" w:firstLineChars="0" w:firstLine="0"/>
        <w:rPr>
          <w:szCs w:val="24"/>
        </w:rPr>
      </w:pPr>
    </w:p>
    <w:p w:rsidR="00FF08DD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8F53B8" w:rsidRPr="008F53B8" w:rsidRDefault="008F53B8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</w:t>
      </w:r>
      <w:r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Default="008F53B8" w:rsidP="008F53B8">
      <w:pPr>
        <w:widowControl/>
        <w:jc w:val="left"/>
        <w:rPr>
          <w:rFonts w:ascii="楷体_GB2312" w:eastAsia="楷体_GB2312" w:hAnsi="宋体" w:cs="Times New Roman" w:hint="eastAsia"/>
          <w:color w:val="000000" w:themeColor="text1"/>
          <w:kern w:val="0"/>
          <w:szCs w:val="24"/>
        </w:rPr>
      </w:pPr>
      <w:r w:rsidRPr="008F53B8">
        <w:rPr>
          <w:rFonts w:hint="eastAsia"/>
          <w:szCs w:val="24"/>
        </w:rPr>
        <w:t>②</w:t>
      </w:r>
      <w:proofErr w:type="gramStart"/>
      <w:r w:rsidRPr="008F53B8">
        <w:rPr>
          <w:rFonts w:hint="eastAsia"/>
          <w:szCs w:val="24"/>
        </w:rPr>
        <w:t>度函谷</w:t>
      </w:r>
      <w:proofErr w:type="gramEnd"/>
      <w:r w:rsidRPr="008F53B8">
        <w:rPr>
          <w:rFonts w:hint="eastAsia"/>
          <w:szCs w:val="24"/>
        </w:rPr>
        <w:t>，卒如所量。</w:t>
      </w:r>
      <w:r w:rsidR="00FF08DD" w:rsidRPr="008F53B8">
        <w:rPr>
          <w:rFonts w:ascii="楷体_GB2312" w:eastAsia="楷体_GB2312" w:hAnsi="宋体" w:cs="Times New Roman" w:hint="eastAsia"/>
          <w:color w:val="000000" w:themeColor="text1"/>
          <w:kern w:val="0"/>
          <w:szCs w:val="24"/>
        </w:rPr>
        <w:t>（3分）</w:t>
      </w:r>
    </w:p>
    <w:p w:rsidR="008F53B8" w:rsidRPr="008F53B8" w:rsidRDefault="008F53B8" w:rsidP="008F53B8">
      <w:pPr>
        <w:widowControl/>
        <w:jc w:val="left"/>
        <w:rPr>
          <w:rFonts w:ascii="楷体_GB2312" w:eastAsia="楷体_GB2312" w:hAnsi="宋体" w:cs="Times New Roman"/>
          <w:color w:val="000000" w:themeColor="text1"/>
          <w:kern w:val="0"/>
          <w:szCs w:val="24"/>
        </w:rPr>
      </w:pPr>
    </w:p>
    <w:p w:rsidR="00FF08DD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8F53B8" w:rsidRPr="008F53B8" w:rsidRDefault="008F53B8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</w:t>
      </w:r>
      <w:r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8F53B8" w:rsidRDefault="008F53B8" w:rsidP="008F53B8">
      <w:pPr>
        <w:rPr>
          <w:rFonts w:hint="eastAsia"/>
        </w:rPr>
      </w:pPr>
      <w:r w:rsidRPr="00EE4729">
        <w:rPr>
          <w:rFonts w:hint="eastAsia"/>
        </w:rPr>
        <w:t>（</w:t>
      </w:r>
      <w:r w:rsidRPr="00EE4729">
        <w:t>2</w:t>
      </w:r>
      <w:r w:rsidRPr="00EE4729">
        <w:rPr>
          <w:rFonts w:hint="eastAsia"/>
        </w:rPr>
        <w:t>）卫玄能击败杨玄感，主要原因是什么</w:t>
      </w:r>
      <w:r w:rsidRPr="00EE4729">
        <w:t>?</w:t>
      </w:r>
      <w:r w:rsidRPr="00EE4729">
        <w:rPr>
          <w:rFonts w:hint="eastAsia"/>
        </w:rPr>
        <w:t>请结合文章内容从主客观两方面说明。（</w:t>
      </w:r>
      <w:r w:rsidRPr="00EE4729">
        <w:t>3</w:t>
      </w:r>
      <w:r w:rsidRPr="00EE4729">
        <w:rPr>
          <w:rFonts w:hint="eastAsia"/>
        </w:rPr>
        <w:t>分）</w:t>
      </w:r>
    </w:p>
    <w:p w:rsidR="008F53B8" w:rsidRPr="00EE4729" w:rsidRDefault="008F53B8" w:rsidP="008F53B8"/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B05990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8F53B8" w:rsidRPr="008F53B8" w:rsidRDefault="008F53B8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</w:t>
      </w:r>
      <w:r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10</w:t>
      </w:r>
      <w:r w:rsid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．阅读下面一首词</w:t>
      </w: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，回答问题。（</w:t>
      </w:r>
      <w:r w:rsid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7</w:t>
      </w: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分）</w:t>
      </w:r>
    </w:p>
    <w:p w:rsidR="008F53B8" w:rsidRPr="008F53B8" w:rsidRDefault="008F53B8" w:rsidP="008F53B8">
      <w:pPr>
        <w:widowControl/>
        <w:ind w:firstLineChars="100" w:firstLine="240"/>
        <w:jc w:val="left"/>
        <w:rPr>
          <w:rFonts w:ascii="宋体" w:eastAsia="宋体" w:hAnsi="宋体" w:cs="宋体"/>
          <w:bCs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Cs/>
          <w:color w:val="000000" w:themeColor="text1"/>
          <w:kern w:val="0"/>
          <w:szCs w:val="24"/>
        </w:rPr>
        <w:t>（</w:t>
      </w:r>
      <w:r w:rsidRPr="008F53B8">
        <w:rPr>
          <w:rFonts w:ascii="宋体" w:eastAsia="宋体" w:hAnsi="宋体" w:cs="宋体"/>
          <w:bCs/>
          <w:color w:val="000000" w:themeColor="text1"/>
          <w:kern w:val="0"/>
          <w:szCs w:val="24"/>
        </w:rPr>
        <w:t>1</w:t>
      </w:r>
      <w:r w:rsidRPr="008F53B8">
        <w:rPr>
          <w:rFonts w:ascii="宋体" w:eastAsia="宋体" w:hAnsi="宋体" w:cs="宋体" w:hint="eastAsia"/>
          <w:bCs/>
          <w:color w:val="000000" w:themeColor="text1"/>
          <w:kern w:val="0"/>
          <w:szCs w:val="24"/>
        </w:rPr>
        <w:t>）词的</w:t>
      </w:r>
      <w:proofErr w:type="gramStart"/>
      <w:r w:rsidRPr="008F53B8">
        <w:rPr>
          <w:rFonts w:ascii="宋体" w:eastAsia="宋体" w:hAnsi="宋体" w:cs="宋体" w:hint="eastAsia"/>
          <w:bCs/>
          <w:color w:val="000000" w:themeColor="text1"/>
          <w:kern w:val="0"/>
          <w:szCs w:val="24"/>
        </w:rPr>
        <w:t>上阙</w:t>
      </w:r>
      <w:proofErr w:type="gramEnd"/>
      <w:r w:rsidRPr="008F53B8">
        <w:rPr>
          <w:rFonts w:ascii="宋体" w:eastAsia="宋体" w:hAnsi="宋体" w:cs="宋体" w:hint="eastAsia"/>
          <w:bCs/>
          <w:color w:val="000000" w:themeColor="text1"/>
          <w:kern w:val="0"/>
          <w:szCs w:val="24"/>
        </w:rPr>
        <w:t>描绘了一幅怎样的画面？请结合诗句分析。（</w:t>
      </w:r>
      <w:r w:rsidRPr="008F53B8">
        <w:rPr>
          <w:rFonts w:ascii="宋体" w:eastAsia="宋体" w:hAnsi="宋体" w:cs="宋体"/>
          <w:bCs/>
          <w:color w:val="000000" w:themeColor="text1"/>
          <w:kern w:val="0"/>
          <w:szCs w:val="24"/>
        </w:rPr>
        <w:t>4</w:t>
      </w:r>
      <w:r w:rsidRPr="008F53B8">
        <w:rPr>
          <w:rFonts w:ascii="宋体" w:eastAsia="宋体" w:hAnsi="宋体" w:cs="宋体" w:hint="eastAsia"/>
          <w:bCs/>
          <w:color w:val="000000" w:themeColor="text1"/>
          <w:kern w:val="0"/>
          <w:szCs w:val="24"/>
        </w:rPr>
        <w:t>分）</w:t>
      </w:r>
    </w:p>
    <w:p w:rsidR="008F53B8" w:rsidRPr="008F53B8" w:rsidRDefault="008F53B8" w:rsidP="008F53B8">
      <w:pPr>
        <w:widowControl/>
        <w:ind w:firstLineChars="100" w:firstLine="240"/>
        <w:jc w:val="left"/>
        <w:rPr>
          <w:rFonts w:ascii="宋体" w:eastAsia="宋体" w:hAnsi="宋体" w:cs="宋体"/>
          <w:bCs/>
          <w:color w:val="000000" w:themeColor="text1"/>
          <w:kern w:val="0"/>
          <w:szCs w:val="24"/>
        </w:rPr>
      </w:pP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8F53B8" w:rsidRDefault="008F53B8" w:rsidP="008F53B8">
      <w:pPr>
        <w:rPr>
          <w:rFonts w:hint="eastAsia"/>
        </w:rPr>
      </w:pPr>
      <w:r w:rsidRPr="00EE4729">
        <w:rPr>
          <w:rFonts w:hint="eastAsia"/>
        </w:rPr>
        <w:t>（</w:t>
      </w:r>
      <w:r w:rsidRPr="00EE4729">
        <w:t>2</w:t>
      </w:r>
      <w:r w:rsidRPr="00EE4729">
        <w:rPr>
          <w:rFonts w:hint="eastAsia"/>
        </w:rPr>
        <w:t>）词的下阕主要用什么手法，表达了词人怎样的感情？（</w:t>
      </w:r>
      <w:r w:rsidRPr="00EE4729">
        <w:t>3</w:t>
      </w:r>
      <w:r w:rsidRPr="00EE4729">
        <w:rPr>
          <w:rFonts w:hint="eastAsia"/>
        </w:rPr>
        <w:t>分）</w:t>
      </w:r>
    </w:p>
    <w:p w:rsidR="008F53B8" w:rsidRPr="00EE4729" w:rsidRDefault="008F53B8" w:rsidP="008F53B8"/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Default="00FF08DD" w:rsidP="008F53B8">
      <w:pPr>
        <w:widowControl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lastRenderedPageBreak/>
        <w:t>11.</w:t>
      </w:r>
      <w:r w:rsidRPr="008F53B8">
        <w:rPr>
          <w:rFonts w:ascii="simsun" w:eastAsia="宋体" w:hAnsi="simsun" w:cs="宋体"/>
          <w:color w:val="000000" w:themeColor="text1"/>
          <w:kern w:val="0"/>
          <w:szCs w:val="24"/>
        </w:rPr>
        <w:t xml:space="preserve"> </w:t>
      </w: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补写出下列名句名篇中的空缺部分。（任选3题，多选只按前3题计分）（6分）</w:t>
      </w:r>
    </w:p>
    <w:p w:rsidR="00635E36" w:rsidRPr="008F53B8" w:rsidRDefault="00635E36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</w:p>
    <w:p w:rsidR="00FF08DD" w:rsidRPr="008F53B8" w:rsidRDefault="00635E36" w:rsidP="00635E36">
      <w:pPr>
        <w:widowControl/>
        <w:spacing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（1）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  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  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</w:t>
      </w:r>
    </w:p>
    <w:p w:rsidR="00635E36" w:rsidRDefault="00635E36" w:rsidP="00635E3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（2）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</w:t>
      </w:r>
    </w:p>
    <w:p w:rsidR="00635E36" w:rsidRDefault="00635E36" w:rsidP="00635E3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（3）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___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</w:t>
      </w:r>
      <w:r w:rsidR="00FF08DD"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___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   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>__ _                   _  _</w:t>
      </w:r>
    </w:p>
    <w:p w:rsidR="00FF08DD" w:rsidRPr="00635E36" w:rsidRDefault="00635E36" w:rsidP="00635E36">
      <w:pPr>
        <w:widowControl/>
        <w:spacing w:line="360" w:lineRule="auto"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（4）</w:t>
      </w:r>
      <w:r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___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</w:t>
      </w:r>
      <w:r w:rsidRPr="008F53B8"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 xml:space="preserve">         ___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        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  <w:u w:val="single"/>
        </w:rPr>
        <w:t>__ _                   _  _</w:t>
      </w:r>
    </w:p>
    <w:p w:rsidR="00635E36" w:rsidRDefault="00FF08DD" w:rsidP="00635E36">
      <w:pPr>
        <w:widowControl/>
        <w:ind w:right="420"/>
        <w:jc w:val="left"/>
        <w:rPr>
          <w:rFonts w:ascii="simsun" w:eastAsia="宋体" w:hAnsi="simsun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14.</w:t>
      </w:r>
      <w:r w:rsidR="00635E36" w:rsidRPr="00635E36">
        <w:rPr>
          <w:rFonts w:ascii="simsun" w:eastAsia="宋体" w:hAnsi="simsun" w:cs="宋体" w:hint="eastAsia"/>
          <w:b/>
          <w:color w:val="000000" w:themeColor="text1"/>
          <w:kern w:val="0"/>
          <w:szCs w:val="24"/>
        </w:rPr>
        <w:t>文章为什么说，贪婪是“万恶之源”，请分点概括。（</w:t>
      </w:r>
      <w:r w:rsidR="00635E36" w:rsidRPr="00635E36">
        <w:rPr>
          <w:rFonts w:ascii="simsun" w:eastAsia="宋体" w:hAnsi="simsun" w:cs="宋体"/>
          <w:b/>
          <w:color w:val="000000" w:themeColor="text1"/>
          <w:kern w:val="0"/>
          <w:szCs w:val="24"/>
        </w:rPr>
        <w:t>4</w:t>
      </w:r>
      <w:r w:rsidR="00635E36" w:rsidRPr="00635E36">
        <w:rPr>
          <w:rFonts w:ascii="simsun" w:eastAsia="宋体" w:hAnsi="simsun" w:cs="宋体" w:hint="eastAsia"/>
          <w:b/>
          <w:color w:val="000000" w:themeColor="text1"/>
          <w:kern w:val="0"/>
          <w:szCs w:val="24"/>
        </w:rPr>
        <w:t>分）</w:t>
      </w:r>
    </w:p>
    <w:p w:rsidR="00565A2A" w:rsidRPr="00635E36" w:rsidRDefault="00565A2A" w:rsidP="00635E36">
      <w:pPr>
        <w:widowControl/>
        <w:ind w:right="420"/>
        <w:jc w:val="left"/>
        <w:rPr>
          <w:rFonts w:ascii="simsun" w:eastAsia="宋体" w:hAnsi="simsun" w:cs="宋体" w:hint="eastAsia"/>
          <w:b/>
          <w:color w:val="000000" w:themeColor="text1"/>
          <w:kern w:val="0"/>
          <w:szCs w:val="24"/>
        </w:rPr>
      </w:pPr>
    </w:p>
    <w:p w:rsidR="00FF08DD" w:rsidRPr="008F53B8" w:rsidRDefault="00635E36" w:rsidP="00635E36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635E36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</w:t>
      </w:r>
      <w:r w:rsidR="00FF08DD"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295201" w:rsidRPr="008F53B8" w:rsidRDefault="00295201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635E36" w:rsidRPr="00635E36" w:rsidRDefault="00FF08DD" w:rsidP="00635E36">
      <w:pPr>
        <w:rPr>
          <w:rFonts w:hint="eastAsia"/>
          <w:b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15</w:t>
      </w:r>
      <w:r w:rsidRPr="00635E36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.</w:t>
      </w:r>
      <w:r w:rsidR="00635E36" w:rsidRPr="00635E36">
        <w:rPr>
          <w:rFonts w:hint="eastAsia"/>
          <w:b/>
        </w:rPr>
        <w:t>结合文中的观点，谈谈你对下面这段话的理解。（</w:t>
      </w:r>
      <w:r w:rsidR="00635E36" w:rsidRPr="00635E36">
        <w:rPr>
          <w:b/>
        </w:rPr>
        <w:t>4</w:t>
      </w:r>
      <w:r w:rsidR="00635E36" w:rsidRPr="00635E36">
        <w:rPr>
          <w:rFonts w:hint="eastAsia"/>
          <w:b/>
        </w:rPr>
        <w:t>分）</w:t>
      </w:r>
    </w:p>
    <w:p w:rsidR="00635E36" w:rsidRDefault="00635E36" w:rsidP="00635E36">
      <w:pPr>
        <w:ind w:firstLineChars="200" w:firstLine="480"/>
        <w:rPr>
          <w:rFonts w:ascii="楷体" w:eastAsia="楷体" w:hAnsi="楷体" w:hint="eastAsia"/>
        </w:rPr>
      </w:pPr>
      <w:r w:rsidRPr="00557FF1">
        <w:rPr>
          <w:rFonts w:ascii="楷体" w:eastAsia="楷体" w:hAnsi="楷体" w:hint="eastAsia"/>
        </w:rPr>
        <w:t>比尔</w:t>
      </w:r>
      <w:r>
        <w:rPr>
          <w:rFonts w:ascii="楷体" w:eastAsia="楷体" w:hAnsi="楷体" w:hint="eastAsia"/>
        </w:rPr>
        <w:t>·</w:t>
      </w:r>
      <w:r w:rsidRPr="00557FF1">
        <w:rPr>
          <w:rFonts w:ascii="楷体" w:eastAsia="楷体" w:hAnsi="楷体" w:hint="eastAsia"/>
        </w:rPr>
        <w:t>盖茨，全球首富，拥有</w:t>
      </w:r>
      <w:r w:rsidRPr="00557FF1">
        <w:rPr>
          <w:rFonts w:ascii="楷体" w:eastAsia="楷体" w:hAnsi="楷体"/>
        </w:rPr>
        <w:t>500</w:t>
      </w:r>
      <w:r w:rsidRPr="00557FF1">
        <w:rPr>
          <w:rFonts w:ascii="楷体" w:eastAsia="楷体" w:hAnsi="楷体" w:hint="eastAsia"/>
        </w:rPr>
        <w:t>亿的家产，他多年前就建立了基金会，把</w:t>
      </w:r>
      <w:r w:rsidRPr="00557FF1">
        <w:rPr>
          <w:rFonts w:ascii="楷体" w:eastAsia="楷体" w:hAnsi="楷体"/>
        </w:rPr>
        <w:t>98%</w:t>
      </w:r>
      <w:r w:rsidRPr="00557FF1">
        <w:rPr>
          <w:rFonts w:ascii="楷体" w:eastAsia="楷体" w:hAnsi="楷体" w:hint="eastAsia"/>
        </w:rPr>
        <w:t>的财产放到基金会里，前年又宣布退出公司事务，全心全意搞慈善，</w:t>
      </w:r>
      <w:proofErr w:type="gramStart"/>
      <w:r w:rsidRPr="00557FF1">
        <w:rPr>
          <w:rFonts w:ascii="楷体" w:eastAsia="楷体" w:hAnsi="楷体" w:hint="eastAsia"/>
        </w:rPr>
        <w:t>整年在</w:t>
      </w:r>
      <w:proofErr w:type="gramEnd"/>
      <w:r w:rsidRPr="00557FF1">
        <w:rPr>
          <w:rFonts w:ascii="楷体" w:eastAsia="楷体" w:hAnsi="楷体" w:hint="eastAsia"/>
        </w:rPr>
        <w:t>非洲那一带奔波。他主要赞助全球的医疗事业，尤其是防治艾滋病，他的口号是让下一代生活在没有艾滋病的世界上。</w:t>
      </w:r>
    </w:p>
    <w:p w:rsidR="00635E36" w:rsidRPr="00635E36" w:rsidRDefault="00635E36" w:rsidP="00635E36"/>
    <w:p w:rsidR="00FF08DD" w:rsidRPr="008F53B8" w:rsidRDefault="00FF08DD" w:rsidP="00635E36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（一）文学类文本阅读</w:t>
      </w:r>
    </w:p>
    <w:p w:rsidR="00FF08DD" w:rsidRDefault="00FF08DD" w:rsidP="008F53B8">
      <w:pPr>
        <w:widowControl/>
        <w:ind w:left="472" w:hangingChars="196" w:hanging="472"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16．</w:t>
      </w:r>
      <w:r w:rsidR="00565A2A" w:rsidRPr="00565A2A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第⑤第⑥段的景物描写主要有何作用？</w:t>
      </w:r>
    </w:p>
    <w:p w:rsidR="00565A2A" w:rsidRDefault="00565A2A" w:rsidP="008F53B8">
      <w:pPr>
        <w:widowControl/>
        <w:ind w:left="472" w:hangingChars="196" w:hanging="472"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</w:t>
      </w:r>
    </w:p>
    <w:p w:rsidR="00295201" w:rsidRPr="008F53B8" w:rsidRDefault="00295201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</w:t>
      </w:r>
      <w:bookmarkStart w:id="0" w:name="_GoBack"/>
      <w:bookmarkEnd w:id="0"/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</w:t>
      </w:r>
    </w:p>
    <w:p w:rsidR="002261B3" w:rsidRDefault="00FF08DD" w:rsidP="008F53B8">
      <w:pPr>
        <w:widowControl/>
        <w:ind w:left="472" w:hangingChars="196" w:hanging="472"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17．</w:t>
      </w:r>
      <w:r w:rsidR="00565A2A" w:rsidRPr="00565A2A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如何理解文中画线语句的含意？（</w:t>
      </w:r>
      <w:r w:rsidR="00565A2A" w:rsidRPr="00565A2A">
        <w:rPr>
          <w:rFonts w:ascii="宋体" w:eastAsia="宋体" w:hAnsi="宋体" w:cs="宋体"/>
          <w:b/>
          <w:color w:val="000000" w:themeColor="text1"/>
          <w:kern w:val="0"/>
          <w:szCs w:val="24"/>
        </w:rPr>
        <w:t>5</w:t>
      </w:r>
      <w:r w:rsidR="00565A2A" w:rsidRPr="00565A2A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分）</w:t>
      </w:r>
    </w:p>
    <w:p w:rsidR="00565A2A" w:rsidRPr="00565A2A" w:rsidRDefault="00565A2A" w:rsidP="00565A2A">
      <w:pPr>
        <w:widowControl/>
        <w:ind w:left="470" w:hangingChars="196" w:hanging="470"/>
        <w:jc w:val="left"/>
        <w:rPr>
          <w:rFonts w:ascii="宋体" w:eastAsia="宋体" w:hAnsi="宋体" w:cs="宋体"/>
          <w:color w:val="000000" w:themeColor="text1"/>
          <w:kern w:val="0"/>
          <w:szCs w:val="24"/>
        </w:rPr>
      </w:pPr>
      <w:r w:rsidRPr="00565A2A">
        <w:rPr>
          <w:rFonts w:ascii="宋体" w:eastAsia="宋体" w:hAnsi="宋体" w:cs="宋体" w:hint="eastAsia"/>
          <w:color w:val="000000" w:themeColor="text1"/>
          <w:kern w:val="0"/>
          <w:szCs w:val="24"/>
        </w:rPr>
        <w:t>（1）</w:t>
      </w:r>
      <w:proofErr w:type="gramStart"/>
      <w:r w:rsidRPr="00565A2A">
        <w:rPr>
          <w:rFonts w:hint="eastAsia"/>
        </w:rPr>
        <w:t>村狗大多</w:t>
      </w:r>
      <w:proofErr w:type="gramEnd"/>
      <w:r w:rsidRPr="00565A2A">
        <w:rPr>
          <w:rFonts w:hint="eastAsia"/>
        </w:rPr>
        <w:t>是土狗，譬如唐装，譬如汉字，譬如毛笔，譬如线装书……</w:t>
      </w:r>
    </w:p>
    <w:p w:rsidR="00565A2A" w:rsidRPr="00565A2A" w:rsidRDefault="00565A2A" w:rsidP="008F53B8">
      <w:pPr>
        <w:widowControl/>
        <w:ind w:left="472" w:hangingChars="196" w:hanging="472"/>
        <w:jc w:val="left"/>
        <w:rPr>
          <w:rFonts w:ascii="宋体" w:eastAsia="宋体" w:hAnsi="宋体" w:cs="宋体"/>
          <w:b/>
          <w:color w:val="000000" w:themeColor="text1"/>
          <w:kern w:val="0"/>
          <w:szCs w:val="24"/>
        </w:rPr>
      </w:pP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</w:t>
      </w:r>
    </w:p>
    <w:p w:rsidR="00565A2A" w:rsidRDefault="00FF08DD" w:rsidP="00565A2A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Default="00565A2A" w:rsidP="00565A2A">
      <w:pPr>
        <w:rPr>
          <w:rFonts w:hint="eastAsia"/>
        </w:rPr>
      </w:pPr>
      <w:r w:rsidRPr="00EE4729">
        <w:rPr>
          <w:rFonts w:hint="eastAsia"/>
        </w:rPr>
        <w:lastRenderedPageBreak/>
        <w:t>（</w:t>
      </w:r>
      <w:r w:rsidRPr="00EE4729">
        <w:t>2</w:t>
      </w:r>
      <w:r w:rsidRPr="00EE4729">
        <w:rPr>
          <w:rFonts w:hint="eastAsia"/>
        </w:rPr>
        <w:t>）他们在那一个个钢筋水泥</w:t>
      </w:r>
      <w:r>
        <w:rPr>
          <w:rFonts w:hint="eastAsia"/>
        </w:rPr>
        <w:t>“</w:t>
      </w:r>
      <w:r w:rsidRPr="00EE4729">
        <w:rPr>
          <w:rFonts w:hint="eastAsia"/>
        </w:rPr>
        <w:t>盒子</w:t>
      </w:r>
      <w:r>
        <w:rPr>
          <w:rFonts w:hint="eastAsia"/>
        </w:rPr>
        <w:t>”</w:t>
      </w:r>
      <w:r w:rsidRPr="00EE4729">
        <w:rPr>
          <w:rFonts w:hint="eastAsia"/>
        </w:rPr>
        <w:t>里躺着，都在呼呼大睡</w:t>
      </w:r>
      <w:r>
        <w:rPr>
          <w:rFonts w:hint="eastAsia"/>
        </w:rPr>
        <w:t>。</w:t>
      </w:r>
    </w:p>
    <w:p w:rsidR="00565A2A" w:rsidRPr="00565A2A" w:rsidRDefault="00565A2A" w:rsidP="00565A2A">
      <w:pPr>
        <w:rPr>
          <w:rFonts w:hint="eastAsia"/>
        </w:rPr>
      </w:pP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FF08DD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Pr="008F53B8" w:rsidRDefault="00565A2A" w:rsidP="00565A2A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Default="00FF08DD" w:rsidP="00565A2A">
      <w:pPr>
        <w:widowControl/>
        <w:ind w:left="590" w:hangingChars="245" w:hanging="590"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18．</w:t>
      </w:r>
      <w:r w:rsidR="00565A2A" w:rsidRPr="00565A2A">
        <w:rPr>
          <w:rFonts w:ascii="宋体" w:eastAsia="宋体" w:hAnsi="宋体" w:cs="宋体"/>
          <w:b/>
          <w:color w:val="000000" w:themeColor="text1"/>
          <w:kern w:val="0"/>
          <w:szCs w:val="24"/>
        </w:rPr>
        <w:t>18.</w:t>
      </w:r>
      <w:r w:rsidR="00565A2A" w:rsidRPr="00565A2A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文章为什么说“我喜欢村狗”呢？请结合这点探究作者的创作意图。（</w:t>
      </w:r>
      <w:r w:rsidR="00565A2A" w:rsidRPr="00565A2A">
        <w:rPr>
          <w:rFonts w:ascii="宋体" w:eastAsia="宋体" w:hAnsi="宋体" w:cs="宋体"/>
          <w:b/>
          <w:color w:val="000000" w:themeColor="text1"/>
          <w:kern w:val="0"/>
          <w:szCs w:val="24"/>
        </w:rPr>
        <w:t>6</w:t>
      </w:r>
      <w:r w:rsidR="00565A2A" w:rsidRPr="00565A2A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分）</w:t>
      </w:r>
    </w:p>
    <w:p w:rsidR="00565A2A" w:rsidRPr="00565A2A" w:rsidRDefault="00565A2A" w:rsidP="00565A2A">
      <w:pPr>
        <w:widowControl/>
        <w:ind w:left="590" w:hangingChars="245" w:hanging="590"/>
        <w:jc w:val="left"/>
        <w:rPr>
          <w:rFonts w:ascii="宋体" w:eastAsia="宋体" w:hAnsi="宋体" w:cs="宋体"/>
          <w:b/>
          <w:color w:val="000000" w:themeColor="text1"/>
          <w:kern w:val="0"/>
          <w:szCs w:val="24"/>
        </w:rPr>
      </w:pPr>
    </w:p>
    <w:p w:rsidR="00FF08DD" w:rsidRPr="008F53B8" w:rsidRDefault="00565A2A" w:rsidP="00565A2A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</w:t>
      </w:r>
      <w:r w:rsidR="00FF08DD"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FF08DD" w:rsidRPr="008F53B8" w:rsidRDefault="00FF08DD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napToGrid w:val="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（二）实用类文本阅读</w:t>
      </w:r>
    </w:p>
    <w:p w:rsidR="00565A2A" w:rsidRPr="00565A2A" w:rsidRDefault="00916420" w:rsidP="00565A2A">
      <w:pPr>
        <w:widowControl/>
        <w:adjustRightInd w:val="0"/>
        <w:snapToGrid w:val="0"/>
        <w:jc w:val="left"/>
        <w:rPr>
          <w:rFonts w:ascii="宋体" w:eastAsia="宋体" w:hAnsi="宋体" w:cs="FZshusong-Z01s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19.</w:t>
      </w:r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文章第一段主要有什么作用？（</w:t>
      </w:r>
      <w:r w:rsidR="00565A2A" w:rsidRPr="00565A2A">
        <w:rPr>
          <w:rFonts w:ascii="宋体" w:eastAsia="宋体" w:hAnsi="宋体" w:cs="FZshusong-Z01s"/>
          <w:b/>
          <w:color w:val="000000" w:themeColor="text1"/>
          <w:kern w:val="0"/>
          <w:szCs w:val="24"/>
        </w:rPr>
        <w:t>4</w:t>
      </w:r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分）</w:t>
      </w:r>
    </w:p>
    <w:p w:rsidR="002261B3" w:rsidRPr="008F53B8" w:rsidRDefault="002261B3" w:rsidP="008F53B8">
      <w:pPr>
        <w:widowControl/>
        <w:adjustRightInd w:val="0"/>
        <w:snapToGrid w:val="0"/>
        <w:jc w:val="left"/>
        <w:rPr>
          <w:rFonts w:ascii="宋体" w:eastAsia="宋体" w:hAnsi="宋体" w:cs="FZshusong-Z01s"/>
          <w:b/>
          <w:color w:val="000000" w:themeColor="text1"/>
          <w:kern w:val="0"/>
          <w:szCs w:val="24"/>
        </w:rPr>
      </w:pP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</w:t>
      </w:r>
      <w:r w:rsid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295201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Default="00916420" w:rsidP="00565A2A">
      <w:pPr>
        <w:widowControl/>
        <w:adjustRightInd w:val="0"/>
        <w:snapToGrid w:val="0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20.</w:t>
      </w:r>
      <w:r w:rsidRPr="008F53B8">
        <w:rPr>
          <w:rFonts w:ascii="simsun" w:eastAsia="宋体" w:hAnsi="simsun" w:cs="宋体"/>
          <w:color w:val="000000" w:themeColor="text1"/>
          <w:kern w:val="0"/>
          <w:szCs w:val="24"/>
        </w:rPr>
        <w:t xml:space="preserve"> </w:t>
      </w:r>
      <w:proofErr w:type="gramStart"/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玛</w:t>
      </w:r>
      <w:proofErr w:type="gramEnd"/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格丽特有哪些优秀的品格？请简要分析。（</w:t>
      </w:r>
      <w:r w:rsidR="00565A2A" w:rsidRPr="00565A2A">
        <w:rPr>
          <w:rFonts w:ascii="宋体" w:eastAsia="宋体" w:hAnsi="宋体" w:cs="FZshusong-Z01s"/>
          <w:b/>
          <w:color w:val="000000" w:themeColor="text1"/>
          <w:kern w:val="0"/>
          <w:szCs w:val="24"/>
        </w:rPr>
        <w:t>5</w:t>
      </w:r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分）</w:t>
      </w:r>
    </w:p>
    <w:p w:rsidR="00565A2A" w:rsidRDefault="00565A2A" w:rsidP="00565A2A">
      <w:pPr>
        <w:widowControl/>
        <w:adjustRightInd w:val="0"/>
        <w:snapToGrid w:val="0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</w:pPr>
    </w:p>
    <w:p w:rsidR="00916420" w:rsidRPr="008F53B8" w:rsidRDefault="00916420" w:rsidP="00565A2A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Pr="008F53B8" w:rsidRDefault="00565A2A" w:rsidP="00565A2A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770581" w:rsidRPr="008F53B8" w:rsidRDefault="00770581" w:rsidP="00770581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565A2A" w:rsidRPr="008F53B8" w:rsidRDefault="00565A2A" w:rsidP="00770581">
      <w:pPr>
        <w:widowControl/>
        <w:spacing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</w:p>
    <w:p w:rsidR="002261B3" w:rsidRDefault="00916420" w:rsidP="008F53B8">
      <w:pPr>
        <w:widowControl/>
        <w:adjustRightInd w:val="0"/>
        <w:snapToGrid w:val="0"/>
        <w:ind w:left="472" w:hangingChars="196" w:hanging="472"/>
        <w:jc w:val="left"/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lastRenderedPageBreak/>
        <w:t>21.</w:t>
      </w:r>
      <w:r w:rsidRPr="008F53B8">
        <w:rPr>
          <w:rFonts w:ascii="simsun" w:eastAsia="宋体" w:hAnsi="simsun" w:cs="宋体"/>
          <w:color w:val="000000" w:themeColor="text1"/>
          <w:kern w:val="0"/>
          <w:szCs w:val="24"/>
        </w:rPr>
        <w:t xml:space="preserve"> </w:t>
      </w:r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请参考文章开头和结尾部分内容探究作者的创作意图。（</w:t>
      </w:r>
      <w:r w:rsidR="00565A2A" w:rsidRPr="00565A2A">
        <w:rPr>
          <w:rFonts w:ascii="宋体" w:eastAsia="宋体" w:hAnsi="宋体" w:cs="FZshusong-Z01s"/>
          <w:b/>
          <w:color w:val="000000" w:themeColor="text1"/>
          <w:kern w:val="0"/>
          <w:szCs w:val="24"/>
        </w:rPr>
        <w:t>6</w:t>
      </w:r>
      <w:r w:rsidR="00565A2A" w:rsidRPr="00565A2A">
        <w:rPr>
          <w:rFonts w:ascii="宋体" w:eastAsia="宋体" w:hAnsi="宋体" w:cs="FZshusong-Z01s" w:hint="eastAsia"/>
          <w:b/>
          <w:color w:val="000000" w:themeColor="text1"/>
          <w:kern w:val="0"/>
          <w:szCs w:val="24"/>
        </w:rPr>
        <w:t>分）</w:t>
      </w:r>
    </w:p>
    <w:p w:rsidR="00565A2A" w:rsidRPr="008F53B8" w:rsidRDefault="00565A2A" w:rsidP="008F53B8">
      <w:pPr>
        <w:widowControl/>
        <w:adjustRightInd w:val="0"/>
        <w:snapToGrid w:val="0"/>
        <w:ind w:left="472" w:hangingChars="196" w:hanging="472"/>
        <w:jc w:val="left"/>
        <w:rPr>
          <w:rFonts w:ascii="宋体" w:eastAsia="宋体" w:hAnsi="宋体" w:cs="FZshusong-Z01s"/>
          <w:b/>
          <w:color w:val="000000" w:themeColor="text1"/>
          <w:kern w:val="0"/>
          <w:szCs w:val="24"/>
        </w:rPr>
      </w:pP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</w:rPr>
        <w:t xml:space="preserve">  </w:t>
      </w: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</w:rPr>
        <w:t xml:space="preserve">  </w:t>
      </w: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916420" w:rsidRPr="008F53B8" w:rsidRDefault="00916420" w:rsidP="008F53B8">
      <w:pPr>
        <w:widowControl/>
        <w:spacing w:line="360" w:lineRule="auto"/>
        <w:ind w:firstLineChars="100" w:firstLine="24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</w:t>
      </w:r>
    </w:p>
    <w:p w:rsidR="006D481F" w:rsidRPr="008F53B8" w:rsidRDefault="00916420" w:rsidP="008F53B8">
      <w:pPr>
        <w:widowControl/>
        <w:spacing w:line="360" w:lineRule="auto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</w:pPr>
      <w:r w:rsidRPr="008F53B8">
        <w:rPr>
          <w:rFonts w:ascii="simsun" w:eastAsia="宋体" w:hAnsi="simsun" w:cs="宋体" w:hint="eastAsia"/>
          <w:color w:val="000000" w:themeColor="text1"/>
          <w:kern w:val="0"/>
          <w:szCs w:val="24"/>
          <w:u w:val="single"/>
        </w:rPr>
        <w:t xml:space="preserve">                                                                              </w:t>
      </w:r>
    </w:p>
    <w:p w:rsidR="00916420" w:rsidRPr="008F53B8" w:rsidRDefault="00916420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华文细黑" w:eastAsia="华文细黑" w:hAnsi="simsun" w:cs="宋体" w:hint="eastAsia"/>
          <w:color w:val="000000" w:themeColor="text1"/>
          <w:kern w:val="0"/>
          <w:szCs w:val="24"/>
        </w:rPr>
        <w:t xml:space="preserve">五、本大题2 小题，每小题6 分，共 12 分。 </w:t>
      </w:r>
    </w:p>
    <w:p w:rsidR="00156E9D" w:rsidRDefault="00916420" w:rsidP="008F53B8">
      <w:pPr>
        <w:widowControl/>
        <w:jc w:val="left"/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</w:pP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22.</w:t>
      </w:r>
      <w:r w:rsidRPr="008F53B8">
        <w:rPr>
          <w:rFonts w:ascii="simsun" w:eastAsia="宋体" w:hAnsi="simsun" w:cs="宋体"/>
          <w:color w:val="000000" w:themeColor="text1"/>
          <w:kern w:val="0"/>
          <w:szCs w:val="24"/>
        </w:rPr>
        <w:t xml:space="preserve"> </w:t>
      </w:r>
      <w:r w:rsidR="00156E9D" w:rsidRPr="00156E9D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在下面一段文字的空白处填写恰当的句子，使整段文字语意完整，逻辑严密，前后连贯。每处字数不得超过20字（含标点符号）。（</w:t>
      </w:r>
      <w:r w:rsidR="00156E9D" w:rsidRPr="00156E9D">
        <w:rPr>
          <w:rFonts w:ascii="宋体" w:eastAsia="宋体" w:hAnsi="宋体" w:cs="宋体"/>
          <w:b/>
          <w:color w:val="000000" w:themeColor="text1"/>
          <w:kern w:val="0"/>
          <w:szCs w:val="24"/>
        </w:rPr>
        <w:t>6</w:t>
      </w:r>
      <w:r w:rsidR="00156E9D" w:rsidRPr="00156E9D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分）</w:t>
      </w:r>
    </w:p>
    <w:p w:rsidR="00565A2A" w:rsidRPr="00156E9D" w:rsidRDefault="00565A2A" w:rsidP="008F53B8">
      <w:pPr>
        <w:widowControl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156E9D">
        <w:rPr>
          <w:rFonts w:ascii="宋体" w:eastAsia="宋体" w:hAnsi="宋体" w:cs="宋体" w:hint="eastAsia"/>
          <w:color w:val="000000" w:themeColor="text1"/>
          <w:kern w:val="0"/>
          <w:szCs w:val="24"/>
        </w:rPr>
        <w:t>（1）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16420" w:rsidRPr="008F53B8" w:rsidTr="00565A2A">
        <w:trPr>
          <w:trHeight w:hRule="exact" w:val="454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6420" w:rsidRPr="008F53B8" w:rsidRDefault="00565A2A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20</w:t>
            </w:r>
          </w:p>
        </w:tc>
      </w:tr>
    </w:tbl>
    <w:p w:rsidR="00156E9D" w:rsidRDefault="00156E9D" w:rsidP="00156E9D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</w:p>
    <w:p w:rsidR="00565A2A" w:rsidRPr="00156E9D" w:rsidRDefault="00156E9D" w:rsidP="00156E9D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 w:rsidRPr="00156E9D">
        <w:rPr>
          <w:rFonts w:ascii="宋体" w:eastAsia="宋体" w:hAnsi="宋体" w:cs="宋体" w:hint="eastAsia"/>
          <w:color w:val="000000" w:themeColor="text1"/>
          <w:kern w:val="0"/>
          <w:szCs w:val="24"/>
        </w:rPr>
        <w:t>（2）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65A2A" w:rsidRPr="008F53B8" w:rsidTr="00E22CFD">
        <w:trPr>
          <w:trHeight w:hRule="exact" w:val="454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20</w:t>
            </w:r>
          </w:p>
        </w:tc>
      </w:tr>
    </w:tbl>
    <w:p w:rsidR="00156E9D" w:rsidRDefault="00156E9D" w:rsidP="00156E9D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</w:p>
    <w:p w:rsidR="00565A2A" w:rsidRPr="00156E9D" w:rsidRDefault="00156E9D" w:rsidP="00156E9D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Cs w:val="24"/>
        </w:rPr>
      </w:pPr>
      <w:r w:rsidRPr="00156E9D">
        <w:rPr>
          <w:rFonts w:ascii="宋体" w:eastAsia="宋体" w:hAnsi="宋体" w:cs="宋体" w:hint="eastAsia"/>
          <w:color w:val="000000" w:themeColor="text1"/>
          <w:kern w:val="0"/>
          <w:szCs w:val="24"/>
        </w:rPr>
        <w:t>（3）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65A2A" w:rsidRPr="008F53B8" w:rsidTr="00E22CFD">
        <w:trPr>
          <w:trHeight w:hRule="exact" w:val="454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65A2A" w:rsidRPr="008F53B8" w:rsidRDefault="00565A2A" w:rsidP="00156E9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20</w:t>
            </w:r>
          </w:p>
        </w:tc>
      </w:tr>
    </w:tbl>
    <w:p w:rsidR="00565A2A" w:rsidRDefault="00565A2A" w:rsidP="00156E9D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</w:p>
    <w:p w:rsidR="00916420" w:rsidRPr="008F53B8" w:rsidRDefault="00916420" w:rsidP="008F53B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  <w:r w:rsidRPr="008F53B8">
        <w:rPr>
          <w:rFonts w:ascii="simsun" w:eastAsia="宋体" w:hAnsi="simsun" w:cs="宋体"/>
          <w:color w:val="000000" w:themeColor="text1"/>
          <w:kern w:val="0"/>
          <w:szCs w:val="24"/>
        </w:rPr>
        <w:t> </w:t>
      </w:r>
      <w:r w:rsidRPr="008F53B8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23.</w:t>
      </w:r>
      <w:r w:rsidR="00156E9D" w:rsidRPr="00156E9D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下面是上海市图书展的会标，请从构图涵义和文字使用两方面加以说明。（含标点符号不超过</w:t>
      </w:r>
      <w:r w:rsidR="00156E9D" w:rsidRPr="00156E9D">
        <w:rPr>
          <w:rFonts w:ascii="宋体" w:eastAsia="宋体" w:hAnsi="宋体" w:cs="宋体"/>
          <w:b/>
          <w:color w:val="000000" w:themeColor="text1"/>
          <w:kern w:val="0"/>
          <w:szCs w:val="24"/>
        </w:rPr>
        <w:t>80</w:t>
      </w:r>
      <w:r w:rsidR="00156E9D" w:rsidRPr="00156E9D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字）（</w:t>
      </w:r>
      <w:r w:rsidR="00156E9D" w:rsidRPr="00156E9D">
        <w:rPr>
          <w:rFonts w:ascii="宋体" w:eastAsia="宋体" w:hAnsi="宋体" w:cs="宋体"/>
          <w:b/>
          <w:color w:val="000000" w:themeColor="text1"/>
          <w:kern w:val="0"/>
          <w:szCs w:val="24"/>
        </w:rPr>
        <w:t>6</w:t>
      </w:r>
      <w:r w:rsidR="00156E9D" w:rsidRPr="00156E9D">
        <w:rPr>
          <w:rFonts w:ascii="宋体" w:eastAsia="宋体" w:hAnsi="宋体" w:cs="宋体" w:hint="eastAsia"/>
          <w:b/>
          <w:color w:val="000000" w:themeColor="text1"/>
          <w:kern w:val="0"/>
          <w:szCs w:val="24"/>
        </w:rPr>
        <w:t>分）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16420" w:rsidRPr="008F53B8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</w:tr>
      <w:tr w:rsidR="00916420" w:rsidRPr="008F53B8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</w:tr>
      <w:tr w:rsidR="00916420" w:rsidRPr="008F53B8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</w:tr>
      <w:tr w:rsidR="00916420" w:rsidRPr="008F53B8" w:rsidTr="00347CE6">
        <w:trPr>
          <w:trHeight w:hRule="exact" w:val="454"/>
          <w:jc w:val="center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 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6420" w:rsidRPr="008F53B8" w:rsidRDefault="00916420" w:rsidP="008F53B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</w:pPr>
            <w:r w:rsidRPr="008F53B8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80</w:t>
            </w:r>
          </w:p>
        </w:tc>
      </w:tr>
    </w:tbl>
    <w:p w:rsidR="00FF08DD" w:rsidRPr="008F53B8" w:rsidRDefault="00FF08DD" w:rsidP="00156E9D">
      <w:pPr>
        <w:widowControl/>
        <w:spacing w:beforeLines="50" w:before="156"/>
        <w:ind w:right="420"/>
        <w:jc w:val="left"/>
        <w:rPr>
          <w:rFonts w:ascii="simsun" w:eastAsia="宋体" w:hAnsi="simsun" w:cs="宋体" w:hint="eastAsia"/>
          <w:color w:val="000000" w:themeColor="text1"/>
          <w:kern w:val="0"/>
          <w:szCs w:val="24"/>
        </w:rPr>
      </w:pPr>
    </w:p>
    <w:sectPr w:rsidR="00FF08DD" w:rsidRPr="008F53B8" w:rsidSect="00BB6A19">
      <w:footerReference w:type="default" r:id="rId8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8A" w:rsidRDefault="00136E8A" w:rsidP="00916420">
      <w:r>
        <w:separator/>
      </w:r>
    </w:p>
  </w:endnote>
  <w:endnote w:type="continuationSeparator" w:id="0">
    <w:p w:rsidR="00136E8A" w:rsidRDefault="00136E8A" w:rsidP="0091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shusong-Z01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7844255"/>
      <w:docPartObj>
        <w:docPartGallery w:val="Page Numbers (Bottom of Page)"/>
        <w:docPartUnique/>
      </w:docPartObj>
    </w:sdtPr>
    <w:sdtEndPr/>
    <w:sdtContent>
      <w:p w:rsidR="00916420" w:rsidRDefault="009164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6E9D" w:rsidRPr="00156E9D">
          <w:rPr>
            <w:noProof/>
            <w:lang w:val="zh-CN"/>
          </w:rPr>
          <w:t>3</w:t>
        </w:r>
        <w:r>
          <w:fldChar w:fldCharType="end"/>
        </w:r>
      </w:p>
    </w:sdtContent>
  </w:sdt>
  <w:p w:rsidR="00916420" w:rsidRDefault="0091642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8A" w:rsidRDefault="00136E8A" w:rsidP="00916420">
      <w:r>
        <w:separator/>
      </w:r>
    </w:p>
  </w:footnote>
  <w:footnote w:type="continuationSeparator" w:id="0">
    <w:p w:rsidR="00136E8A" w:rsidRDefault="00136E8A" w:rsidP="0091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5B5"/>
    <w:multiLevelType w:val="hybridMultilevel"/>
    <w:tmpl w:val="7C5EA582"/>
    <w:lvl w:ilvl="0" w:tplc="700266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00456D"/>
    <w:multiLevelType w:val="hybridMultilevel"/>
    <w:tmpl w:val="76647CEA"/>
    <w:lvl w:ilvl="0" w:tplc="1C2285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E45E48"/>
    <w:multiLevelType w:val="hybridMultilevel"/>
    <w:tmpl w:val="5482995E"/>
    <w:lvl w:ilvl="0" w:tplc="9990CFBE">
      <w:start w:val="1"/>
      <w:numFmt w:val="decimalEnclosedCircle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>
    <w:nsid w:val="610B2405"/>
    <w:multiLevelType w:val="hybridMultilevel"/>
    <w:tmpl w:val="9296EE72"/>
    <w:lvl w:ilvl="0" w:tplc="D2F24B14">
      <w:start w:val="1"/>
      <w:numFmt w:val="decimalEnclosedCircle"/>
      <w:lvlText w:val="%1"/>
      <w:lvlJc w:val="left"/>
      <w:pPr>
        <w:ind w:left="780" w:hanging="360"/>
      </w:pPr>
      <w:rPr>
        <w:rFonts w:ascii="楷体_GB2312" w:eastAsia="楷体_GB2312"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90"/>
    <w:rsid w:val="00136E8A"/>
    <w:rsid w:val="00156E9D"/>
    <w:rsid w:val="002261B3"/>
    <w:rsid w:val="00295201"/>
    <w:rsid w:val="00565A2A"/>
    <w:rsid w:val="00635E36"/>
    <w:rsid w:val="006D481F"/>
    <w:rsid w:val="00770581"/>
    <w:rsid w:val="008F53B8"/>
    <w:rsid w:val="00916420"/>
    <w:rsid w:val="00B05990"/>
    <w:rsid w:val="00BB6A19"/>
    <w:rsid w:val="00D76E37"/>
    <w:rsid w:val="00E83FAC"/>
    <w:rsid w:val="00FF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08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64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64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4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99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5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08D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164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642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1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164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1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16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924</Words>
  <Characters>5272</Characters>
  <Application>Microsoft Office Word</Application>
  <DocSecurity>0</DocSecurity>
  <Lines>43</Lines>
  <Paragraphs>12</Paragraphs>
  <ScaleCrop>false</ScaleCrop>
  <Company>Lenovo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cp:lastPrinted>2014-11-05T06:46:00Z</cp:lastPrinted>
  <dcterms:created xsi:type="dcterms:W3CDTF">2014-10-20T02:19:00Z</dcterms:created>
  <dcterms:modified xsi:type="dcterms:W3CDTF">2014-11-05T06:48:00Z</dcterms:modified>
</cp:coreProperties>
</file>