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C56508D" wp14:editId="565D158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6DC8" w:rsidRDefault="00015B4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06DC8" w:rsidRPr="00A0417E" w:rsidRDefault="00506DC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6DC8" w:rsidRPr="00C6614D" w:rsidRDefault="00CE7C8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</w:t>
                                      </w:r>
                                      <w:r w:rsidR="00015B48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</w:t>
                                      </w:r>
                                      <w:r w:rsidR="00015B48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C56508D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6DC8" w:rsidRDefault="00015B4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06DC8" w:rsidRPr="00A0417E" w:rsidRDefault="00506DC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6DC8" w:rsidRPr="00C6614D" w:rsidRDefault="00CE7C8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</w:t>
                                </w:r>
                                <w:r w:rsidR="00015B48">
                                  <w:rPr>
                                    <w:color w:val="FFFFFF" w:themeColor="background1"/>
                                    <w:lang w:val="pt-BR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</w:t>
                                </w:r>
                                <w:r w:rsidR="00015B48">
                                  <w:rPr>
                                    <w:color w:val="FFFFFF" w:themeColor="background1"/>
                                    <w:lang w:val="pt-BR"/>
                                  </w:rPr>
                                  <w:t>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5B41E52F" wp14:editId="0A02250D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06DC8" w:rsidRDefault="00506DC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:rsidR="00506DC8" w:rsidRPr="00750207" w:rsidRDefault="00015B48" w:rsidP="002A14CC">
                                <w:pPr>
                                  <w:rPr>
                                    <w:b/>
                                    <w:sz w:val="32"/>
                                    <w:szCs w:val="32"/>
                                    <w:lang w:eastAsia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Sonepar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– Conciliação de Impostos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1E52F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506DC8" w:rsidRDefault="00506DC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:rsidR="00506DC8" w:rsidRPr="00750207" w:rsidRDefault="00015B48" w:rsidP="002A14CC">
                          <w:pPr>
                            <w:rPr>
                              <w:b/>
                              <w:sz w:val="32"/>
                              <w:szCs w:val="32"/>
                              <w:lang w:eastAsia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32"/>
                              <w:szCs w:val="32"/>
                            </w:rPr>
                            <w:t>Sonepar</w:t>
                          </w:r>
                          <w:proofErr w:type="spellEnd"/>
                          <w:r>
                            <w:rPr>
                              <w:b/>
                              <w:i/>
                              <w:iCs/>
                              <w:sz w:val="32"/>
                              <w:szCs w:val="32"/>
                            </w:rPr>
                            <w:t xml:space="preserve"> – Conciliação de Impostos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36146C8F" wp14:editId="4895892F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0B9696AC" wp14:editId="2B1F0D18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6DC8" w:rsidRPr="00346BCF" w:rsidRDefault="00506DC8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:rsidR="00506DC8" w:rsidRPr="00EF4A10" w:rsidRDefault="00506DC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9696AC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06DC8" w:rsidRPr="00346BCF" w:rsidRDefault="00506DC8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:rsidR="00506DC8" w:rsidRPr="00EF4A10" w:rsidRDefault="00506DC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:rsidR="001B3C3D" w:rsidRDefault="001B3C3D">
          <w:pPr>
            <w:pStyle w:val="CabealhodoSumrio"/>
          </w:pPr>
          <w:r>
            <w:t>Sumário</w:t>
          </w:r>
        </w:p>
        <w:p w:rsidR="001B3C3D" w:rsidRPr="001B3C3D" w:rsidRDefault="00A01E89" w:rsidP="00A01E89">
          <w:pPr>
            <w:tabs>
              <w:tab w:val="left" w:pos="6072"/>
            </w:tabs>
          </w:pPr>
          <w:r>
            <w:tab/>
          </w:r>
        </w:p>
        <w:p w:rsidR="005651FB" w:rsidRDefault="001B3C3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52990" w:history="1">
            <w:r w:rsidR="005651FB" w:rsidRPr="00F90B72">
              <w:rPr>
                <w:rStyle w:val="Hyperlink"/>
                <w:rFonts w:ascii="Calibri" w:hAnsi="Calibri"/>
                <w:noProof/>
              </w:rPr>
              <w:t>1.</w:t>
            </w:r>
            <w:r w:rsidR="005651FB">
              <w:rPr>
                <w:noProof/>
                <w:lang w:eastAsia="pt-BR"/>
              </w:rPr>
              <w:tab/>
            </w:r>
            <w:r w:rsidR="005651FB" w:rsidRPr="00F90B72">
              <w:rPr>
                <w:rStyle w:val="Hyperlink"/>
                <w:rFonts w:ascii="Calibri" w:hAnsi="Calibri"/>
                <w:noProof/>
              </w:rPr>
              <w:t>Prazo de Garantia</w:t>
            </w:r>
            <w:r w:rsidR="005651FB">
              <w:rPr>
                <w:noProof/>
                <w:webHidden/>
              </w:rPr>
              <w:tab/>
            </w:r>
            <w:r w:rsidR="005651FB">
              <w:rPr>
                <w:noProof/>
                <w:webHidden/>
              </w:rPr>
              <w:fldChar w:fldCharType="begin"/>
            </w:r>
            <w:r w:rsidR="005651FB">
              <w:rPr>
                <w:noProof/>
                <w:webHidden/>
              </w:rPr>
              <w:instrText xml:space="preserve"> PAGEREF _Toc474152990 \h </w:instrText>
            </w:r>
            <w:r w:rsidR="005651FB">
              <w:rPr>
                <w:noProof/>
                <w:webHidden/>
              </w:rPr>
            </w:r>
            <w:r w:rsidR="005651FB"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2</w:t>
            </w:r>
            <w:r w:rsidR="005651FB">
              <w:rPr>
                <w:noProof/>
                <w:webHidden/>
              </w:rPr>
              <w:fldChar w:fldCharType="end"/>
            </w:r>
          </w:hyperlink>
        </w:p>
        <w:p w:rsidR="005651FB" w:rsidRDefault="005651FB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52991" w:history="1">
            <w:r w:rsidRPr="00F90B72">
              <w:rPr>
                <w:rStyle w:val="Hyperlink"/>
                <w:rFonts w:ascii="Calibri" w:hAnsi="Calibri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F90B72">
              <w:rPr>
                <w:rStyle w:val="Hyperlink"/>
                <w:rFonts w:ascii="Calibri" w:hAnsi="Calibri"/>
                <w:noProof/>
              </w:rPr>
              <w:t>Resumo do Serviço Executado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FB" w:rsidRDefault="005651FB">
          <w:pPr>
            <w:pStyle w:val="Sumrio3"/>
            <w:rPr>
              <w:i w:val="0"/>
              <w:noProof/>
              <w:lang w:eastAsia="pt-BR"/>
            </w:rPr>
          </w:pPr>
          <w:hyperlink w:anchor="_Toc474152992" w:history="1">
            <w:r w:rsidRPr="00F90B72">
              <w:rPr>
                <w:rStyle w:val="Hyperlink"/>
                <w:rFonts w:cs="Arial"/>
                <w:noProof/>
              </w:rPr>
              <w:t>Lista de programas alterados /Novo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651FB" w:rsidRDefault="005651FB">
          <w:pPr>
            <w:pStyle w:val="Sumrio3"/>
            <w:rPr>
              <w:i w:val="0"/>
              <w:noProof/>
              <w:lang w:eastAsia="pt-BR"/>
            </w:rPr>
          </w:pPr>
          <w:hyperlink w:anchor="_Toc474152993" w:history="1">
            <w:r w:rsidRPr="00F90B72">
              <w:rPr>
                <w:rStyle w:val="Hyperlink"/>
                <w:rFonts w:cs="Arial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FB" w:rsidRDefault="005651FB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52994" w:history="1">
            <w:r w:rsidRPr="00F90B72">
              <w:rPr>
                <w:rStyle w:val="Hyperlink"/>
                <w:rFonts w:ascii="Calibri" w:hAnsi="Calibri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F90B72">
              <w:rPr>
                <w:rStyle w:val="Hyperlink"/>
                <w:rFonts w:ascii="Calibri" w:hAnsi="Calibri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FB" w:rsidRDefault="005651FB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52995" w:history="1">
            <w:r w:rsidRPr="00F90B72">
              <w:rPr>
                <w:rStyle w:val="Hyperlink"/>
                <w:rFonts w:ascii="Calibri" w:hAnsi="Calibri"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F90B72">
              <w:rPr>
                <w:rStyle w:val="Hyperlink"/>
                <w:rFonts w:ascii="Calibri" w:hAnsi="Calibri"/>
                <w:noProof/>
              </w:rPr>
              <w:t>Escopo 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FB" w:rsidRDefault="005651FB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4152996" w:history="1">
            <w:r w:rsidRPr="00F90B72">
              <w:rPr>
                <w:rStyle w:val="Hyperlink"/>
                <w:rFonts w:ascii="Calibri" w:hAnsi="Calibri"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F90B72">
              <w:rPr>
                <w:rStyle w:val="Hyperlink"/>
                <w:rFonts w:ascii="Calibri" w:hAnsi="Calibri"/>
                <w:noProof/>
              </w:rPr>
              <w:t>Canais de Comunicação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3D" w:rsidRDefault="001B3C3D" w:rsidP="001B3C3D">
          <w:pPr>
            <w:tabs>
              <w:tab w:val="left" w:pos="426"/>
              <w:tab w:val="right" w:leader="dot" w:pos="8505"/>
            </w:tabs>
          </w:pPr>
          <w:r>
            <w:rPr>
              <w:b/>
              <w:bCs/>
            </w:rPr>
            <w:fldChar w:fldCharType="end"/>
          </w:r>
        </w:p>
      </w:sdtContent>
    </w:sdt>
    <w:p w:rsidR="009E7E46" w:rsidRDefault="009E7E46" w:rsidP="006B709D">
      <w:pPr>
        <w:ind w:left="142"/>
      </w:pPr>
    </w:p>
    <w:p w:rsidR="009E7E46" w:rsidRDefault="009E7E46" w:rsidP="006B709D">
      <w:pPr>
        <w:ind w:left="142"/>
      </w:pPr>
    </w:p>
    <w:p w:rsidR="009E7E46" w:rsidRDefault="009E7E46" w:rsidP="006B709D">
      <w:pPr>
        <w:ind w:left="142"/>
      </w:pPr>
    </w:p>
    <w:p w:rsidR="009E7E46" w:rsidRDefault="009E7E46" w:rsidP="006B709D">
      <w:pPr>
        <w:ind w:left="142"/>
      </w:pPr>
    </w:p>
    <w:p w:rsidR="009E7E46" w:rsidRDefault="009E7E46" w:rsidP="006B709D">
      <w:pPr>
        <w:ind w:left="142"/>
      </w:pPr>
    </w:p>
    <w:p w:rsidR="009E7E46" w:rsidRDefault="009E7E46" w:rsidP="006B709D">
      <w:pPr>
        <w:ind w:left="142"/>
      </w:pPr>
    </w:p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9E7E46" w:rsidRDefault="009E7E46" w:rsidP="009E7E46">
      <w:pPr>
        <w:pStyle w:val="Ttulo1"/>
        <w:rPr>
          <w:rFonts w:ascii="Calibri" w:hAnsi="Calibri"/>
          <w:color w:val="9D3511"/>
        </w:rPr>
      </w:pPr>
    </w:p>
    <w:p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74152990"/>
      <w:r>
        <w:rPr>
          <w:rFonts w:ascii="Calibri" w:hAnsi="Calibri"/>
          <w:color w:val="9D3511"/>
        </w:rPr>
        <w:t>Prazo de Garantia</w:t>
      </w:r>
      <w:bookmarkEnd w:id="1"/>
    </w:p>
    <w:p w:rsidR="00F2151F" w:rsidRDefault="00F2151F" w:rsidP="00F2151F">
      <w:pPr>
        <w:pStyle w:val="PargrafodaLista"/>
        <w:ind w:left="360"/>
        <w:jc w:val="both"/>
      </w:pPr>
    </w:p>
    <w:p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:rsidR="00F2151F" w:rsidRDefault="00F2151F" w:rsidP="00F2151F">
      <w:pPr>
        <w:pStyle w:val="PargrafodaLista"/>
        <w:ind w:left="360"/>
        <w:jc w:val="both"/>
      </w:pPr>
    </w:p>
    <w:p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</w:t>
      </w:r>
      <w:r w:rsidR="003E19ED">
        <w:t>e</w:t>
      </w:r>
      <w:r>
        <w:t xml:space="preserve"> </w:t>
      </w:r>
      <w:r w:rsidR="003E19ED">
        <w:t>produção</w:t>
      </w:r>
      <w:r>
        <w:t>, sendo que durante este período toda correção necessária, que esteja de acordo com o escopo acordado, será realizada de forma prioritária e sem ônus para a empresa contratante.</w:t>
      </w:r>
    </w:p>
    <w:p w:rsidR="00F2151F" w:rsidRDefault="00F2151F" w:rsidP="00F2151F">
      <w:pPr>
        <w:pStyle w:val="PargrafodaLista"/>
        <w:ind w:left="360"/>
        <w:jc w:val="both"/>
      </w:pPr>
    </w:p>
    <w:p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:rsidR="00F2151F" w:rsidRDefault="00F2151F" w:rsidP="00F2151F">
      <w:pPr>
        <w:pStyle w:val="PargrafodaLista"/>
        <w:ind w:left="360"/>
        <w:jc w:val="both"/>
      </w:pPr>
    </w:p>
    <w:p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474152991"/>
      <w:r>
        <w:rPr>
          <w:rFonts w:ascii="Calibri" w:hAnsi="Calibri"/>
          <w:color w:val="9D3511"/>
        </w:rPr>
        <w:lastRenderedPageBreak/>
        <w:t>Resumo do Serviço Executado</w:t>
      </w:r>
      <w:bookmarkEnd w:id="2"/>
    </w:p>
    <w:p w:rsidR="002A5F0A" w:rsidRDefault="002A5F0A" w:rsidP="002A5F0A"/>
    <w:p w:rsidR="0020526C" w:rsidRPr="00015B48" w:rsidRDefault="00015B48" w:rsidP="00015B48">
      <w:pPr>
        <w:pStyle w:val="western"/>
        <w:spacing w:after="159" w:line="259" w:lineRule="auto"/>
        <w:rPr>
          <w:rFonts w:ascii="Calibri" w:hAnsi="Calibri"/>
          <w:color w:val="333333"/>
        </w:rPr>
      </w:pPr>
      <w:r w:rsidRPr="00015B48">
        <w:rPr>
          <w:rFonts w:ascii="Calibri" w:hAnsi="Calibri"/>
          <w:color w:val="333333"/>
        </w:rPr>
        <w:t>Desenvolver programa para realizar a Conciliação Contábil x Fiscal com opção de geração dos dados em planilha Excel.</w:t>
      </w:r>
    </w:p>
    <w:p w:rsidR="0091787D" w:rsidRDefault="0091787D" w:rsidP="0091787D">
      <w:pPr>
        <w:pStyle w:val="Ttulo3"/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</w:t>
      </w:r>
    </w:p>
    <w:p w:rsidR="0091787D" w:rsidRDefault="0091787D" w:rsidP="0091787D">
      <w:pPr>
        <w:rPr>
          <w:rFonts w:eastAsiaTheme="majorEastAsia"/>
          <w:color w:val="D34817" w:themeColor="accent1"/>
        </w:rPr>
      </w:pPr>
      <w:r>
        <w:br w:type="page"/>
      </w:r>
    </w:p>
    <w:p w:rsidR="0091787D" w:rsidRPr="0091787D" w:rsidRDefault="0091787D" w:rsidP="0091787D">
      <w:pPr>
        <w:pStyle w:val="Ttulo3"/>
        <w:ind w:firstLine="360"/>
        <w:rPr>
          <w:rFonts w:asciiTheme="minorHAnsi" w:hAnsiTheme="minorHAnsi" w:cs="Arial"/>
        </w:rPr>
      </w:pPr>
      <w:bookmarkStart w:id="3" w:name="_Toc474152992"/>
      <w:r w:rsidRPr="0091787D">
        <w:rPr>
          <w:rFonts w:asciiTheme="minorHAnsi" w:hAnsiTheme="minorHAnsi" w:cs="Arial"/>
          <w:color w:val="auto"/>
        </w:rPr>
        <w:lastRenderedPageBreak/>
        <w:t xml:space="preserve">Lista de programas </w:t>
      </w:r>
      <w:r w:rsidR="00AA40B9">
        <w:rPr>
          <w:rFonts w:asciiTheme="minorHAnsi" w:hAnsiTheme="minorHAnsi" w:cs="Arial"/>
          <w:color w:val="auto"/>
        </w:rPr>
        <w:t>alterados</w:t>
      </w:r>
      <w:r>
        <w:rPr>
          <w:rFonts w:asciiTheme="minorHAnsi" w:hAnsiTheme="minorHAnsi" w:cs="Arial"/>
          <w:color w:val="auto"/>
        </w:rPr>
        <w:t xml:space="preserve"> </w:t>
      </w:r>
      <w:r w:rsidR="00EC40A9">
        <w:rPr>
          <w:rFonts w:asciiTheme="minorHAnsi" w:hAnsiTheme="minorHAnsi" w:cs="Arial"/>
          <w:color w:val="auto"/>
        </w:rPr>
        <w:t>/Novo</w:t>
      </w:r>
      <w:bookmarkEnd w:id="3"/>
    </w:p>
    <w:p w:rsidR="0091787D" w:rsidRPr="00C72941" w:rsidRDefault="0091787D" w:rsidP="0091787D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6025"/>
      </w:tblGrid>
      <w:tr w:rsidR="0091787D" w:rsidRPr="00C72941" w:rsidTr="00AA40B9">
        <w:trPr>
          <w:trHeight w:val="325"/>
          <w:tblHeader/>
        </w:trPr>
        <w:tc>
          <w:tcPr>
            <w:tcW w:w="3047" w:type="dxa"/>
          </w:tcPr>
          <w:p w:rsidR="0091787D" w:rsidRPr="0091787D" w:rsidRDefault="0091787D" w:rsidP="00B02041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Programa</w:t>
            </w:r>
          </w:p>
        </w:tc>
        <w:tc>
          <w:tcPr>
            <w:tcW w:w="6025" w:type="dxa"/>
          </w:tcPr>
          <w:p w:rsidR="0091787D" w:rsidRPr="0091787D" w:rsidRDefault="0091787D" w:rsidP="00B02041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91787D" w:rsidRPr="00C72941" w:rsidTr="00AA40B9">
        <w:trPr>
          <w:trHeight w:val="20"/>
        </w:trPr>
        <w:tc>
          <w:tcPr>
            <w:tcW w:w="3047" w:type="dxa"/>
          </w:tcPr>
          <w:p w:rsidR="0091787D" w:rsidRPr="0091787D" w:rsidRDefault="00015B48" w:rsidP="00320FA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Esp</w:t>
            </w:r>
            <w:proofErr w:type="spellEnd"/>
            <w:r>
              <w:rPr>
                <w:rFonts w:cs="Arial"/>
              </w:rPr>
              <w:t>/esof002.w</w:t>
            </w:r>
          </w:p>
        </w:tc>
        <w:tc>
          <w:tcPr>
            <w:tcW w:w="6025" w:type="dxa"/>
          </w:tcPr>
          <w:p w:rsidR="0091787D" w:rsidRPr="0091787D" w:rsidRDefault="00015B48" w:rsidP="00D14993">
            <w:pPr>
              <w:pStyle w:val="western"/>
              <w:rPr>
                <w:rFonts w:cs="Arial"/>
              </w:rPr>
            </w:pPr>
            <w:r>
              <w:rPr>
                <w:rFonts w:asciiTheme="minorHAnsi" w:eastAsiaTheme="minorEastAsia" w:hAnsiTheme="minorHAnsi" w:cs="Arial"/>
                <w:sz w:val="22"/>
                <w:szCs w:val="22"/>
                <w:lang w:eastAsia="zh-CN"/>
              </w:rPr>
              <w:t xml:space="preserve">Monitor </w:t>
            </w:r>
            <w:r w:rsidRPr="00015B48">
              <w:rPr>
                <w:rFonts w:asciiTheme="minorHAnsi" w:eastAsiaTheme="minorEastAsia" w:hAnsiTheme="minorHAnsi" w:cs="Arial"/>
                <w:sz w:val="22"/>
                <w:szCs w:val="22"/>
                <w:lang w:eastAsia="zh-CN"/>
              </w:rPr>
              <w:t>Conciliação de Impostos</w:t>
            </w:r>
          </w:p>
        </w:tc>
      </w:tr>
      <w:tr w:rsidR="0091787D" w:rsidRPr="00C72941" w:rsidTr="00AA40B9">
        <w:trPr>
          <w:trHeight w:val="20"/>
        </w:trPr>
        <w:tc>
          <w:tcPr>
            <w:tcW w:w="3047" w:type="dxa"/>
          </w:tcPr>
          <w:p w:rsidR="0091787D" w:rsidRPr="0091787D" w:rsidRDefault="00015B48" w:rsidP="003B30E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Esp</w:t>
            </w:r>
            <w:proofErr w:type="spellEnd"/>
            <w:r>
              <w:rPr>
                <w:rFonts w:cs="Arial"/>
              </w:rPr>
              <w:t>/esof002a.w</w:t>
            </w:r>
          </w:p>
        </w:tc>
        <w:tc>
          <w:tcPr>
            <w:tcW w:w="6025" w:type="dxa"/>
          </w:tcPr>
          <w:p w:rsidR="0091787D" w:rsidRPr="0091787D" w:rsidRDefault="00015B48" w:rsidP="00D14993">
            <w:pPr>
              <w:pStyle w:val="western"/>
              <w:spacing w:after="0"/>
              <w:rPr>
                <w:rFonts w:cs="Arial"/>
              </w:rPr>
            </w:pPr>
            <w:r w:rsidRPr="00015B48">
              <w:rPr>
                <w:rFonts w:asciiTheme="minorHAnsi" w:eastAsiaTheme="minorEastAsia" w:hAnsiTheme="minorHAnsi" w:cs="Arial"/>
                <w:sz w:val="22"/>
                <w:szCs w:val="22"/>
                <w:lang w:eastAsia="zh-CN"/>
              </w:rPr>
              <w:t>Filtro</w:t>
            </w:r>
          </w:p>
        </w:tc>
      </w:tr>
      <w:tr w:rsidR="0091787D" w:rsidRPr="00C72941" w:rsidTr="00AA40B9">
        <w:trPr>
          <w:trHeight w:val="20"/>
        </w:trPr>
        <w:tc>
          <w:tcPr>
            <w:tcW w:w="3047" w:type="dxa"/>
          </w:tcPr>
          <w:p w:rsidR="0091787D" w:rsidRPr="0091787D" w:rsidRDefault="00015B48" w:rsidP="00ED389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Esp</w:t>
            </w:r>
            <w:proofErr w:type="spellEnd"/>
            <w:r>
              <w:rPr>
                <w:rFonts w:cs="Arial"/>
              </w:rPr>
              <w:t>/esof002b.w</w:t>
            </w:r>
          </w:p>
        </w:tc>
        <w:tc>
          <w:tcPr>
            <w:tcW w:w="6025" w:type="dxa"/>
          </w:tcPr>
          <w:p w:rsidR="0091787D" w:rsidRPr="0091787D" w:rsidRDefault="00015B48" w:rsidP="00750207">
            <w:pPr>
              <w:tabs>
                <w:tab w:val="left" w:pos="4725"/>
              </w:tabs>
              <w:rPr>
                <w:rFonts w:cs="Arial"/>
              </w:rPr>
            </w:pPr>
            <w:r>
              <w:rPr>
                <w:rFonts w:cs="Arial"/>
              </w:rPr>
              <w:t>Totalizador</w:t>
            </w:r>
          </w:p>
        </w:tc>
      </w:tr>
      <w:tr w:rsidR="00B91E12" w:rsidRPr="00C72941" w:rsidTr="00AA40B9">
        <w:trPr>
          <w:trHeight w:val="20"/>
        </w:trPr>
        <w:tc>
          <w:tcPr>
            <w:tcW w:w="3047" w:type="dxa"/>
          </w:tcPr>
          <w:p w:rsidR="00B91E12" w:rsidRPr="0091787D" w:rsidRDefault="00015B48" w:rsidP="00B91E1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Esp</w:t>
            </w:r>
            <w:proofErr w:type="spellEnd"/>
            <w:r>
              <w:rPr>
                <w:rFonts w:cs="Arial"/>
              </w:rPr>
              <w:t>/esof002crp.p</w:t>
            </w:r>
          </w:p>
        </w:tc>
        <w:tc>
          <w:tcPr>
            <w:tcW w:w="6025" w:type="dxa"/>
          </w:tcPr>
          <w:p w:rsidR="00B91E12" w:rsidRPr="0091787D" w:rsidRDefault="00015B48" w:rsidP="00015E4E">
            <w:pPr>
              <w:rPr>
                <w:rFonts w:cs="Arial"/>
              </w:rPr>
            </w:pPr>
            <w:r>
              <w:rPr>
                <w:rFonts w:cs="Arial"/>
              </w:rPr>
              <w:t xml:space="preserve">Geração de planilha </w:t>
            </w:r>
            <w:proofErr w:type="spellStart"/>
            <w:r>
              <w:rPr>
                <w:rFonts w:cs="Arial"/>
              </w:rPr>
              <w:t>excel</w:t>
            </w:r>
            <w:proofErr w:type="spellEnd"/>
          </w:p>
        </w:tc>
      </w:tr>
      <w:tr w:rsidR="00B91E12" w:rsidRPr="00C72941" w:rsidTr="00AA40B9">
        <w:trPr>
          <w:trHeight w:val="20"/>
        </w:trPr>
        <w:tc>
          <w:tcPr>
            <w:tcW w:w="3047" w:type="dxa"/>
          </w:tcPr>
          <w:p w:rsidR="00B91E12" w:rsidRPr="0091787D" w:rsidRDefault="00B91E12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B91E12" w:rsidRPr="0091787D" w:rsidRDefault="00B91E12" w:rsidP="00F823D7">
            <w:pPr>
              <w:rPr>
                <w:rFonts w:cs="Arial"/>
              </w:rPr>
            </w:pPr>
          </w:p>
        </w:tc>
      </w:tr>
      <w:tr w:rsidR="00883E56" w:rsidRPr="00C72941" w:rsidTr="00AA40B9">
        <w:trPr>
          <w:trHeight w:val="20"/>
        </w:trPr>
        <w:tc>
          <w:tcPr>
            <w:tcW w:w="3047" w:type="dxa"/>
          </w:tcPr>
          <w:p w:rsidR="00883E56" w:rsidRDefault="00883E56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883E56" w:rsidRDefault="00883E56" w:rsidP="00B72720">
            <w:pPr>
              <w:rPr>
                <w:rFonts w:cs="Arial"/>
              </w:rPr>
            </w:pPr>
          </w:p>
        </w:tc>
      </w:tr>
      <w:tr w:rsidR="00B72720" w:rsidRPr="00C72941" w:rsidTr="00AA40B9">
        <w:trPr>
          <w:trHeight w:val="20"/>
        </w:trPr>
        <w:tc>
          <w:tcPr>
            <w:tcW w:w="3047" w:type="dxa"/>
          </w:tcPr>
          <w:p w:rsidR="00B72720" w:rsidRDefault="00B72720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B72720" w:rsidRDefault="00B72720" w:rsidP="00F823D7">
            <w:pPr>
              <w:rPr>
                <w:rFonts w:cs="Arial"/>
              </w:rPr>
            </w:pPr>
          </w:p>
        </w:tc>
      </w:tr>
      <w:tr w:rsidR="00B72720" w:rsidRPr="00C72941" w:rsidTr="00AA40B9">
        <w:trPr>
          <w:trHeight w:val="20"/>
        </w:trPr>
        <w:tc>
          <w:tcPr>
            <w:tcW w:w="3047" w:type="dxa"/>
          </w:tcPr>
          <w:p w:rsidR="00B72720" w:rsidRDefault="00B72720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B72720" w:rsidRDefault="00B72720" w:rsidP="00F823D7">
            <w:pPr>
              <w:rPr>
                <w:rFonts w:cs="Arial"/>
              </w:rPr>
            </w:pPr>
          </w:p>
        </w:tc>
      </w:tr>
      <w:tr w:rsidR="00B72720" w:rsidRPr="00C72941" w:rsidTr="00AA40B9">
        <w:trPr>
          <w:trHeight w:val="20"/>
        </w:trPr>
        <w:tc>
          <w:tcPr>
            <w:tcW w:w="3047" w:type="dxa"/>
          </w:tcPr>
          <w:p w:rsidR="00B72720" w:rsidRDefault="00B72720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B72720" w:rsidRDefault="00B72720" w:rsidP="00F823D7">
            <w:pPr>
              <w:rPr>
                <w:rFonts w:cs="Arial"/>
              </w:rPr>
            </w:pPr>
          </w:p>
        </w:tc>
      </w:tr>
      <w:tr w:rsidR="00B72720" w:rsidRPr="00C72941" w:rsidTr="00AA40B9">
        <w:trPr>
          <w:trHeight w:val="20"/>
        </w:trPr>
        <w:tc>
          <w:tcPr>
            <w:tcW w:w="3047" w:type="dxa"/>
          </w:tcPr>
          <w:p w:rsidR="00B72720" w:rsidRDefault="00B72720" w:rsidP="00AC64A6">
            <w:pPr>
              <w:rPr>
                <w:rFonts w:cs="Arial"/>
              </w:rPr>
            </w:pPr>
          </w:p>
        </w:tc>
        <w:tc>
          <w:tcPr>
            <w:tcW w:w="6025" w:type="dxa"/>
          </w:tcPr>
          <w:p w:rsidR="00B72720" w:rsidRDefault="00B72720" w:rsidP="00F823D7">
            <w:pPr>
              <w:rPr>
                <w:rFonts w:cs="Arial"/>
              </w:rPr>
            </w:pPr>
          </w:p>
        </w:tc>
      </w:tr>
    </w:tbl>
    <w:p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4" w:name="_Toc474152993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bookmarkEnd w:id="4"/>
      <w:r w:rsidRPr="0091787D">
        <w:rPr>
          <w:rFonts w:asciiTheme="minorHAnsi" w:hAnsiTheme="minorHAnsi" w:cs="Arial"/>
          <w:color w:val="auto"/>
        </w:rPr>
        <w:t xml:space="preserve"> </w:t>
      </w:r>
    </w:p>
    <w:p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592"/>
      </w:tblGrid>
      <w:tr w:rsidR="0068682A" w:rsidRPr="00C72941" w:rsidTr="00F6687E">
        <w:trPr>
          <w:trHeight w:val="325"/>
          <w:tblHeader/>
        </w:trPr>
        <w:tc>
          <w:tcPr>
            <w:tcW w:w="2480" w:type="dxa"/>
          </w:tcPr>
          <w:p w:rsidR="0068682A" w:rsidRPr="0091787D" w:rsidRDefault="0068682A" w:rsidP="00B0204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592" w:type="dxa"/>
          </w:tcPr>
          <w:p w:rsidR="0068682A" w:rsidRPr="0091787D" w:rsidRDefault="0068682A" w:rsidP="00B02041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68682A" w:rsidRPr="00C72941" w:rsidTr="00F6687E">
        <w:trPr>
          <w:trHeight w:val="20"/>
        </w:trPr>
        <w:tc>
          <w:tcPr>
            <w:tcW w:w="2480" w:type="dxa"/>
          </w:tcPr>
          <w:p w:rsidR="0068682A" w:rsidRPr="0091787D" w:rsidRDefault="0068682A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68682A" w:rsidRPr="0091787D" w:rsidRDefault="0068682A" w:rsidP="00B02041">
            <w:pPr>
              <w:rPr>
                <w:rFonts w:cs="Arial"/>
              </w:rPr>
            </w:pPr>
          </w:p>
        </w:tc>
      </w:tr>
      <w:tr w:rsidR="0068682A" w:rsidRPr="00043EC9" w:rsidTr="00F6687E">
        <w:trPr>
          <w:trHeight w:val="20"/>
        </w:trPr>
        <w:tc>
          <w:tcPr>
            <w:tcW w:w="2480" w:type="dxa"/>
          </w:tcPr>
          <w:p w:rsidR="0068682A" w:rsidRPr="00043EC9" w:rsidRDefault="0068682A" w:rsidP="00B02041">
            <w:pPr>
              <w:rPr>
                <w:rFonts w:cs="Arial"/>
                <w:lang w:val="en-US"/>
              </w:rPr>
            </w:pPr>
          </w:p>
        </w:tc>
        <w:tc>
          <w:tcPr>
            <w:tcW w:w="6592" w:type="dxa"/>
          </w:tcPr>
          <w:p w:rsidR="0068682A" w:rsidRPr="00043EC9" w:rsidRDefault="0068682A" w:rsidP="00B02041">
            <w:pPr>
              <w:rPr>
                <w:rFonts w:cs="Arial"/>
              </w:rPr>
            </w:pPr>
          </w:p>
        </w:tc>
      </w:tr>
      <w:tr w:rsidR="0068682A" w:rsidRPr="00043EC9" w:rsidTr="00F6687E">
        <w:trPr>
          <w:trHeight w:val="20"/>
        </w:trPr>
        <w:tc>
          <w:tcPr>
            <w:tcW w:w="2480" w:type="dxa"/>
          </w:tcPr>
          <w:p w:rsidR="0068682A" w:rsidRPr="00043EC9" w:rsidRDefault="0068682A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68682A" w:rsidRPr="00043EC9" w:rsidRDefault="0068682A" w:rsidP="00B02041">
            <w:pPr>
              <w:rPr>
                <w:rFonts w:cs="Arial"/>
              </w:rPr>
            </w:pPr>
          </w:p>
        </w:tc>
      </w:tr>
      <w:tr w:rsidR="0068682A" w:rsidRPr="00043EC9" w:rsidTr="00F6687E">
        <w:trPr>
          <w:trHeight w:val="20"/>
        </w:trPr>
        <w:tc>
          <w:tcPr>
            <w:tcW w:w="2480" w:type="dxa"/>
          </w:tcPr>
          <w:p w:rsidR="0068682A" w:rsidRPr="00043EC9" w:rsidRDefault="0068682A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68682A" w:rsidRPr="00043EC9" w:rsidRDefault="0068682A" w:rsidP="00B02041">
            <w:pPr>
              <w:rPr>
                <w:rFonts w:cs="Arial"/>
              </w:rPr>
            </w:pPr>
          </w:p>
        </w:tc>
      </w:tr>
      <w:tr w:rsidR="00F6687E" w:rsidRPr="00043EC9" w:rsidTr="00F6687E">
        <w:trPr>
          <w:trHeight w:val="20"/>
        </w:trPr>
        <w:tc>
          <w:tcPr>
            <w:tcW w:w="2480" w:type="dxa"/>
          </w:tcPr>
          <w:p w:rsidR="00F6687E" w:rsidRPr="00043EC9" w:rsidRDefault="00F6687E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F6687E" w:rsidRPr="00043EC9" w:rsidRDefault="00F6687E" w:rsidP="00B02041">
            <w:pPr>
              <w:rPr>
                <w:rFonts w:cs="Arial"/>
              </w:rPr>
            </w:pPr>
          </w:p>
        </w:tc>
      </w:tr>
      <w:tr w:rsidR="00F6687E" w:rsidRPr="00043EC9" w:rsidTr="00F6687E">
        <w:trPr>
          <w:trHeight w:val="20"/>
        </w:trPr>
        <w:tc>
          <w:tcPr>
            <w:tcW w:w="2480" w:type="dxa"/>
          </w:tcPr>
          <w:p w:rsidR="00F6687E" w:rsidRPr="00043EC9" w:rsidRDefault="00F6687E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F6687E" w:rsidRPr="00043EC9" w:rsidRDefault="00F6687E" w:rsidP="00B02041">
            <w:pPr>
              <w:rPr>
                <w:rFonts w:cs="Arial"/>
              </w:rPr>
            </w:pPr>
          </w:p>
        </w:tc>
      </w:tr>
      <w:tr w:rsidR="00750207" w:rsidRPr="00043EC9" w:rsidTr="00F6687E">
        <w:trPr>
          <w:trHeight w:val="20"/>
        </w:trPr>
        <w:tc>
          <w:tcPr>
            <w:tcW w:w="2480" w:type="dxa"/>
          </w:tcPr>
          <w:p w:rsidR="00750207" w:rsidRPr="00043EC9" w:rsidRDefault="00750207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750207" w:rsidRPr="00043EC9" w:rsidRDefault="00750207" w:rsidP="00B02041">
            <w:pPr>
              <w:rPr>
                <w:rFonts w:cs="Arial"/>
              </w:rPr>
            </w:pPr>
          </w:p>
        </w:tc>
      </w:tr>
      <w:tr w:rsidR="00D14993" w:rsidRPr="00043EC9" w:rsidTr="00F6687E">
        <w:trPr>
          <w:trHeight w:val="20"/>
        </w:trPr>
        <w:tc>
          <w:tcPr>
            <w:tcW w:w="2480" w:type="dxa"/>
          </w:tcPr>
          <w:p w:rsidR="00D14993" w:rsidRPr="00043EC9" w:rsidRDefault="00D14993" w:rsidP="00B02041">
            <w:pPr>
              <w:rPr>
                <w:rFonts w:cs="Arial"/>
              </w:rPr>
            </w:pPr>
          </w:p>
        </w:tc>
        <w:tc>
          <w:tcPr>
            <w:tcW w:w="6592" w:type="dxa"/>
          </w:tcPr>
          <w:p w:rsidR="00D14993" w:rsidRPr="00043EC9" w:rsidRDefault="00D14993" w:rsidP="00B02041">
            <w:pPr>
              <w:rPr>
                <w:rFonts w:cs="Arial"/>
              </w:rPr>
            </w:pPr>
          </w:p>
        </w:tc>
      </w:tr>
    </w:tbl>
    <w:p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474152994"/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5"/>
    </w:p>
    <w:p w:rsidR="00DF3511" w:rsidRPr="00DF3511" w:rsidRDefault="00015B48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b/>
          <w:color w:val="333333"/>
          <w:sz w:val="22"/>
          <w:szCs w:val="22"/>
          <w:shd w:val="clear" w:color="auto" w:fill="FFFFFF"/>
          <w:lang w:eastAsia="zh-CN"/>
        </w:rPr>
      </w:pPr>
      <w:r>
        <w:rPr>
          <w:rFonts w:ascii="Calibri" w:eastAsiaTheme="minorEastAsia" w:hAnsi="Calibri" w:cstheme="minorBidi"/>
          <w:b/>
          <w:color w:val="333333"/>
          <w:sz w:val="22"/>
          <w:szCs w:val="22"/>
          <w:shd w:val="clear" w:color="auto" w:fill="FFFFFF"/>
          <w:lang w:eastAsia="zh-CN"/>
        </w:rPr>
        <w:t>Conciliação de Impostos</w:t>
      </w:r>
    </w:p>
    <w:p w:rsidR="00DF3511" w:rsidRDefault="00015B48" w:rsidP="00DF3511">
      <w:pPr>
        <w:shd w:val="clear" w:color="auto" w:fill="FFFFFF"/>
        <w:spacing w:before="100" w:beforeAutospacing="1" w:after="0" w:line="240" w:lineRule="auto"/>
        <w:rPr>
          <w:rFonts w:ascii="Calibri" w:hAnsi="Calibri"/>
          <w:color w:val="333333"/>
          <w:shd w:val="clear" w:color="auto" w:fill="FFFFFF"/>
        </w:rPr>
      </w:pPr>
      <w:r>
        <w:rPr>
          <w:rFonts w:ascii="Calibri" w:hAnsi="Calibri"/>
          <w:color w:val="333333"/>
          <w:shd w:val="clear" w:color="auto" w:fill="FFFFFF"/>
        </w:rPr>
        <w:t>Programa criado para realizar o confronto entre diário de estoque e faturamento x documentos integrados nas obrigações fiscais.</w:t>
      </w:r>
    </w:p>
    <w:p w:rsidR="00015B48" w:rsidRDefault="00015B48" w:rsidP="00015B4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lang w:eastAsia="pt-BR"/>
        </w:rPr>
      </w:pPr>
      <w:r>
        <w:rPr>
          <w:rFonts w:ascii="Calibri" w:eastAsia="Times New Roman" w:hAnsi="Calibri" w:cs="Times New Roman"/>
          <w:color w:val="333333"/>
          <w:lang w:eastAsia="pt-BR"/>
        </w:rPr>
        <w:t>São apresentados os dados totalizando por documento, conforme abaixo:</w:t>
      </w:r>
    </w:p>
    <w:p w:rsidR="00015B48" w:rsidRPr="00015B48" w:rsidRDefault="00015B48" w:rsidP="00015B48">
      <w:pPr>
        <w:pStyle w:val="PargrafodaLista"/>
        <w:numPr>
          <w:ilvl w:val="0"/>
          <w:numId w:val="50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Estabelecimento;</w:t>
      </w:r>
    </w:p>
    <w:p w:rsidR="00015B48" w:rsidRPr="00015B48" w:rsidRDefault="00015B48" w:rsidP="00015B48">
      <w:pPr>
        <w:numPr>
          <w:ilvl w:val="0"/>
          <w:numId w:val="49"/>
        </w:numPr>
        <w:shd w:val="clear" w:color="auto" w:fill="FFFFFF"/>
        <w:spacing w:after="0" w:line="233" w:lineRule="atLeast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Emitente;</w:t>
      </w:r>
    </w:p>
    <w:p w:rsidR="00015B48" w:rsidRPr="00015B48" w:rsidRDefault="00015B48" w:rsidP="00015B48">
      <w:pPr>
        <w:numPr>
          <w:ilvl w:val="0"/>
          <w:numId w:val="49"/>
        </w:numPr>
        <w:shd w:val="clear" w:color="auto" w:fill="FFFFFF"/>
        <w:spacing w:after="0" w:line="233" w:lineRule="atLeast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Código emitente;</w:t>
      </w:r>
    </w:p>
    <w:p w:rsidR="00015B48" w:rsidRPr="00015B48" w:rsidRDefault="00015B48" w:rsidP="00015B48">
      <w:pPr>
        <w:numPr>
          <w:ilvl w:val="0"/>
          <w:numId w:val="49"/>
        </w:numPr>
        <w:shd w:val="clear" w:color="auto" w:fill="FFFFFF"/>
        <w:spacing w:after="0" w:line="233" w:lineRule="atLeast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Número nota fiscal;</w:t>
      </w:r>
    </w:p>
    <w:p w:rsidR="00015B48" w:rsidRPr="00015B48" w:rsidRDefault="00015B48" w:rsidP="00015B48">
      <w:pPr>
        <w:numPr>
          <w:ilvl w:val="0"/>
          <w:numId w:val="49"/>
        </w:numPr>
        <w:shd w:val="clear" w:color="auto" w:fill="FFFFFF"/>
        <w:spacing w:after="0" w:line="233" w:lineRule="atLeast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Série;</w:t>
      </w:r>
    </w:p>
    <w:p w:rsidR="00015B48" w:rsidRDefault="00015B48" w:rsidP="00015B48">
      <w:pPr>
        <w:numPr>
          <w:ilvl w:val="0"/>
          <w:numId w:val="49"/>
        </w:numPr>
        <w:shd w:val="clear" w:color="auto" w:fill="FFFFFF"/>
        <w:spacing w:after="0" w:line="233" w:lineRule="atLeast"/>
        <w:jc w:val="both"/>
        <w:rPr>
          <w:rFonts w:ascii="Calibri" w:eastAsia="Times New Roman" w:hAnsi="Calibri" w:cs="Times New Roman"/>
          <w:color w:val="333333"/>
          <w:lang w:eastAsia="pt-BR"/>
        </w:rPr>
      </w:pPr>
      <w:r w:rsidRPr="00015B48">
        <w:rPr>
          <w:rFonts w:ascii="Calibri" w:eastAsia="Times New Roman" w:hAnsi="Calibri" w:cs="Times New Roman"/>
          <w:color w:val="333333"/>
          <w:lang w:eastAsia="pt-BR"/>
        </w:rPr>
        <w:t>Natureza da Operação.</w:t>
      </w:r>
    </w:p>
    <w:p w:rsidR="0006251B" w:rsidRDefault="0006251B" w:rsidP="0006251B">
      <w:pPr>
        <w:shd w:val="clear" w:color="auto" w:fill="FFFFFF"/>
        <w:spacing w:after="0" w:line="233" w:lineRule="atLeast"/>
        <w:ind w:left="720"/>
        <w:jc w:val="both"/>
        <w:rPr>
          <w:rFonts w:ascii="Calibri" w:eastAsia="Times New Roman" w:hAnsi="Calibri" w:cs="Times New Roman"/>
          <w:color w:val="333333"/>
          <w:lang w:eastAsia="pt-BR"/>
        </w:rPr>
      </w:pPr>
    </w:p>
    <w:p w:rsidR="0006251B" w:rsidRPr="0006251B" w:rsidRDefault="0006251B" w:rsidP="0006251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val="en-US" w:eastAsia="pt-BR"/>
        </w:rPr>
      </w:pPr>
      <w:r w:rsidRPr="0006251B">
        <w:rPr>
          <w:rFonts w:ascii="Calibri" w:eastAsia="Times New Roman" w:hAnsi="Calibri" w:cs="Times New Roman"/>
          <w:color w:val="333333"/>
          <w:lang w:val="en-US" w:eastAsia="pt-BR"/>
        </w:rPr>
        <w:t>(</w:t>
      </w:r>
      <w:proofErr w:type="spellStart"/>
      <w:r w:rsidRPr="0006251B">
        <w:rPr>
          <w:rFonts w:ascii="Calibri" w:eastAsia="Times New Roman" w:hAnsi="Calibri" w:cs="Times New Roman"/>
          <w:color w:val="333333"/>
          <w:lang w:val="en-US" w:eastAsia="pt-BR"/>
        </w:rPr>
        <w:t>Saída</w:t>
      </w:r>
      <w:proofErr w:type="spellEnd"/>
      <w:r w:rsidRPr="0006251B">
        <w:rPr>
          <w:rFonts w:ascii="Calibri" w:eastAsia="Times New Roman" w:hAnsi="Calibri" w:cs="Times New Roman"/>
          <w:color w:val="333333"/>
          <w:lang w:val="en-US" w:eastAsia="pt-BR"/>
        </w:rPr>
        <w:t xml:space="preserve"> OF – Entrada OF) = Total 1</w:t>
      </w:r>
    </w:p>
    <w:p w:rsidR="0006251B" w:rsidRPr="0006251B" w:rsidRDefault="0006251B" w:rsidP="0006251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  <w:lang w:val="en-US" w:eastAsia="pt-BR"/>
        </w:rPr>
      </w:pPr>
      <w:r w:rsidRPr="0006251B">
        <w:rPr>
          <w:rFonts w:ascii="Calibri" w:eastAsia="Times New Roman" w:hAnsi="Calibri" w:cs="Times New Roman"/>
          <w:color w:val="333333"/>
          <w:lang w:val="en-US" w:eastAsia="pt-BR"/>
        </w:rPr>
        <w:t>(FTP CR – FTP DB) – (CE DB – CE CR) =  Total 2</w:t>
      </w:r>
    </w:p>
    <w:p w:rsidR="00DF3511" w:rsidRPr="00DF3511" w:rsidRDefault="0006251B" w:rsidP="0006251B">
      <w:pPr>
        <w:shd w:val="clear" w:color="auto" w:fill="FFFFFF"/>
        <w:spacing w:after="0" w:line="240" w:lineRule="auto"/>
        <w:rPr>
          <w:rFonts w:ascii="Calibri" w:hAnsi="Calibri"/>
          <w:color w:val="333333"/>
          <w:shd w:val="clear" w:color="auto" w:fill="FFFFFF"/>
        </w:rPr>
      </w:pPr>
      <w:r w:rsidRPr="0006251B">
        <w:rPr>
          <w:rFonts w:ascii="Calibri" w:eastAsia="Times New Roman" w:hAnsi="Calibri" w:cs="Times New Roman"/>
          <w:color w:val="333333"/>
          <w:lang w:eastAsia="pt-BR"/>
        </w:rPr>
        <w:t>TOTAL 1 – TOTAL 2 = Diferença?</w:t>
      </w:r>
    </w:p>
    <w:p w:rsidR="00DF3511" w:rsidRDefault="0006251B" w:rsidP="00DF3511">
      <w:pPr>
        <w:pStyle w:val="western"/>
        <w:shd w:val="clear" w:color="auto" w:fill="FFFFFF"/>
        <w:spacing w:after="0"/>
      </w:pPr>
      <w:r>
        <w:rPr>
          <w:noProof/>
        </w:rPr>
        <w:drawing>
          <wp:inline distT="0" distB="0" distL="0" distR="0" wp14:anchorId="25F91923" wp14:editId="50A5A2C3">
            <wp:extent cx="5486400" cy="3589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B" w:rsidRDefault="0006251B" w:rsidP="00DF3511">
      <w:pPr>
        <w:pStyle w:val="western"/>
        <w:shd w:val="clear" w:color="auto" w:fill="FFFFFF"/>
        <w:spacing w:after="0"/>
      </w:pPr>
      <w:r>
        <w:rPr>
          <w:noProof/>
        </w:rPr>
        <w:lastRenderedPageBreak/>
        <w:drawing>
          <wp:inline distT="0" distB="0" distL="0" distR="0" wp14:anchorId="10D3D9D0" wp14:editId="22822FE8">
            <wp:extent cx="5486400" cy="3589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B" w:rsidRP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b/>
          <w:color w:val="333333"/>
          <w:sz w:val="22"/>
          <w:szCs w:val="22"/>
          <w:shd w:val="clear" w:color="auto" w:fill="FFFFFF"/>
          <w:lang w:eastAsia="zh-CN"/>
        </w:rPr>
      </w:pPr>
      <w:r w:rsidRPr="0006251B">
        <w:rPr>
          <w:rFonts w:ascii="Calibri" w:eastAsiaTheme="minorEastAsia" w:hAnsi="Calibri" w:cstheme="minorBidi"/>
          <w:b/>
          <w:color w:val="333333"/>
          <w:sz w:val="22"/>
          <w:szCs w:val="22"/>
          <w:shd w:val="clear" w:color="auto" w:fill="FFFFFF"/>
          <w:lang w:eastAsia="zh-CN"/>
        </w:rPr>
        <w:t>Funções do programa</w:t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302260" cy="2940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Filtro dos dados – Filtra as informações que devem ser listadas no </w:t>
      </w:r>
      <w:proofErr w:type="spellStart"/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>browse</w:t>
      </w:r>
      <w:proofErr w:type="spellEnd"/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noProof/>
        </w:rPr>
        <w:drawing>
          <wp:inline distT="0" distB="0" distL="0" distR="0" wp14:anchorId="60DCB196" wp14:editId="43A82587">
            <wp:extent cx="4514400" cy="190800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</w:pP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302260" cy="278130"/>
            <wp:effectExtent l="0" t="0" r="254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t xml:space="preserve"> Atualiza os dados em tela</w:t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286385" cy="270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Totalizador: Totaliza os dados de acordo </w:t>
      </w:r>
      <w:r w:rsidR="00CE7C81"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>com a</w:t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seleção informada</w:t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noProof/>
        </w:rPr>
        <w:lastRenderedPageBreak/>
        <w:drawing>
          <wp:inline distT="0" distB="0" distL="0" distR="0" wp14:anchorId="35939331" wp14:editId="1581DB99">
            <wp:extent cx="3574800" cy="1346400"/>
            <wp:effectExtent l="0" t="0" r="698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286385" cy="2463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Lista apenas diferenças: Mostra no </w:t>
      </w:r>
      <w:r w:rsidR="00814905"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>browser</w:t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apenas os documentos com diferenças de valores.</w:t>
      </w:r>
      <w:r>
        <w:rPr>
          <w:noProof/>
        </w:rPr>
        <w:drawing>
          <wp:inline distT="0" distB="0" distL="0" distR="0" wp14:anchorId="33CE260E" wp14:editId="4537F587">
            <wp:extent cx="5486400" cy="35893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rFonts w:ascii="Calibri" w:eastAsiaTheme="minorEastAsia" w:hAnsi="Calibri" w:cstheme="minorBidi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286385" cy="2387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Gerador Planilha Excel: Gera planilha </w:t>
      </w:r>
      <w:proofErr w:type="spellStart"/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>excel</w:t>
      </w:r>
      <w:proofErr w:type="spellEnd"/>
      <w:r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  <w:t xml:space="preserve"> com os dados listados em tela.</w:t>
      </w:r>
    </w:p>
    <w:p w:rsidR="0006251B" w:rsidRDefault="0006251B" w:rsidP="00DF3511">
      <w:pPr>
        <w:pStyle w:val="western"/>
        <w:shd w:val="clear" w:color="auto" w:fill="FFFFFF"/>
        <w:spacing w:after="0"/>
        <w:rPr>
          <w:rFonts w:ascii="Calibri" w:eastAsiaTheme="minorEastAsia" w:hAnsi="Calibri" w:cstheme="minorBidi"/>
          <w:color w:val="333333"/>
          <w:sz w:val="22"/>
          <w:szCs w:val="22"/>
          <w:shd w:val="clear" w:color="auto" w:fill="FFFFFF"/>
          <w:lang w:eastAsia="zh-CN"/>
        </w:rPr>
      </w:pPr>
      <w:r>
        <w:rPr>
          <w:noProof/>
        </w:rPr>
        <w:drawing>
          <wp:inline distT="0" distB="0" distL="0" distR="0" wp14:anchorId="478CB709" wp14:editId="35F2F2BC">
            <wp:extent cx="5486400" cy="219257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2F" w:rsidRDefault="005B142F" w:rsidP="005B142F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6" w:name="_Toc474152995"/>
      <w:r w:rsidRPr="00934348">
        <w:rPr>
          <w:rFonts w:ascii="Calibri" w:hAnsi="Calibri"/>
          <w:color w:val="9D3511"/>
        </w:rPr>
        <w:lastRenderedPageBreak/>
        <w:t>Escopo</w:t>
      </w:r>
      <w:r>
        <w:rPr>
          <w:rFonts w:ascii="Calibri" w:hAnsi="Calibri"/>
          <w:color w:val="9D3511"/>
        </w:rPr>
        <w:t xml:space="preserve"> Contratado</w:t>
      </w:r>
      <w:bookmarkEnd w:id="6"/>
    </w:p>
    <w:p w:rsidR="00085F34" w:rsidRDefault="0006251B" w:rsidP="00224BFB">
      <w:pPr>
        <w:ind w:left="284"/>
        <w:jc w:val="both"/>
      </w:pPr>
      <w:r>
        <w:rPr>
          <w:rFonts w:ascii="Calibri" w:hAnsi="Calibri"/>
          <w:color w:val="333333"/>
          <w:shd w:val="clear" w:color="auto" w:fill="FFFFFF"/>
        </w:rPr>
        <w:t xml:space="preserve">Desenvolver programa para realizar o confronto entre diário de estoque e faturamento x </w:t>
      </w:r>
      <w:r w:rsidR="00131170">
        <w:rPr>
          <w:rFonts w:ascii="Calibri" w:hAnsi="Calibri"/>
          <w:color w:val="333333"/>
          <w:shd w:val="clear" w:color="auto" w:fill="FFFFFF"/>
        </w:rPr>
        <w:t xml:space="preserve">       </w:t>
      </w:r>
      <w:r w:rsidR="00224BFB">
        <w:rPr>
          <w:rFonts w:ascii="Calibri" w:hAnsi="Calibri"/>
          <w:color w:val="333333"/>
          <w:shd w:val="clear" w:color="auto" w:fill="FFFFFF"/>
        </w:rPr>
        <w:t xml:space="preserve">       </w:t>
      </w:r>
      <w:r>
        <w:rPr>
          <w:rFonts w:ascii="Calibri" w:hAnsi="Calibri"/>
          <w:color w:val="333333"/>
          <w:shd w:val="clear" w:color="auto" w:fill="FFFFFF"/>
        </w:rPr>
        <w:t>documentos integrados nas obrigações fiscais.</w:t>
      </w:r>
    </w:p>
    <w:p w:rsidR="005C4875" w:rsidRDefault="005C4875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DF3511" w:rsidRDefault="00DF3511" w:rsidP="00085F34">
      <w:pPr>
        <w:ind w:left="360" w:firstLine="360"/>
        <w:jc w:val="both"/>
      </w:pPr>
    </w:p>
    <w:p w:rsidR="00A70181" w:rsidRDefault="00A70181" w:rsidP="00085F34">
      <w:pPr>
        <w:ind w:left="360" w:firstLine="360"/>
        <w:jc w:val="both"/>
      </w:pPr>
    </w:p>
    <w:p w:rsidR="002F2BBC" w:rsidRDefault="00CB6340" w:rsidP="00CB6340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bookmarkStart w:id="7" w:name="_Toc474152996"/>
      <w:r w:rsidRPr="00CB6340">
        <w:rPr>
          <w:rFonts w:ascii="Calibri" w:hAnsi="Calibri"/>
          <w:color w:val="9D3511"/>
        </w:rPr>
        <w:lastRenderedPageBreak/>
        <w:t>Canais de Comunicação</w:t>
      </w:r>
      <w:r>
        <w:rPr>
          <w:rFonts w:ascii="Calibri" w:hAnsi="Calibri"/>
          <w:color w:val="9D3511"/>
        </w:rPr>
        <w:t xml:space="preserve"> para Suporte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E4A9B" w:rsidRDefault="00AE4A9B" w:rsidP="00AE4A9B">
      <w:pPr>
        <w:jc w:val="both"/>
      </w:pPr>
    </w:p>
    <w:p w:rsidR="00CB6340" w:rsidRDefault="00CB6340" w:rsidP="00224BFB">
      <w:pPr>
        <w:ind w:left="142"/>
        <w:jc w:val="both"/>
      </w:pPr>
      <w:r>
        <w:t>Após a liberação da solução em ambiente do cliente a SZ Soluções se coloca à disposição para suporte durante o período de garantia da solução sem ônus para a empresa contratante através de seus canais de comunicação descritos abaixo:</w:t>
      </w:r>
    </w:p>
    <w:p w:rsidR="00CB6340" w:rsidRPr="00CB6340" w:rsidRDefault="00CB6340" w:rsidP="00224BFB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>Telefone: (47) 3026-3346</w:t>
      </w:r>
    </w:p>
    <w:p w:rsidR="00CB6340" w:rsidRDefault="00CB6340" w:rsidP="00224BFB">
      <w:pPr>
        <w:ind w:left="426"/>
        <w:jc w:val="both"/>
      </w:pPr>
      <w:r>
        <w:t>A SZ Soluções possui atendimento e suporte por telefone em horário comercial, de segunda a sexta entre as 8:00 horas e 18:00 horas.</w:t>
      </w:r>
    </w:p>
    <w:p w:rsidR="00CB6340" w:rsidRPr="00CB6340" w:rsidRDefault="00CB6340" w:rsidP="00224BFB">
      <w:pPr>
        <w:pStyle w:val="PargrafodaLista"/>
        <w:numPr>
          <w:ilvl w:val="0"/>
          <w:numId w:val="28"/>
        </w:numPr>
        <w:ind w:left="567"/>
        <w:jc w:val="both"/>
        <w:rPr>
          <w:b/>
          <w:lang w:val="en-US"/>
        </w:rPr>
      </w:pPr>
      <w:r w:rsidRPr="00CB6340">
        <w:rPr>
          <w:b/>
          <w:lang w:val="en-US"/>
        </w:rPr>
        <w:t>Website: http://www.szsolucoes.com.br/</w:t>
      </w:r>
    </w:p>
    <w:p w:rsidR="00CB6340" w:rsidRDefault="00CB6340" w:rsidP="00224BFB">
      <w:pPr>
        <w:ind w:left="426"/>
        <w:jc w:val="both"/>
      </w:pPr>
      <w:r>
        <w:t>A SZ Soluções possui atendimento através do site para seus clientes.</w:t>
      </w:r>
    </w:p>
    <w:p w:rsidR="00CB6340" w:rsidRPr="00CB6340" w:rsidRDefault="00CB6340" w:rsidP="00224BFB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 xml:space="preserve">Acesso Remoto: Remote Desktop Service e </w:t>
      </w:r>
      <w:proofErr w:type="spellStart"/>
      <w:r w:rsidRPr="00CB6340">
        <w:rPr>
          <w:b/>
        </w:rPr>
        <w:t>TeamViewer</w:t>
      </w:r>
      <w:proofErr w:type="spellEnd"/>
      <w:r w:rsidRPr="00CB6340">
        <w:rPr>
          <w:b/>
        </w:rPr>
        <w:t>.</w:t>
      </w:r>
    </w:p>
    <w:p w:rsidR="00CB6340" w:rsidRDefault="00CB6340" w:rsidP="00224BFB">
      <w:pPr>
        <w:ind w:left="426"/>
        <w:jc w:val="both"/>
      </w:pPr>
      <w:r>
        <w:t>Para solucionar problemas em clientes a SZ Soluções presta serviço através d</w:t>
      </w:r>
      <w:r w:rsidR="00934348">
        <w:t>e acesso remoto</w:t>
      </w:r>
      <w:r>
        <w:t>.</w:t>
      </w:r>
    </w:p>
    <w:p w:rsidR="00CB6340" w:rsidRPr="00CB6340" w:rsidRDefault="00CB6340" w:rsidP="00224BFB">
      <w:pPr>
        <w:pStyle w:val="PargrafodaLista"/>
        <w:numPr>
          <w:ilvl w:val="0"/>
          <w:numId w:val="28"/>
        </w:numPr>
        <w:ind w:left="567"/>
        <w:jc w:val="both"/>
        <w:rPr>
          <w:b/>
        </w:rPr>
      </w:pPr>
      <w:r w:rsidRPr="00CB6340">
        <w:rPr>
          <w:b/>
        </w:rPr>
        <w:t>Skype</w:t>
      </w:r>
    </w:p>
    <w:p w:rsidR="00CB6340" w:rsidRDefault="00CB6340" w:rsidP="00224BFB">
      <w:pPr>
        <w:ind w:left="426"/>
        <w:jc w:val="both"/>
      </w:pPr>
      <w:r>
        <w:t>A SZ também possui atendimento e suporte via Skype.</w:t>
      </w:r>
    </w:p>
    <w:p w:rsidR="00CB6340" w:rsidRDefault="00CB6340" w:rsidP="00CB6340">
      <w:pPr>
        <w:ind w:left="567"/>
        <w:jc w:val="both"/>
      </w:pPr>
    </w:p>
    <w:p w:rsidR="00CB6340" w:rsidRDefault="00CB6340" w:rsidP="00CB6340">
      <w:pPr>
        <w:ind w:left="567"/>
        <w:jc w:val="both"/>
      </w:pPr>
    </w:p>
    <w:p w:rsidR="00CB6340" w:rsidRDefault="00CB6340" w:rsidP="00CB6340">
      <w:pPr>
        <w:ind w:left="567"/>
        <w:jc w:val="both"/>
      </w:pPr>
    </w:p>
    <w:p w:rsidR="00AE4A9B" w:rsidRDefault="00AE4A9B" w:rsidP="00AE4A9B">
      <w:pPr>
        <w:jc w:val="both"/>
      </w:pPr>
    </w:p>
    <w:p w:rsidR="00AE4A9B" w:rsidRDefault="00AE4A9B" w:rsidP="00AE4A9B">
      <w:pPr>
        <w:jc w:val="both"/>
      </w:pPr>
    </w:p>
    <w:p w:rsidR="00AE4A9B" w:rsidRDefault="00AE4A9B" w:rsidP="00AE4A9B">
      <w:pPr>
        <w:jc w:val="both"/>
      </w:pPr>
    </w:p>
    <w:p w:rsidR="00AE4A9B" w:rsidRDefault="00AE4A9B" w:rsidP="00AE4A9B">
      <w:pPr>
        <w:jc w:val="both"/>
      </w:pPr>
    </w:p>
    <w:sectPr w:rsidR="00AE4A9B" w:rsidSect="00A62A83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82E" w:rsidRDefault="0048282E">
      <w:r>
        <w:separator/>
      </w:r>
    </w:p>
  </w:endnote>
  <w:endnote w:type="continuationSeparator" w:id="0">
    <w:p w:rsidR="0048282E" w:rsidRDefault="0048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C8" w:rsidRDefault="0048282E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506DC8">
          <w:rPr>
            <w:rFonts w:asciiTheme="majorHAnsi" w:eastAsiaTheme="majorEastAsia" w:hAnsiTheme="majorHAnsi" w:cstheme="majorBidi"/>
          </w:rPr>
          <w:t>[Type text]</w:t>
        </w:r>
      </w:sdtContent>
    </w:sdt>
    <w:r w:rsidR="00506DC8">
      <w:fldChar w:fldCharType="begin"/>
    </w:r>
    <w:r w:rsidR="00506DC8">
      <w:rPr>
        <w:rFonts w:ascii="Calibri" w:hAnsi="Calibri"/>
      </w:rPr>
      <w:instrText>[Digite o texto]</w:instrText>
    </w:r>
    <w:r w:rsidR="00506DC8">
      <w:fldChar w:fldCharType="separate"/>
    </w:r>
    <w:r w:rsidR="00506DC8">
      <w:rPr>
        <w:rFonts w:ascii="Calibri" w:hAnsi="Calibri"/>
      </w:rPr>
      <w:t xml:space="preserve">Página </w:t>
    </w:r>
    <w:r w:rsidR="00506DC8">
      <w:rPr>
        <w:rFonts w:asciiTheme="majorHAnsi" w:eastAsiaTheme="majorEastAsia" w:hAnsiTheme="majorHAnsi" w:cstheme="majorBidi"/>
        <w:noProof/>
      </w:rPr>
      <w:fldChar w:fldCharType="end"/>
    </w:r>
    <w:r w:rsidR="00506DC8">
      <w:t xml:space="preserve"> PAGE   \* MERGEFORMAT </w:t>
    </w:r>
    <w:r w:rsidR="00506DC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EB35996" wp14:editId="4180BC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5716F04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506DC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29243" wp14:editId="6341D94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6D1B2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06DC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393077" wp14:editId="5D0534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97347B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C8" w:rsidRDefault="00506DC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BBE24D" wp14:editId="61E5689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6DC8" w:rsidRDefault="0048282E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06DC8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506DC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506DC8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2BBBE24D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506DC8" w:rsidRDefault="0048282E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06DC8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506DC8">
                      <w:rPr>
                        <w:sz w:val="20"/>
                        <w:szCs w:val="20"/>
                      </w:rPr>
                      <w:tab/>
                    </w:r>
                    <w:r w:rsidR="00506DC8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8EAEAD6" wp14:editId="273FD62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4087A5F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82E" w:rsidRDefault="0048282E">
      <w:r>
        <w:separator/>
      </w:r>
    </w:p>
  </w:footnote>
  <w:footnote w:type="continuationSeparator" w:id="0">
    <w:p w:rsidR="0048282E" w:rsidRDefault="0048282E">
      <w:r>
        <w:separator/>
      </w:r>
    </w:p>
  </w:footnote>
  <w:footnote w:type="continuationNotice" w:id="1">
    <w:p w:rsidR="0048282E" w:rsidRDefault="0048282E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C8" w:rsidRDefault="00506D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506DC8" w:rsidRDefault="00506DC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5CA1B6" wp14:editId="0DB4A70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48BA3EC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776358" wp14:editId="0D2B179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184566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34AF8E" wp14:editId="053FC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026C97F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C8" w:rsidRDefault="00506DC8">
    <w:pPr>
      <w:pStyle w:val="Cabealho"/>
    </w:pPr>
    <w:r>
      <w:rPr>
        <w:noProof/>
        <w:lang w:eastAsia="pt-BR"/>
      </w:rPr>
      <w:drawing>
        <wp:inline distT="0" distB="0" distL="0" distR="0" wp14:anchorId="6679F81E" wp14:editId="7030814B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FDD17C1" wp14:editId="2FE5042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6DC8" w:rsidRPr="00320FA9" w:rsidRDefault="00506DC8">
                          <w:pPr>
                            <w:spacing w:after="0" w:line="240" w:lineRule="auto"/>
                            <w:jc w:val="right"/>
                          </w:pPr>
                          <w:r>
                            <w:t>Projeto</w:t>
                          </w:r>
                          <w:r w:rsidRPr="00320FA9">
                            <w:t xml:space="preserve">: </w:t>
                          </w:r>
                          <w:sdt>
                            <w:sdtPr>
                              <w:rPr>
                                <w:lang w:eastAsia="en-US"/>
                              </w:r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7C81">
                                <w:rPr>
                                  <w:lang w:eastAsia="en-US"/>
                                </w:rPr>
                                <w:t>Melhorias Coletor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D17C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506DC8" w:rsidRPr="00320FA9" w:rsidRDefault="00506DC8">
                    <w:pPr>
                      <w:spacing w:after="0" w:line="240" w:lineRule="auto"/>
                      <w:jc w:val="right"/>
                    </w:pPr>
                    <w:r>
                      <w:t>Projeto</w:t>
                    </w:r>
                    <w:r w:rsidRPr="00320FA9">
                      <w:t xml:space="preserve">: </w:t>
                    </w:r>
                    <w:sdt>
                      <w:sdtPr>
                        <w:rPr>
                          <w:lang w:eastAsia="en-US"/>
                        </w:r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CE7C81">
                          <w:rPr>
                            <w:lang w:eastAsia="en-US"/>
                          </w:rPr>
                          <w:t>Melhorias Coletor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1578B7E" wp14:editId="168F227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506DC8" w:rsidRDefault="00506DC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78B7E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506DC8" w:rsidRDefault="00506DC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C56508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bullet1"/>
      </v:shape>
    </w:pict>
  </w:numPicBullet>
  <w:numPicBullet w:numPicBulletId="1">
    <w:pict>
      <v:shape w14:anchorId="5B41E52F" id="_x0000_i1063" type="#_x0000_t75" style="width:11.25pt;height:11.25pt" o:bullet="t">
        <v:imagedata r:id="rId2" o:title="bullet2"/>
      </v:shape>
    </w:pict>
  </w:numPicBullet>
  <w:numPicBullet w:numPicBulletId="2">
    <w:pict>
      <v:shape id="_x0000_i1064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3126DB8"/>
    <w:multiLevelType w:val="hybridMultilevel"/>
    <w:tmpl w:val="E3CEE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545C"/>
    <w:multiLevelType w:val="multilevel"/>
    <w:tmpl w:val="2730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6CFD"/>
    <w:multiLevelType w:val="hybridMultilevel"/>
    <w:tmpl w:val="0E9CB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B34C8"/>
    <w:multiLevelType w:val="hybridMultilevel"/>
    <w:tmpl w:val="BBE0F9A2"/>
    <w:lvl w:ilvl="0" w:tplc="116EEF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94029B"/>
    <w:multiLevelType w:val="hybridMultilevel"/>
    <w:tmpl w:val="1AACBDFC"/>
    <w:lvl w:ilvl="0" w:tplc="0F5ECBA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68A270B"/>
    <w:multiLevelType w:val="hybridMultilevel"/>
    <w:tmpl w:val="2E76E7FC"/>
    <w:lvl w:ilvl="0" w:tplc="2D300CB2">
      <w:start w:val="3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DB0302"/>
    <w:multiLevelType w:val="multilevel"/>
    <w:tmpl w:val="11F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1872C0"/>
    <w:multiLevelType w:val="hybridMultilevel"/>
    <w:tmpl w:val="0A526D5A"/>
    <w:lvl w:ilvl="0" w:tplc="C5C481B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26640"/>
    <w:multiLevelType w:val="hybridMultilevel"/>
    <w:tmpl w:val="CD3C2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BF2705C"/>
    <w:multiLevelType w:val="hybridMultilevel"/>
    <w:tmpl w:val="64CE9486"/>
    <w:lvl w:ilvl="0" w:tplc="4926CF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B032B1"/>
    <w:multiLevelType w:val="hybridMultilevel"/>
    <w:tmpl w:val="37285B0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2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4A7530"/>
    <w:multiLevelType w:val="hybridMultilevel"/>
    <w:tmpl w:val="F4620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642F31B3"/>
    <w:multiLevelType w:val="hybridMultilevel"/>
    <w:tmpl w:val="94FE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33C74"/>
    <w:multiLevelType w:val="hybridMultilevel"/>
    <w:tmpl w:val="11CC3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5"/>
  </w:num>
  <w:num w:numId="4">
    <w:abstractNumId w:val="4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7"/>
  </w:num>
  <w:num w:numId="8">
    <w:abstractNumId w:val="48"/>
  </w:num>
  <w:num w:numId="9">
    <w:abstractNumId w:val="47"/>
  </w:num>
  <w:num w:numId="10">
    <w:abstractNumId w:val="14"/>
  </w:num>
  <w:num w:numId="11">
    <w:abstractNumId w:val="13"/>
  </w:num>
  <w:num w:numId="12">
    <w:abstractNumId w:val="25"/>
  </w:num>
  <w:num w:numId="13">
    <w:abstractNumId w:val="22"/>
  </w:num>
  <w:num w:numId="14">
    <w:abstractNumId w:val="21"/>
  </w:num>
  <w:num w:numId="15">
    <w:abstractNumId w:val="11"/>
  </w:num>
  <w:num w:numId="16">
    <w:abstractNumId w:val="42"/>
  </w:num>
  <w:num w:numId="17">
    <w:abstractNumId w:val="30"/>
  </w:num>
  <w:num w:numId="18">
    <w:abstractNumId w:val="24"/>
  </w:num>
  <w:num w:numId="19">
    <w:abstractNumId w:val="33"/>
  </w:num>
  <w:num w:numId="20">
    <w:abstractNumId w:val="4"/>
  </w:num>
  <w:num w:numId="21">
    <w:abstractNumId w:val="27"/>
  </w:num>
  <w:num w:numId="22">
    <w:abstractNumId w:val="39"/>
  </w:num>
  <w:num w:numId="23">
    <w:abstractNumId w:val="12"/>
  </w:num>
  <w:num w:numId="24">
    <w:abstractNumId w:val="29"/>
  </w:num>
  <w:num w:numId="25">
    <w:abstractNumId w:val="18"/>
  </w:num>
  <w:num w:numId="26">
    <w:abstractNumId w:val="40"/>
  </w:num>
  <w:num w:numId="27">
    <w:abstractNumId w:val="38"/>
  </w:num>
  <w:num w:numId="28">
    <w:abstractNumId w:val="7"/>
  </w:num>
  <w:num w:numId="29">
    <w:abstractNumId w:val="37"/>
  </w:num>
  <w:num w:numId="30">
    <w:abstractNumId w:val="10"/>
  </w:num>
  <w:num w:numId="31">
    <w:abstractNumId w:val="45"/>
  </w:num>
  <w:num w:numId="32">
    <w:abstractNumId w:val="26"/>
  </w:num>
  <w:num w:numId="33">
    <w:abstractNumId w:val="28"/>
  </w:num>
  <w:num w:numId="34">
    <w:abstractNumId w:val="32"/>
  </w:num>
  <w:num w:numId="35">
    <w:abstractNumId w:val="44"/>
  </w:num>
  <w:num w:numId="36">
    <w:abstractNumId w:val="46"/>
  </w:num>
  <w:num w:numId="37">
    <w:abstractNumId w:val="43"/>
  </w:num>
  <w:num w:numId="38">
    <w:abstractNumId w:val="31"/>
  </w:num>
  <w:num w:numId="39">
    <w:abstractNumId w:val="20"/>
  </w:num>
  <w:num w:numId="40">
    <w:abstractNumId w:val="1"/>
  </w:num>
  <w:num w:numId="41">
    <w:abstractNumId w:val="23"/>
  </w:num>
  <w:num w:numId="42">
    <w:abstractNumId w:val="5"/>
  </w:num>
  <w:num w:numId="43">
    <w:abstractNumId w:val="19"/>
  </w:num>
  <w:num w:numId="44">
    <w:abstractNumId w:val="36"/>
  </w:num>
  <w:num w:numId="45">
    <w:abstractNumId w:val="34"/>
  </w:num>
  <w:num w:numId="46">
    <w:abstractNumId w:val="9"/>
  </w:num>
  <w:num w:numId="47">
    <w:abstractNumId w:val="15"/>
  </w:num>
  <w:num w:numId="48">
    <w:abstractNumId w:val="2"/>
  </w:num>
  <w:num w:numId="49">
    <w:abstractNumId w:val="16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15B48"/>
    <w:rsid w:val="00015E4E"/>
    <w:rsid w:val="00030266"/>
    <w:rsid w:val="00033F9B"/>
    <w:rsid w:val="00040401"/>
    <w:rsid w:val="00043EC9"/>
    <w:rsid w:val="00044F0B"/>
    <w:rsid w:val="000556CA"/>
    <w:rsid w:val="0006251B"/>
    <w:rsid w:val="00063FD0"/>
    <w:rsid w:val="000641D0"/>
    <w:rsid w:val="000725FB"/>
    <w:rsid w:val="00085F34"/>
    <w:rsid w:val="00092630"/>
    <w:rsid w:val="00095045"/>
    <w:rsid w:val="00097616"/>
    <w:rsid w:val="000B4B6E"/>
    <w:rsid w:val="000B4DA0"/>
    <w:rsid w:val="000B5830"/>
    <w:rsid w:val="000C00D8"/>
    <w:rsid w:val="000C468D"/>
    <w:rsid w:val="000D0C85"/>
    <w:rsid w:val="000D43BD"/>
    <w:rsid w:val="000D4FDB"/>
    <w:rsid w:val="000E1F82"/>
    <w:rsid w:val="000E696E"/>
    <w:rsid w:val="000F0B6B"/>
    <w:rsid w:val="000F34D4"/>
    <w:rsid w:val="000F414D"/>
    <w:rsid w:val="0010043F"/>
    <w:rsid w:val="0012115D"/>
    <w:rsid w:val="00121567"/>
    <w:rsid w:val="00125087"/>
    <w:rsid w:val="00131170"/>
    <w:rsid w:val="00146DFC"/>
    <w:rsid w:val="00150680"/>
    <w:rsid w:val="0017488E"/>
    <w:rsid w:val="0017501D"/>
    <w:rsid w:val="0019048E"/>
    <w:rsid w:val="00194A13"/>
    <w:rsid w:val="00194E91"/>
    <w:rsid w:val="00195A2B"/>
    <w:rsid w:val="001B3C3D"/>
    <w:rsid w:val="001B540A"/>
    <w:rsid w:val="001B7FEC"/>
    <w:rsid w:val="001C66BB"/>
    <w:rsid w:val="001D090B"/>
    <w:rsid w:val="001D78F1"/>
    <w:rsid w:val="001E0899"/>
    <w:rsid w:val="001E270F"/>
    <w:rsid w:val="001E4F23"/>
    <w:rsid w:val="001E6831"/>
    <w:rsid w:val="001F43AB"/>
    <w:rsid w:val="001F664F"/>
    <w:rsid w:val="0020526C"/>
    <w:rsid w:val="00224BFB"/>
    <w:rsid w:val="00267BC3"/>
    <w:rsid w:val="00267F18"/>
    <w:rsid w:val="00286B48"/>
    <w:rsid w:val="0029218A"/>
    <w:rsid w:val="00292CE8"/>
    <w:rsid w:val="002A07CB"/>
    <w:rsid w:val="002A14CC"/>
    <w:rsid w:val="002A3E79"/>
    <w:rsid w:val="002A5F0A"/>
    <w:rsid w:val="002B629A"/>
    <w:rsid w:val="002C3A53"/>
    <w:rsid w:val="002C5511"/>
    <w:rsid w:val="002C5D98"/>
    <w:rsid w:val="002C7BC0"/>
    <w:rsid w:val="002D2642"/>
    <w:rsid w:val="002E0174"/>
    <w:rsid w:val="002E0B8C"/>
    <w:rsid w:val="002E1DA3"/>
    <w:rsid w:val="002F116B"/>
    <w:rsid w:val="002F2BBC"/>
    <w:rsid w:val="00304C72"/>
    <w:rsid w:val="00305205"/>
    <w:rsid w:val="00306F2D"/>
    <w:rsid w:val="00310C02"/>
    <w:rsid w:val="00320FA9"/>
    <w:rsid w:val="00326E80"/>
    <w:rsid w:val="00331289"/>
    <w:rsid w:val="00346BCF"/>
    <w:rsid w:val="00357489"/>
    <w:rsid w:val="0036070A"/>
    <w:rsid w:val="00370D97"/>
    <w:rsid w:val="003740F8"/>
    <w:rsid w:val="0037530E"/>
    <w:rsid w:val="00383A3E"/>
    <w:rsid w:val="00392F01"/>
    <w:rsid w:val="003A2CAB"/>
    <w:rsid w:val="003A746B"/>
    <w:rsid w:val="003B30EE"/>
    <w:rsid w:val="003B5D33"/>
    <w:rsid w:val="003B620C"/>
    <w:rsid w:val="003C158A"/>
    <w:rsid w:val="003C6F82"/>
    <w:rsid w:val="003D1338"/>
    <w:rsid w:val="003E19ED"/>
    <w:rsid w:val="003E1B65"/>
    <w:rsid w:val="003E722F"/>
    <w:rsid w:val="003F435C"/>
    <w:rsid w:val="003F54D1"/>
    <w:rsid w:val="00400F72"/>
    <w:rsid w:val="00411FCF"/>
    <w:rsid w:val="00413E8B"/>
    <w:rsid w:val="00421416"/>
    <w:rsid w:val="00422AC5"/>
    <w:rsid w:val="00461060"/>
    <w:rsid w:val="0048282E"/>
    <w:rsid w:val="004864FA"/>
    <w:rsid w:val="00492106"/>
    <w:rsid w:val="004A51BD"/>
    <w:rsid w:val="004B46D0"/>
    <w:rsid w:val="004B48D4"/>
    <w:rsid w:val="004B739D"/>
    <w:rsid w:val="004C6F35"/>
    <w:rsid w:val="004D0470"/>
    <w:rsid w:val="004D201E"/>
    <w:rsid w:val="004D6BEC"/>
    <w:rsid w:val="004E798E"/>
    <w:rsid w:val="005026DD"/>
    <w:rsid w:val="005030B5"/>
    <w:rsid w:val="00506DC8"/>
    <w:rsid w:val="00507E86"/>
    <w:rsid w:val="00512112"/>
    <w:rsid w:val="00512252"/>
    <w:rsid w:val="005140FB"/>
    <w:rsid w:val="00515EC0"/>
    <w:rsid w:val="00516030"/>
    <w:rsid w:val="00521FF5"/>
    <w:rsid w:val="005346C4"/>
    <w:rsid w:val="00537C33"/>
    <w:rsid w:val="005452D3"/>
    <w:rsid w:val="0054794E"/>
    <w:rsid w:val="005651FB"/>
    <w:rsid w:val="00570E86"/>
    <w:rsid w:val="00576707"/>
    <w:rsid w:val="005A7659"/>
    <w:rsid w:val="005B142F"/>
    <w:rsid w:val="005C0F56"/>
    <w:rsid w:val="005C4875"/>
    <w:rsid w:val="005D013F"/>
    <w:rsid w:val="005D1570"/>
    <w:rsid w:val="005D18FF"/>
    <w:rsid w:val="005E02D4"/>
    <w:rsid w:val="005E1179"/>
    <w:rsid w:val="005E2232"/>
    <w:rsid w:val="005E6AF1"/>
    <w:rsid w:val="005F3B8D"/>
    <w:rsid w:val="006007F1"/>
    <w:rsid w:val="00601CCD"/>
    <w:rsid w:val="00610B29"/>
    <w:rsid w:val="0062571C"/>
    <w:rsid w:val="00642344"/>
    <w:rsid w:val="006426E9"/>
    <w:rsid w:val="00660DF0"/>
    <w:rsid w:val="0066151F"/>
    <w:rsid w:val="0066297C"/>
    <w:rsid w:val="00667555"/>
    <w:rsid w:val="00667760"/>
    <w:rsid w:val="00676D8A"/>
    <w:rsid w:val="00683EEA"/>
    <w:rsid w:val="0068682A"/>
    <w:rsid w:val="00697ACE"/>
    <w:rsid w:val="006A3D41"/>
    <w:rsid w:val="006A5905"/>
    <w:rsid w:val="006B320E"/>
    <w:rsid w:val="006B709D"/>
    <w:rsid w:val="006B7F76"/>
    <w:rsid w:val="006E28D5"/>
    <w:rsid w:val="006E39F3"/>
    <w:rsid w:val="006E6EA6"/>
    <w:rsid w:val="00706A39"/>
    <w:rsid w:val="00716A47"/>
    <w:rsid w:val="00721855"/>
    <w:rsid w:val="007429C8"/>
    <w:rsid w:val="00746BAD"/>
    <w:rsid w:val="00750207"/>
    <w:rsid w:val="00764AB8"/>
    <w:rsid w:val="00783B96"/>
    <w:rsid w:val="00785966"/>
    <w:rsid w:val="00785ED9"/>
    <w:rsid w:val="007A437A"/>
    <w:rsid w:val="007A50F0"/>
    <w:rsid w:val="007B10F6"/>
    <w:rsid w:val="007D5E99"/>
    <w:rsid w:val="007D7972"/>
    <w:rsid w:val="00805342"/>
    <w:rsid w:val="0081070D"/>
    <w:rsid w:val="00814905"/>
    <w:rsid w:val="00814DA9"/>
    <w:rsid w:val="00816CE9"/>
    <w:rsid w:val="00820F59"/>
    <w:rsid w:val="00830D53"/>
    <w:rsid w:val="00844339"/>
    <w:rsid w:val="00863BF5"/>
    <w:rsid w:val="0086654F"/>
    <w:rsid w:val="00870A8D"/>
    <w:rsid w:val="00883E56"/>
    <w:rsid w:val="008857D7"/>
    <w:rsid w:val="0089018E"/>
    <w:rsid w:val="008B3901"/>
    <w:rsid w:val="008E1B3B"/>
    <w:rsid w:val="008F002B"/>
    <w:rsid w:val="008F1C73"/>
    <w:rsid w:val="008F2DF8"/>
    <w:rsid w:val="008F786E"/>
    <w:rsid w:val="00902257"/>
    <w:rsid w:val="0090629D"/>
    <w:rsid w:val="0091787D"/>
    <w:rsid w:val="009213D9"/>
    <w:rsid w:val="009246B3"/>
    <w:rsid w:val="00926E56"/>
    <w:rsid w:val="00927132"/>
    <w:rsid w:val="00933832"/>
    <w:rsid w:val="00934348"/>
    <w:rsid w:val="00940F4F"/>
    <w:rsid w:val="00944AC7"/>
    <w:rsid w:val="00946374"/>
    <w:rsid w:val="00970F64"/>
    <w:rsid w:val="00971FE3"/>
    <w:rsid w:val="00972F04"/>
    <w:rsid w:val="00993361"/>
    <w:rsid w:val="009A119B"/>
    <w:rsid w:val="009A5FD6"/>
    <w:rsid w:val="009B24DE"/>
    <w:rsid w:val="009B295E"/>
    <w:rsid w:val="009C18F9"/>
    <w:rsid w:val="009C6F9A"/>
    <w:rsid w:val="009E2C30"/>
    <w:rsid w:val="009E7E46"/>
    <w:rsid w:val="009F5B4B"/>
    <w:rsid w:val="009F69CB"/>
    <w:rsid w:val="00A01E89"/>
    <w:rsid w:val="00A0417E"/>
    <w:rsid w:val="00A048FF"/>
    <w:rsid w:val="00A10AC3"/>
    <w:rsid w:val="00A13A5A"/>
    <w:rsid w:val="00A17B0D"/>
    <w:rsid w:val="00A322E7"/>
    <w:rsid w:val="00A34BBA"/>
    <w:rsid w:val="00A414C0"/>
    <w:rsid w:val="00A44F21"/>
    <w:rsid w:val="00A62A83"/>
    <w:rsid w:val="00A65BA0"/>
    <w:rsid w:val="00A70181"/>
    <w:rsid w:val="00A7380B"/>
    <w:rsid w:val="00A87D58"/>
    <w:rsid w:val="00A9797F"/>
    <w:rsid w:val="00AA40B9"/>
    <w:rsid w:val="00AA79C8"/>
    <w:rsid w:val="00AA7ECB"/>
    <w:rsid w:val="00AC64A6"/>
    <w:rsid w:val="00AD13DC"/>
    <w:rsid w:val="00AD2599"/>
    <w:rsid w:val="00AD5346"/>
    <w:rsid w:val="00AD5AB4"/>
    <w:rsid w:val="00AE4A9B"/>
    <w:rsid w:val="00AE5CC2"/>
    <w:rsid w:val="00AF2D87"/>
    <w:rsid w:val="00AF3B41"/>
    <w:rsid w:val="00AF5CD6"/>
    <w:rsid w:val="00AF72A1"/>
    <w:rsid w:val="00B02041"/>
    <w:rsid w:val="00B070F7"/>
    <w:rsid w:val="00B140B7"/>
    <w:rsid w:val="00B167AC"/>
    <w:rsid w:val="00B22C35"/>
    <w:rsid w:val="00B24930"/>
    <w:rsid w:val="00B37F82"/>
    <w:rsid w:val="00B511C0"/>
    <w:rsid w:val="00B633BE"/>
    <w:rsid w:val="00B64864"/>
    <w:rsid w:val="00B66E49"/>
    <w:rsid w:val="00B72078"/>
    <w:rsid w:val="00B72720"/>
    <w:rsid w:val="00B91E12"/>
    <w:rsid w:val="00BA0B40"/>
    <w:rsid w:val="00BB1A40"/>
    <w:rsid w:val="00BC3473"/>
    <w:rsid w:val="00BC7D0C"/>
    <w:rsid w:val="00BF31DF"/>
    <w:rsid w:val="00C260C9"/>
    <w:rsid w:val="00C368AF"/>
    <w:rsid w:val="00C41631"/>
    <w:rsid w:val="00C54276"/>
    <w:rsid w:val="00C574F8"/>
    <w:rsid w:val="00C6614D"/>
    <w:rsid w:val="00C8449F"/>
    <w:rsid w:val="00CB11F0"/>
    <w:rsid w:val="00CB405F"/>
    <w:rsid w:val="00CB6340"/>
    <w:rsid w:val="00CC2AE5"/>
    <w:rsid w:val="00CC725C"/>
    <w:rsid w:val="00CD0952"/>
    <w:rsid w:val="00CD12EE"/>
    <w:rsid w:val="00CE087A"/>
    <w:rsid w:val="00CE7C81"/>
    <w:rsid w:val="00CF1533"/>
    <w:rsid w:val="00CF6F09"/>
    <w:rsid w:val="00D13740"/>
    <w:rsid w:val="00D14993"/>
    <w:rsid w:val="00D15D09"/>
    <w:rsid w:val="00D22348"/>
    <w:rsid w:val="00D23FBB"/>
    <w:rsid w:val="00D2451E"/>
    <w:rsid w:val="00D81CA7"/>
    <w:rsid w:val="00DA5C0C"/>
    <w:rsid w:val="00DB2A45"/>
    <w:rsid w:val="00DF3511"/>
    <w:rsid w:val="00DF5766"/>
    <w:rsid w:val="00DF5DB5"/>
    <w:rsid w:val="00DF690B"/>
    <w:rsid w:val="00DF6941"/>
    <w:rsid w:val="00E00C5B"/>
    <w:rsid w:val="00E1253E"/>
    <w:rsid w:val="00E35429"/>
    <w:rsid w:val="00E36F9E"/>
    <w:rsid w:val="00E40017"/>
    <w:rsid w:val="00E52A9C"/>
    <w:rsid w:val="00E54896"/>
    <w:rsid w:val="00E54EF8"/>
    <w:rsid w:val="00E557CF"/>
    <w:rsid w:val="00E60FE7"/>
    <w:rsid w:val="00E64298"/>
    <w:rsid w:val="00E83C78"/>
    <w:rsid w:val="00E91A9C"/>
    <w:rsid w:val="00E920A6"/>
    <w:rsid w:val="00E92D72"/>
    <w:rsid w:val="00EC20C4"/>
    <w:rsid w:val="00EC40A9"/>
    <w:rsid w:val="00ED3891"/>
    <w:rsid w:val="00EE0383"/>
    <w:rsid w:val="00EE2471"/>
    <w:rsid w:val="00EF4A10"/>
    <w:rsid w:val="00F01721"/>
    <w:rsid w:val="00F027E0"/>
    <w:rsid w:val="00F0536C"/>
    <w:rsid w:val="00F16400"/>
    <w:rsid w:val="00F2151F"/>
    <w:rsid w:val="00F23AC1"/>
    <w:rsid w:val="00F23B83"/>
    <w:rsid w:val="00F24647"/>
    <w:rsid w:val="00F36376"/>
    <w:rsid w:val="00F36644"/>
    <w:rsid w:val="00F37233"/>
    <w:rsid w:val="00F61C9E"/>
    <w:rsid w:val="00F65732"/>
    <w:rsid w:val="00F660B3"/>
    <w:rsid w:val="00F6687E"/>
    <w:rsid w:val="00F67691"/>
    <w:rsid w:val="00F67986"/>
    <w:rsid w:val="00F73288"/>
    <w:rsid w:val="00F73DD0"/>
    <w:rsid w:val="00F75EA4"/>
    <w:rsid w:val="00F823D7"/>
    <w:rsid w:val="00F82C06"/>
    <w:rsid w:val="00F842AF"/>
    <w:rsid w:val="00F85C75"/>
    <w:rsid w:val="00F92E44"/>
    <w:rsid w:val="00FA2BA1"/>
    <w:rsid w:val="00FA31A7"/>
    <w:rsid w:val="00FD3B54"/>
    <w:rsid w:val="00FD58A6"/>
    <w:rsid w:val="00FE795F"/>
    <w:rsid w:val="00FF034B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EF508D"/>
  <w15:docId w15:val="{E898D6AF-2F2E-4AFA-B67A-13AEA342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paragraph" w:customStyle="1" w:styleId="gmail-m-2539033385825666354msolistparagraph">
    <w:name w:val="gmail-m-2539033385825666354msolistparagraph"/>
    <w:basedOn w:val="Normal"/>
    <w:rsid w:val="0084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44339"/>
  </w:style>
  <w:style w:type="character" w:customStyle="1" w:styleId="adr">
    <w:name w:val="adr"/>
    <w:basedOn w:val="Fontepargpadro"/>
    <w:rsid w:val="00844339"/>
  </w:style>
  <w:style w:type="paragraph" w:customStyle="1" w:styleId="western">
    <w:name w:val="western"/>
    <w:basedOn w:val="Normal"/>
    <w:rsid w:val="00D149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351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0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1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7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4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9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74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33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081">
          <w:marLeft w:val="0"/>
          <w:marRight w:val="0"/>
          <w:marTop w:val="120"/>
          <w:marBottom w:val="0"/>
          <w:divBdr>
            <w:top w:val="single" w:sz="6" w:space="6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244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D132E6-AE1F-4692-B946-D742D567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185</TotalTime>
  <Pages>1</Pages>
  <Words>590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Manager>Cristiano de Souza</Manager>
  <Company>www.szsolucoes.com.br</Company>
  <LinksUpToDate>false</LinksUpToDate>
  <CharactersWithSpaces>3769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Melhorias Coletor</dc:subject>
  <dc:creator>Cristiano Souza</dc:creator>
  <cp:keywords>SZ Soluções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27</cp:revision>
  <cp:lastPrinted>2017-02-06T16:01:00Z</cp:lastPrinted>
  <dcterms:created xsi:type="dcterms:W3CDTF">2016-07-20T15:58:00Z</dcterms:created>
  <dcterms:modified xsi:type="dcterms:W3CDTF">2017-02-06T16:01:00Z</dcterms:modified>
  <cp:category>Guia PMBOK 5ª edição</cp:category>
  <cp:version>001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