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1A124" w14:textId="77777777" w:rsidR="002A7ED5" w:rsidRPr="009C7098" w:rsidRDefault="00000000">
      <w:pPr>
        <w:jc w:val="center"/>
        <w:rPr>
          <w:kern w:val="0"/>
          <w:sz w:val="44"/>
          <w:szCs w:val="44"/>
        </w:rPr>
      </w:pPr>
      <w:r w:rsidRPr="009C7098">
        <w:rPr>
          <w:kern w:val="0"/>
          <w:sz w:val="44"/>
          <w:szCs w:val="44"/>
        </w:rPr>
        <w:t>深圳大学考试答题纸</w:t>
      </w:r>
    </w:p>
    <w:p w14:paraId="67EFB0FA" w14:textId="77777777" w:rsidR="002A7ED5" w:rsidRPr="009C7098" w:rsidRDefault="00000000">
      <w:pPr>
        <w:jc w:val="center"/>
        <w:rPr>
          <w:kern w:val="0"/>
          <w:sz w:val="10"/>
          <w:szCs w:val="10"/>
        </w:rPr>
      </w:pPr>
      <w:r w:rsidRPr="009C7098">
        <w:rPr>
          <w:kern w:val="0"/>
          <w:sz w:val="24"/>
        </w:rPr>
        <w:t>(</w:t>
      </w:r>
      <w:r w:rsidRPr="009C7098">
        <w:rPr>
          <w:kern w:val="0"/>
          <w:sz w:val="24"/>
        </w:rPr>
        <w:t>以论文、报告等形式考核专用</w:t>
      </w:r>
      <w:r w:rsidRPr="009C7098">
        <w:rPr>
          <w:kern w:val="0"/>
          <w:sz w:val="24"/>
        </w:rPr>
        <w:t>)</w:t>
      </w:r>
      <w:r w:rsidRPr="009C7098">
        <w:rPr>
          <w:kern w:val="0"/>
          <w:sz w:val="24"/>
        </w:rPr>
        <w:br/>
      </w:r>
      <w:r w:rsidRPr="009C7098">
        <w:rPr>
          <w:kern w:val="0"/>
          <w:sz w:val="24"/>
        </w:rPr>
        <w:t>二</w:t>
      </w:r>
      <w:r w:rsidRPr="009C7098">
        <w:rPr>
          <w:kern w:val="0"/>
          <w:sz w:val="24"/>
        </w:rPr>
        <w:t>○</w:t>
      </w:r>
      <w:r w:rsidRPr="009C7098">
        <w:rPr>
          <w:kern w:val="0"/>
          <w:sz w:val="24"/>
        </w:rPr>
        <w:t>二三～二</w:t>
      </w:r>
      <w:r w:rsidRPr="009C7098">
        <w:rPr>
          <w:kern w:val="0"/>
          <w:sz w:val="24"/>
        </w:rPr>
        <w:t>○</w:t>
      </w:r>
      <w:r w:rsidRPr="009C7098">
        <w:rPr>
          <w:kern w:val="0"/>
          <w:sz w:val="24"/>
        </w:rPr>
        <w:t>二四学年度第一学期</w:t>
      </w:r>
    </w:p>
    <w:tbl>
      <w:tblPr>
        <w:tblW w:w="9362" w:type="dxa"/>
        <w:jc w:val="center"/>
        <w:tblLayout w:type="fixed"/>
        <w:tblLook w:val="04A0" w:firstRow="1" w:lastRow="0" w:firstColumn="1" w:lastColumn="0" w:noHBand="0" w:noVBand="1"/>
      </w:tblPr>
      <w:tblGrid>
        <w:gridCol w:w="1076"/>
        <w:gridCol w:w="200"/>
        <w:gridCol w:w="1092"/>
        <w:gridCol w:w="888"/>
        <w:gridCol w:w="79"/>
        <w:gridCol w:w="1021"/>
        <w:gridCol w:w="1461"/>
        <w:gridCol w:w="79"/>
        <w:gridCol w:w="1080"/>
        <w:gridCol w:w="1090"/>
        <w:gridCol w:w="720"/>
        <w:gridCol w:w="576"/>
      </w:tblGrid>
      <w:tr w:rsidR="002A7ED5" w:rsidRPr="009C7098" w14:paraId="23D3C12B" w14:textId="77777777">
        <w:trPr>
          <w:trHeight w:val="397"/>
          <w:jc w:val="center"/>
        </w:trPr>
        <w:tc>
          <w:tcPr>
            <w:tcW w:w="1076" w:type="dxa"/>
            <w:vAlign w:val="center"/>
          </w:tcPr>
          <w:p w14:paraId="71654AEC" w14:textId="77777777" w:rsidR="002A7ED5" w:rsidRPr="009C7098" w:rsidRDefault="00000000">
            <w:pPr>
              <w:tabs>
                <w:tab w:val="center" w:pos="4153"/>
                <w:tab w:val="right" w:pos="8306"/>
              </w:tabs>
              <w:snapToGrid w:val="0"/>
              <w:rPr>
                <w:rFonts w:eastAsia="楷体_GB2312"/>
                <w:kern w:val="0"/>
                <w:sz w:val="18"/>
                <w:szCs w:val="21"/>
              </w:rPr>
            </w:pPr>
            <w:r w:rsidRPr="009C7098">
              <w:rPr>
                <w:rFonts w:eastAsia="楷体_GB2312"/>
                <w:kern w:val="0"/>
                <w:sz w:val="18"/>
                <w:szCs w:val="21"/>
              </w:rPr>
              <w:t>课程编号</w:t>
            </w:r>
          </w:p>
        </w:tc>
        <w:tc>
          <w:tcPr>
            <w:tcW w:w="1292" w:type="dxa"/>
            <w:gridSpan w:val="2"/>
            <w:tcBorders>
              <w:bottom w:val="single" w:sz="4" w:space="0" w:color="auto"/>
            </w:tcBorders>
            <w:vAlign w:val="center"/>
          </w:tcPr>
          <w:p w14:paraId="55F83359" w14:textId="77777777" w:rsidR="002A7ED5" w:rsidRPr="009C7098" w:rsidRDefault="00000000">
            <w:pPr>
              <w:tabs>
                <w:tab w:val="center" w:pos="4153"/>
                <w:tab w:val="right" w:pos="8306"/>
              </w:tabs>
              <w:snapToGrid w:val="0"/>
              <w:jc w:val="center"/>
              <w:rPr>
                <w:rFonts w:eastAsia="楷体_GB2312"/>
                <w:kern w:val="0"/>
                <w:sz w:val="18"/>
                <w:szCs w:val="18"/>
              </w:rPr>
            </w:pPr>
            <w:r w:rsidRPr="009C7098">
              <w:rPr>
                <w:rFonts w:eastAsia="楷体_GB2312"/>
                <w:kern w:val="0"/>
                <w:sz w:val="18"/>
                <w:szCs w:val="18"/>
              </w:rPr>
              <w:t>2703093</w:t>
            </w:r>
          </w:p>
        </w:tc>
        <w:tc>
          <w:tcPr>
            <w:tcW w:w="967" w:type="dxa"/>
            <w:gridSpan w:val="2"/>
            <w:vAlign w:val="center"/>
          </w:tcPr>
          <w:p w14:paraId="2DD6C1AA" w14:textId="77777777" w:rsidR="002A7ED5" w:rsidRPr="009C7098" w:rsidRDefault="00000000">
            <w:pPr>
              <w:tabs>
                <w:tab w:val="center" w:pos="4153"/>
                <w:tab w:val="right" w:pos="8306"/>
              </w:tabs>
              <w:snapToGrid w:val="0"/>
              <w:jc w:val="center"/>
              <w:rPr>
                <w:rFonts w:eastAsia="楷体_GB2312"/>
                <w:kern w:val="0"/>
                <w:sz w:val="18"/>
                <w:szCs w:val="21"/>
              </w:rPr>
            </w:pPr>
            <w:r w:rsidRPr="009C7098">
              <w:rPr>
                <w:rFonts w:eastAsia="楷体_GB2312"/>
                <w:kern w:val="0"/>
                <w:sz w:val="18"/>
                <w:szCs w:val="21"/>
              </w:rPr>
              <w:t>课程名称</w:t>
            </w:r>
          </w:p>
        </w:tc>
        <w:tc>
          <w:tcPr>
            <w:tcW w:w="2482" w:type="dxa"/>
            <w:gridSpan w:val="2"/>
            <w:tcBorders>
              <w:bottom w:val="single" w:sz="4" w:space="0" w:color="auto"/>
            </w:tcBorders>
            <w:vAlign w:val="center"/>
          </w:tcPr>
          <w:p w14:paraId="22D0528D" w14:textId="77777777" w:rsidR="002A7ED5" w:rsidRPr="009C7098" w:rsidRDefault="00000000">
            <w:pPr>
              <w:tabs>
                <w:tab w:val="center" w:pos="4153"/>
                <w:tab w:val="right" w:pos="8306"/>
              </w:tabs>
              <w:snapToGrid w:val="0"/>
              <w:jc w:val="center"/>
              <w:rPr>
                <w:rFonts w:eastAsia="楷体_GB2312"/>
                <w:kern w:val="0"/>
                <w:sz w:val="18"/>
                <w:szCs w:val="21"/>
              </w:rPr>
            </w:pPr>
            <w:r w:rsidRPr="009C7098">
              <w:rPr>
                <w:rFonts w:eastAsia="楷体_GB2312"/>
                <w:kern w:val="0"/>
                <w:sz w:val="18"/>
                <w:szCs w:val="21"/>
              </w:rPr>
              <w:t>数据挖掘</w:t>
            </w:r>
          </w:p>
        </w:tc>
        <w:tc>
          <w:tcPr>
            <w:tcW w:w="1159" w:type="dxa"/>
            <w:gridSpan w:val="2"/>
            <w:vAlign w:val="center"/>
          </w:tcPr>
          <w:p w14:paraId="2CFBC31D" w14:textId="77777777" w:rsidR="002A7ED5" w:rsidRPr="009C7098" w:rsidRDefault="00000000">
            <w:pPr>
              <w:tabs>
                <w:tab w:val="center" w:pos="4153"/>
                <w:tab w:val="right" w:pos="8306"/>
              </w:tabs>
              <w:snapToGrid w:val="0"/>
              <w:jc w:val="center"/>
              <w:rPr>
                <w:rFonts w:eastAsia="楷体_GB2312"/>
                <w:kern w:val="0"/>
                <w:sz w:val="18"/>
                <w:szCs w:val="21"/>
              </w:rPr>
            </w:pPr>
            <w:r w:rsidRPr="009C7098">
              <w:rPr>
                <w:rFonts w:eastAsia="楷体_GB2312"/>
                <w:kern w:val="0"/>
                <w:sz w:val="18"/>
                <w:szCs w:val="21"/>
              </w:rPr>
              <w:t>主讲教师</w:t>
            </w:r>
          </w:p>
        </w:tc>
        <w:tc>
          <w:tcPr>
            <w:tcW w:w="1090" w:type="dxa"/>
            <w:tcBorders>
              <w:left w:val="nil"/>
              <w:bottom w:val="single" w:sz="4" w:space="0" w:color="auto"/>
            </w:tcBorders>
            <w:vAlign w:val="center"/>
          </w:tcPr>
          <w:p w14:paraId="51790BD9" w14:textId="77777777" w:rsidR="002A7ED5" w:rsidRPr="009C7098" w:rsidRDefault="00000000">
            <w:pPr>
              <w:tabs>
                <w:tab w:val="center" w:pos="4153"/>
                <w:tab w:val="right" w:pos="8306"/>
              </w:tabs>
              <w:snapToGrid w:val="0"/>
              <w:jc w:val="center"/>
              <w:rPr>
                <w:rFonts w:eastAsia="楷体_GB2312"/>
                <w:kern w:val="0"/>
                <w:sz w:val="18"/>
                <w:szCs w:val="21"/>
              </w:rPr>
            </w:pPr>
            <w:r w:rsidRPr="009C7098">
              <w:rPr>
                <w:rFonts w:eastAsia="楷体_GB2312"/>
                <w:kern w:val="0"/>
                <w:sz w:val="18"/>
                <w:szCs w:val="21"/>
              </w:rPr>
              <w:t>陈小军</w:t>
            </w:r>
          </w:p>
        </w:tc>
        <w:tc>
          <w:tcPr>
            <w:tcW w:w="720" w:type="dxa"/>
            <w:vAlign w:val="center"/>
          </w:tcPr>
          <w:p w14:paraId="2BC85548" w14:textId="77777777" w:rsidR="002A7ED5" w:rsidRPr="009C7098" w:rsidRDefault="00000000">
            <w:pPr>
              <w:tabs>
                <w:tab w:val="center" w:pos="4153"/>
                <w:tab w:val="right" w:pos="8306"/>
              </w:tabs>
              <w:snapToGrid w:val="0"/>
              <w:jc w:val="center"/>
              <w:rPr>
                <w:rFonts w:eastAsia="楷体_GB2312"/>
                <w:kern w:val="0"/>
                <w:sz w:val="18"/>
                <w:szCs w:val="21"/>
              </w:rPr>
            </w:pPr>
            <w:r w:rsidRPr="009C7098">
              <w:rPr>
                <w:rFonts w:eastAsia="楷体_GB2312"/>
                <w:kern w:val="0"/>
                <w:sz w:val="18"/>
                <w:szCs w:val="21"/>
              </w:rPr>
              <w:t>评分</w:t>
            </w:r>
          </w:p>
        </w:tc>
        <w:tc>
          <w:tcPr>
            <w:tcW w:w="576" w:type="dxa"/>
            <w:tcBorders>
              <w:bottom w:val="single" w:sz="4" w:space="0" w:color="auto"/>
            </w:tcBorders>
            <w:vAlign w:val="center"/>
          </w:tcPr>
          <w:p w14:paraId="3F7C6FA4" w14:textId="77777777" w:rsidR="002A7ED5" w:rsidRPr="009C7098" w:rsidRDefault="002A7ED5">
            <w:pPr>
              <w:tabs>
                <w:tab w:val="center" w:pos="4153"/>
                <w:tab w:val="right" w:pos="8306"/>
              </w:tabs>
              <w:snapToGrid w:val="0"/>
              <w:jc w:val="center"/>
              <w:rPr>
                <w:rFonts w:eastAsia="楷体_GB2312"/>
                <w:kern w:val="0"/>
                <w:sz w:val="24"/>
              </w:rPr>
            </w:pPr>
          </w:p>
        </w:tc>
      </w:tr>
      <w:tr w:rsidR="002A7ED5" w:rsidRPr="009C7098" w14:paraId="69CCBC69" w14:textId="77777777">
        <w:trPr>
          <w:trHeight w:val="397"/>
          <w:jc w:val="center"/>
        </w:trPr>
        <w:tc>
          <w:tcPr>
            <w:tcW w:w="1076" w:type="dxa"/>
            <w:vAlign w:val="bottom"/>
          </w:tcPr>
          <w:p w14:paraId="0DA65941" w14:textId="77777777" w:rsidR="002A7ED5" w:rsidRPr="009C7098" w:rsidRDefault="00000000">
            <w:pPr>
              <w:tabs>
                <w:tab w:val="center" w:pos="4153"/>
                <w:tab w:val="right" w:pos="8306"/>
              </w:tabs>
              <w:snapToGrid w:val="0"/>
              <w:rPr>
                <w:rFonts w:eastAsia="楷体_GB2312"/>
                <w:kern w:val="0"/>
                <w:sz w:val="18"/>
                <w:szCs w:val="21"/>
              </w:rPr>
            </w:pPr>
            <w:r w:rsidRPr="009C7098">
              <w:rPr>
                <w:rFonts w:eastAsia="楷体_GB2312"/>
                <w:kern w:val="0"/>
                <w:sz w:val="18"/>
                <w:szCs w:val="21"/>
              </w:rPr>
              <w:t>学</w:t>
            </w:r>
            <w:r w:rsidRPr="009C7098">
              <w:rPr>
                <w:rFonts w:eastAsia="楷体_GB2312"/>
                <w:kern w:val="0"/>
                <w:sz w:val="18"/>
                <w:szCs w:val="21"/>
              </w:rPr>
              <w:t xml:space="preserve">    </w:t>
            </w:r>
            <w:r w:rsidRPr="009C7098">
              <w:rPr>
                <w:rFonts w:eastAsia="楷体_GB2312"/>
                <w:kern w:val="0"/>
                <w:sz w:val="18"/>
                <w:szCs w:val="21"/>
              </w:rPr>
              <w:t>号</w:t>
            </w:r>
          </w:p>
        </w:tc>
        <w:tc>
          <w:tcPr>
            <w:tcW w:w="1292" w:type="dxa"/>
            <w:gridSpan w:val="2"/>
            <w:tcBorders>
              <w:top w:val="single" w:sz="4" w:space="0" w:color="auto"/>
              <w:bottom w:val="single" w:sz="4" w:space="0" w:color="auto"/>
            </w:tcBorders>
            <w:vAlign w:val="bottom"/>
          </w:tcPr>
          <w:p w14:paraId="41BAC2CB" w14:textId="462B43D7" w:rsidR="002A7ED5" w:rsidRPr="009C7098" w:rsidRDefault="006B189C">
            <w:pPr>
              <w:tabs>
                <w:tab w:val="center" w:pos="4153"/>
                <w:tab w:val="right" w:pos="8306"/>
              </w:tabs>
              <w:snapToGrid w:val="0"/>
              <w:jc w:val="center"/>
              <w:rPr>
                <w:rFonts w:eastAsia="楷体_GB2312"/>
                <w:kern w:val="0"/>
                <w:sz w:val="18"/>
                <w:szCs w:val="21"/>
              </w:rPr>
            </w:pPr>
            <w:r w:rsidRPr="009C7098">
              <w:rPr>
                <w:rFonts w:eastAsia="楷体_GB2312"/>
                <w:kern w:val="0"/>
                <w:sz w:val="18"/>
                <w:szCs w:val="21"/>
              </w:rPr>
              <w:t>2300271074</w:t>
            </w:r>
          </w:p>
        </w:tc>
        <w:tc>
          <w:tcPr>
            <w:tcW w:w="888" w:type="dxa"/>
            <w:vAlign w:val="bottom"/>
          </w:tcPr>
          <w:p w14:paraId="34CFB7B8" w14:textId="77777777" w:rsidR="002A7ED5" w:rsidRPr="009C7098" w:rsidRDefault="00000000">
            <w:pPr>
              <w:tabs>
                <w:tab w:val="center" w:pos="4153"/>
                <w:tab w:val="right" w:pos="8306"/>
              </w:tabs>
              <w:snapToGrid w:val="0"/>
              <w:jc w:val="center"/>
              <w:rPr>
                <w:rFonts w:eastAsia="楷体_GB2312"/>
                <w:kern w:val="0"/>
                <w:sz w:val="18"/>
                <w:szCs w:val="21"/>
              </w:rPr>
            </w:pPr>
            <w:r w:rsidRPr="009C7098">
              <w:rPr>
                <w:rFonts w:eastAsia="楷体_GB2312"/>
                <w:kern w:val="0"/>
                <w:sz w:val="18"/>
                <w:szCs w:val="21"/>
              </w:rPr>
              <w:t>姓名</w:t>
            </w:r>
          </w:p>
        </w:tc>
        <w:tc>
          <w:tcPr>
            <w:tcW w:w="1100" w:type="dxa"/>
            <w:gridSpan w:val="2"/>
            <w:tcBorders>
              <w:bottom w:val="single" w:sz="4" w:space="0" w:color="auto"/>
            </w:tcBorders>
            <w:vAlign w:val="bottom"/>
          </w:tcPr>
          <w:p w14:paraId="1FC7DCBF" w14:textId="7D91BED9" w:rsidR="002A7ED5" w:rsidRPr="009C7098" w:rsidRDefault="006B189C">
            <w:pPr>
              <w:tabs>
                <w:tab w:val="center" w:pos="4153"/>
                <w:tab w:val="right" w:pos="8306"/>
              </w:tabs>
              <w:snapToGrid w:val="0"/>
              <w:jc w:val="center"/>
              <w:rPr>
                <w:rFonts w:eastAsia="楷体_GB2312"/>
                <w:kern w:val="0"/>
                <w:sz w:val="18"/>
                <w:szCs w:val="21"/>
              </w:rPr>
            </w:pPr>
            <w:r w:rsidRPr="009C7098">
              <w:rPr>
                <w:rFonts w:eastAsia="楷体_GB2312"/>
                <w:kern w:val="0"/>
                <w:sz w:val="18"/>
                <w:szCs w:val="21"/>
              </w:rPr>
              <w:t>李海龙</w:t>
            </w:r>
          </w:p>
        </w:tc>
        <w:tc>
          <w:tcPr>
            <w:tcW w:w="1540" w:type="dxa"/>
            <w:gridSpan w:val="2"/>
            <w:tcBorders>
              <w:left w:val="nil"/>
            </w:tcBorders>
            <w:vAlign w:val="bottom"/>
          </w:tcPr>
          <w:p w14:paraId="516C4920" w14:textId="77777777" w:rsidR="002A7ED5" w:rsidRPr="009C7098" w:rsidRDefault="00000000">
            <w:pPr>
              <w:tabs>
                <w:tab w:val="center" w:pos="4153"/>
                <w:tab w:val="right" w:pos="8306"/>
              </w:tabs>
              <w:snapToGrid w:val="0"/>
              <w:jc w:val="center"/>
              <w:rPr>
                <w:rFonts w:eastAsia="楷体_GB2312"/>
                <w:kern w:val="0"/>
                <w:sz w:val="18"/>
                <w:szCs w:val="21"/>
              </w:rPr>
            </w:pPr>
            <w:r w:rsidRPr="009C7098">
              <w:rPr>
                <w:rFonts w:eastAsia="楷体_GB2312"/>
                <w:kern w:val="0"/>
                <w:sz w:val="18"/>
                <w:szCs w:val="21"/>
              </w:rPr>
              <w:t>专业年级</w:t>
            </w:r>
          </w:p>
        </w:tc>
        <w:tc>
          <w:tcPr>
            <w:tcW w:w="3466" w:type="dxa"/>
            <w:gridSpan w:val="4"/>
            <w:tcBorders>
              <w:bottom w:val="single" w:sz="4" w:space="0" w:color="auto"/>
            </w:tcBorders>
            <w:vAlign w:val="bottom"/>
          </w:tcPr>
          <w:p w14:paraId="423E443D" w14:textId="6F76F37A" w:rsidR="002A7ED5" w:rsidRPr="009C7098" w:rsidRDefault="006B189C">
            <w:pPr>
              <w:tabs>
                <w:tab w:val="center" w:pos="4153"/>
                <w:tab w:val="right" w:pos="8306"/>
              </w:tabs>
              <w:snapToGrid w:val="0"/>
              <w:jc w:val="center"/>
              <w:rPr>
                <w:rFonts w:eastAsia="楷体_GB2312"/>
                <w:kern w:val="0"/>
                <w:sz w:val="18"/>
                <w:szCs w:val="21"/>
              </w:rPr>
            </w:pPr>
            <w:r w:rsidRPr="009C7098">
              <w:rPr>
                <w:rFonts w:eastAsia="楷体_GB2312"/>
                <w:kern w:val="0"/>
                <w:sz w:val="18"/>
                <w:szCs w:val="21"/>
              </w:rPr>
              <w:t>计算机科学与技术</w:t>
            </w:r>
            <w:r w:rsidRPr="009C7098">
              <w:rPr>
                <w:rFonts w:eastAsia="楷体_GB2312"/>
                <w:kern w:val="0"/>
                <w:sz w:val="18"/>
                <w:szCs w:val="21"/>
              </w:rPr>
              <w:t>2023</w:t>
            </w:r>
            <w:r w:rsidRPr="009C7098">
              <w:rPr>
                <w:rFonts w:eastAsia="楷体_GB2312"/>
                <w:kern w:val="0"/>
                <w:sz w:val="18"/>
                <w:szCs w:val="21"/>
              </w:rPr>
              <w:t>级</w:t>
            </w:r>
          </w:p>
        </w:tc>
      </w:tr>
      <w:tr w:rsidR="002A7ED5" w:rsidRPr="009C7098" w14:paraId="3531CDAD" w14:textId="77777777">
        <w:trPr>
          <w:trHeight w:hRule="exact" w:val="113"/>
          <w:jc w:val="center"/>
        </w:trPr>
        <w:tc>
          <w:tcPr>
            <w:tcW w:w="9362" w:type="dxa"/>
            <w:gridSpan w:val="12"/>
            <w:tcBorders>
              <w:bottom w:val="single" w:sz="4" w:space="0" w:color="auto"/>
            </w:tcBorders>
            <w:vAlign w:val="bottom"/>
          </w:tcPr>
          <w:p w14:paraId="6E6509B1" w14:textId="77777777" w:rsidR="002A7ED5" w:rsidRPr="009C7098" w:rsidRDefault="002A7ED5">
            <w:pPr>
              <w:tabs>
                <w:tab w:val="center" w:pos="4153"/>
                <w:tab w:val="right" w:pos="8306"/>
              </w:tabs>
              <w:snapToGrid w:val="0"/>
              <w:rPr>
                <w:rFonts w:eastAsia="楷体_GB2312"/>
                <w:kern w:val="0"/>
                <w:sz w:val="18"/>
                <w:szCs w:val="21"/>
              </w:rPr>
            </w:pPr>
          </w:p>
        </w:tc>
      </w:tr>
      <w:tr w:rsidR="002A7ED5" w:rsidRPr="009C7098" w14:paraId="6E1B12FF" w14:textId="77777777">
        <w:trPr>
          <w:trHeight w:val="1934"/>
          <w:jc w:val="center"/>
        </w:trPr>
        <w:tc>
          <w:tcPr>
            <w:tcW w:w="9362" w:type="dxa"/>
            <w:gridSpan w:val="12"/>
            <w:tcBorders>
              <w:top w:val="single" w:sz="4" w:space="0" w:color="auto"/>
              <w:left w:val="single" w:sz="4" w:space="0" w:color="auto"/>
              <w:right w:val="single" w:sz="4" w:space="0" w:color="auto"/>
            </w:tcBorders>
          </w:tcPr>
          <w:p w14:paraId="52AC41C9" w14:textId="77777777" w:rsidR="002A7ED5" w:rsidRPr="009C7098" w:rsidRDefault="00000000">
            <w:pPr>
              <w:tabs>
                <w:tab w:val="center" w:pos="4153"/>
                <w:tab w:val="right" w:pos="8306"/>
              </w:tabs>
              <w:snapToGrid w:val="0"/>
              <w:rPr>
                <w:rFonts w:eastAsia="楷体_GB2312"/>
                <w:kern w:val="0"/>
                <w:sz w:val="18"/>
                <w:szCs w:val="21"/>
              </w:rPr>
            </w:pPr>
            <w:r w:rsidRPr="009C7098">
              <w:rPr>
                <w:rFonts w:eastAsia="楷体_GB2312"/>
                <w:kern w:val="0"/>
                <w:sz w:val="18"/>
                <w:szCs w:val="21"/>
              </w:rPr>
              <w:t>教师评语：</w:t>
            </w:r>
          </w:p>
          <w:p w14:paraId="356490FD" w14:textId="77777777" w:rsidR="002A7ED5" w:rsidRPr="009C7098" w:rsidRDefault="00000000">
            <w:pPr>
              <w:tabs>
                <w:tab w:val="center" w:pos="4153"/>
                <w:tab w:val="right" w:pos="8306"/>
              </w:tabs>
              <w:snapToGrid w:val="0"/>
              <w:rPr>
                <w:rFonts w:eastAsia="楷体_GB2312"/>
                <w:kern w:val="0"/>
                <w:sz w:val="18"/>
                <w:szCs w:val="21"/>
              </w:rPr>
            </w:pPr>
            <w:r w:rsidRPr="009C7098">
              <w:rPr>
                <w:rFonts w:eastAsia="楷体_GB2312"/>
                <w:kern w:val="0"/>
                <w:sz w:val="18"/>
                <w:szCs w:val="21"/>
              </w:rPr>
              <w:t xml:space="preserve">    </w:t>
            </w:r>
          </w:p>
        </w:tc>
      </w:tr>
      <w:tr w:rsidR="002A7ED5" w:rsidRPr="009C7098" w14:paraId="7F1944E7" w14:textId="77777777">
        <w:trPr>
          <w:trHeight w:val="765"/>
          <w:jc w:val="center"/>
        </w:trPr>
        <w:tc>
          <w:tcPr>
            <w:tcW w:w="1276" w:type="dxa"/>
            <w:gridSpan w:val="2"/>
            <w:tcBorders>
              <w:top w:val="single" w:sz="4" w:space="0" w:color="auto"/>
            </w:tcBorders>
            <w:vAlign w:val="center"/>
          </w:tcPr>
          <w:p w14:paraId="1FB4BFB8" w14:textId="77777777" w:rsidR="002A7ED5" w:rsidRPr="009C7098" w:rsidRDefault="00000000">
            <w:pPr>
              <w:tabs>
                <w:tab w:val="center" w:pos="4153"/>
                <w:tab w:val="right" w:pos="8306"/>
              </w:tabs>
              <w:wordWrap w:val="0"/>
              <w:snapToGrid w:val="0"/>
              <w:jc w:val="center"/>
              <w:rPr>
                <w:rFonts w:eastAsia="楷体_GB2312"/>
                <w:kern w:val="0"/>
                <w:sz w:val="24"/>
              </w:rPr>
            </w:pPr>
            <w:r w:rsidRPr="009C7098">
              <w:rPr>
                <w:rFonts w:eastAsia="楷体_GB2312"/>
                <w:kern w:val="0"/>
                <w:sz w:val="20"/>
              </w:rPr>
              <w:t>项目名称：</w:t>
            </w:r>
          </w:p>
        </w:tc>
        <w:tc>
          <w:tcPr>
            <w:tcW w:w="6790" w:type="dxa"/>
            <w:gridSpan w:val="8"/>
            <w:tcBorders>
              <w:top w:val="single" w:sz="4" w:space="0" w:color="auto"/>
              <w:bottom w:val="single" w:sz="4" w:space="0" w:color="auto"/>
            </w:tcBorders>
            <w:vAlign w:val="center"/>
          </w:tcPr>
          <w:p w14:paraId="742BABB7" w14:textId="5A6084D7" w:rsidR="002A7ED5" w:rsidRPr="009C7098" w:rsidRDefault="006B189C">
            <w:pPr>
              <w:tabs>
                <w:tab w:val="center" w:pos="4153"/>
                <w:tab w:val="right" w:pos="8306"/>
              </w:tabs>
              <w:snapToGrid w:val="0"/>
              <w:jc w:val="center"/>
              <w:rPr>
                <w:kern w:val="0"/>
                <w:sz w:val="36"/>
                <w:szCs w:val="36"/>
              </w:rPr>
            </w:pPr>
            <w:r w:rsidRPr="009C7098">
              <w:rPr>
                <w:kern w:val="0"/>
                <w:sz w:val="36"/>
                <w:szCs w:val="36"/>
              </w:rPr>
              <w:t>电商知识图谱链接预测</w:t>
            </w:r>
          </w:p>
        </w:tc>
        <w:tc>
          <w:tcPr>
            <w:tcW w:w="1296" w:type="dxa"/>
            <w:gridSpan w:val="2"/>
            <w:tcBorders>
              <w:top w:val="single" w:sz="4" w:space="0" w:color="auto"/>
            </w:tcBorders>
            <w:vAlign w:val="center"/>
          </w:tcPr>
          <w:p w14:paraId="4A677C52" w14:textId="77777777" w:rsidR="002A7ED5" w:rsidRPr="009C7098" w:rsidRDefault="002A7ED5">
            <w:pPr>
              <w:tabs>
                <w:tab w:val="center" w:pos="4153"/>
                <w:tab w:val="right" w:pos="8306"/>
              </w:tabs>
              <w:snapToGrid w:val="0"/>
              <w:jc w:val="center"/>
              <w:rPr>
                <w:rFonts w:eastAsia="楷体_GB2312"/>
                <w:kern w:val="0"/>
                <w:sz w:val="24"/>
              </w:rPr>
            </w:pPr>
          </w:p>
        </w:tc>
      </w:tr>
    </w:tbl>
    <w:p w14:paraId="0775606F" w14:textId="77777777" w:rsidR="002A7ED5" w:rsidRPr="009C7098" w:rsidRDefault="002A7ED5">
      <w:pPr>
        <w:rPr>
          <w:kern w:val="0"/>
        </w:rPr>
      </w:pPr>
    </w:p>
    <w:p w14:paraId="3D014862" w14:textId="6FD5A7EA" w:rsidR="002A7ED5" w:rsidRPr="006A6DA6" w:rsidRDefault="00000000">
      <w:pPr>
        <w:rPr>
          <w:kern w:val="0"/>
        </w:rPr>
      </w:pPr>
      <w:r w:rsidRPr="009C7098">
        <w:rPr>
          <w:kern w:val="0"/>
        </w:rPr>
        <w:t>摘</w:t>
      </w:r>
      <w:r w:rsidRPr="009C7098">
        <w:rPr>
          <w:kern w:val="0"/>
        </w:rPr>
        <w:t xml:space="preserve">  </w:t>
      </w:r>
      <w:r w:rsidRPr="009C7098">
        <w:rPr>
          <w:kern w:val="0"/>
        </w:rPr>
        <w:t>要：</w:t>
      </w:r>
      <w:r w:rsidR="006A6DA6">
        <w:rPr>
          <w:rFonts w:hint="eastAsia"/>
          <w:kern w:val="0"/>
        </w:rPr>
        <w:t>本赛题</w:t>
      </w:r>
      <w:r w:rsidR="006A6DA6" w:rsidRPr="006A6DA6">
        <w:rPr>
          <w:rFonts w:hint="eastAsia"/>
          <w:kern w:val="0"/>
        </w:rPr>
        <w:t>以电商行业为背景，进行知识图谱链接预测</w:t>
      </w:r>
      <w:r w:rsidR="006A6DA6">
        <w:rPr>
          <w:rFonts w:hint="eastAsia"/>
          <w:kern w:val="0"/>
        </w:rPr>
        <w:t>，</w:t>
      </w:r>
      <w:r w:rsidR="006A6DA6" w:rsidRPr="006A6DA6">
        <w:rPr>
          <w:rFonts w:hint="eastAsia"/>
          <w:kern w:val="0"/>
        </w:rPr>
        <w:t>数据集</w:t>
      </w:r>
      <w:r w:rsidR="006A6DA6">
        <w:rPr>
          <w:rFonts w:hint="eastAsia"/>
          <w:kern w:val="0"/>
        </w:rPr>
        <w:t>为</w:t>
      </w:r>
      <w:r w:rsidR="006A6DA6">
        <w:rPr>
          <w:rFonts w:hint="eastAsia"/>
          <w:kern w:val="0"/>
        </w:rPr>
        <w:t>OpenBG</w:t>
      </w:r>
      <w:r w:rsidR="006A6DA6">
        <w:rPr>
          <w:kern w:val="0"/>
        </w:rPr>
        <w:t>500</w:t>
      </w:r>
      <w:r w:rsidR="006A6DA6">
        <w:rPr>
          <w:rFonts w:hint="eastAsia"/>
          <w:kern w:val="0"/>
        </w:rPr>
        <w:t>，</w:t>
      </w:r>
      <w:r w:rsidR="006A6DA6" w:rsidRPr="006A6DA6">
        <w:rPr>
          <w:rFonts w:hint="eastAsia"/>
          <w:kern w:val="0"/>
        </w:rPr>
        <w:t>包含了</w:t>
      </w:r>
      <w:r w:rsidR="006A6DA6" w:rsidRPr="006A6DA6">
        <w:rPr>
          <w:rFonts w:hint="eastAsia"/>
          <w:kern w:val="0"/>
        </w:rPr>
        <w:t>500</w:t>
      </w:r>
      <w:r w:rsidR="006A6DA6" w:rsidRPr="006A6DA6">
        <w:rPr>
          <w:rFonts w:hint="eastAsia"/>
          <w:kern w:val="0"/>
        </w:rPr>
        <w:t>种不同的关系</w:t>
      </w:r>
      <w:r w:rsidR="006A6DA6">
        <w:rPr>
          <w:rFonts w:hint="eastAsia"/>
          <w:kern w:val="0"/>
        </w:rPr>
        <w:t>和</w:t>
      </w:r>
      <w:r w:rsidR="006A6DA6" w:rsidRPr="006A6DA6">
        <w:rPr>
          <w:rFonts w:hint="eastAsia"/>
          <w:kern w:val="0"/>
        </w:rPr>
        <w:t>百万级别规模的</w:t>
      </w:r>
      <w:r w:rsidR="006A6DA6">
        <w:rPr>
          <w:rFonts w:hint="eastAsia"/>
          <w:kern w:val="0"/>
        </w:rPr>
        <w:t>训练</w:t>
      </w:r>
      <w:r w:rsidR="006A6DA6" w:rsidRPr="006A6DA6">
        <w:rPr>
          <w:rFonts w:hint="eastAsia"/>
          <w:kern w:val="0"/>
        </w:rPr>
        <w:t>数据</w:t>
      </w:r>
      <w:r w:rsidR="006A6DA6">
        <w:rPr>
          <w:rFonts w:hint="eastAsia"/>
          <w:kern w:val="0"/>
        </w:rPr>
        <w:t>，要求</w:t>
      </w:r>
      <w:r w:rsidR="006A6DA6" w:rsidRPr="006A6DA6">
        <w:rPr>
          <w:rFonts w:hint="eastAsia"/>
          <w:kern w:val="0"/>
        </w:rPr>
        <w:t>为测试集中每条记录预测</w:t>
      </w:r>
      <w:r w:rsidR="006A6DA6" w:rsidRPr="006A6DA6">
        <w:rPr>
          <w:rFonts w:hint="eastAsia"/>
          <w:kern w:val="0"/>
        </w:rPr>
        <w:t>10</w:t>
      </w:r>
      <w:r w:rsidR="006A6DA6" w:rsidRPr="006A6DA6">
        <w:rPr>
          <w:rFonts w:hint="eastAsia"/>
          <w:kern w:val="0"/>
        </w:rPr>
        <w:t>个尾实体</w:t>
      </w:r>
      <w:r w:rsidR="006A6DA6">
        <w:rPr>
          <w:rFonts w:hint="eastAsia"/>
          <w:kern w:val="0"/>
        </w:rPr>
        <w:t>。实验部分对数据集进行处理，并用</w:t>
      </w:r>
      <w:r w:rsidR="006A6DA6">
        <w:rPr>
          <w:rFonts w:hint="eastAsia"/>
          <w:kern w:val="0"/>
        </w:rPr>
        <w:t>pytorch</w:t>
      </w:r>
      <w:r w:rsidR="006A6DA6">
        <w:rPr>
          <w:rFonts w:hint="eastAsia"/>
          <w:kern w:val="0"/>
        </w:rPr>
        <w:t>实现</w:t>
      </w:r>
      <w:r w:rsidR="006A6DA6">
        <w:rPr>
          <w:rFonts w:hint="eastAsia"/>
          <w:kern w:val="0"/>
        </w:rPr>
        <w:t>2</w:t>
      </w:r>
      <w:r w:rsidR="006A6DA6">
        <w:rPr>
          <w:kern w:val="0"/>
        </w:rPr>
        <w:t>013</w:t>
      </w:r>
      <w:r w:rsidR="006A6DA6">
        <w:rPr>
          <w:rFonts w:hint="eastAsia"/>
          <w:kern w:val="0"/>
        </w:rPr>
        <w:t>年提出的</w:t>
      </w:r>
      <w:r w:rsidR="006A6DA6">
        <w:rPr>
          <w:rFonts w:hint="eastAsia"/>
          <w:kern w:val="0"/>
        </w:rPr>
        <w:t>TranE</w:t>
      </w:r>
      <w:r w:rsidR="006A6DA6">
        <w:rPr>
          <w:rFonts w:hint="eastAsia"/>
          <w:kern w:val="0"/>
        </w:rPr>
        <w:t>模型来生成预测，最终的提交结果在长期赛排名第</w:t>
      </w:r>
      <w:r w:rsidR="00923D28">
        <w:rPr>
          <w:rFonts w:hint="eastAsia"/>
          <w:kern w:val="0"/>
        </w:rPr>
        <w:t>9</w:t>
      </w:r>
      <w:r w:rsidR="006A6DA6">
        <w:rPr>
          <w:rFonts w:hint="eastAsia"/>
          <w:kern w:val="0"/>
        </w:rPr>
        <w:t>位。</w:t>
      </w:r>
    </w:p>
    <w:p w14:paraId="7542AB12" w14:textId="77777777" w:rsidR="002A7ED5" w:rsidRPr="009C7098" w:rsidRDefault="00000000">
      <w:pPr>
        <w:rPr>
          <w:kern w:val="0"/>
        </w:rPr>
      </w:pPr>
      <w:r w:rsidRPr="009C7098">
        <w:rPr>
          <w:kern w:val="0"/>
        </w:rPr>
        <w:t>[</w:t>
      </w:r>
      <w:r w:rsidRPr="009C7098">
        <w:rPr>
          <w:kern w:val="0"/>
        </w:rPr>
        <w:t>简单列出已经实现的功能</w:t>
      </w:r>
      <w:r w:rsidRPr="009C7098">
        <w:rPr>
          <w:kern w:val="0"/>
        </w:rPr>
        <w:t xml:space="preserve">] </w:t>
      </w:r>
    </w:p>
    <w:p w14:paraId="19A9B8B8" w14:textId="77777777" w:rsidR="002A7ED5" w:rsidRPr="009C7098" w:rsidRDefault="00000000">
      <w:pPr>
        <w:ind w:firstLine="420"/>
        <w:rPr>
          <w:kern w:val="0"/>
        </w:rPr>
      </w:pPr>
      <w:r w:rsidRPr="009C7098">
        <w:rPr>
          <w:kern w:val="0"/>
        </w:rPr>
        <w:br w:type="page"/>
      </w:r>
    </w:p>
    <w:p w14:paraId="1F2022F8" w14:textId="77777777" w:rsidR="002A7ED5" w:rsidRPr="009C7098" w:rsidRDefault="002A7ED5">
      <w:pPr>
        <w:jc w:val="center"/>
        <w:rPr>
          <w:kern w:val="0"/>
          <w:sz w:val="44"/>
          <w:szCs w:val="44"/>
        </w:rPr>
      </w:pPr>
    </w:p>
    <w:p w14:paraId="2EEA3972" w14:textId="77777777" w:rsidR="002A7ED5" w:rsidRPr="009C7098" w:rsidRDefault="002A7ED5">
      <w:pPr>
        <w:jc w:val="center"/>
        <w:rPr>
          <w:kern w:val="0"/>
          <w:sz w:val="44"/>
          <w:szCs w:val="44"/>
        </w:rPr>
      </w:pPr>
    </w:p>
    <w:p w14:paraId="6AAA8A7A" w14:textId="77777777" w:rsidR="002A7ED5" w:rsidRPr="009C7098" w:rsidRDefault="002A7ED5">
      <w:pPr>
        <w:jc w:val="center"/>
        <w:rPr>
          <w:kern w:val="0"/>
          <w:sz w:val="44"/>
          <w:szCs w:val="44"/>
        </w:rPr>
      </w:pPr>
    </w:p>
    <w:p w14:paraId="2B8F4FC6" w14:textId="77777777" w:rsidR="002A7ED5" w:rsidRPr="009C7098" w:rsidRDefault="00000000">
      <w:pPr>
        <w:jc w:val="center"/>
        <w:rPr>
          <w:rFonts w:eastAsia="黑体"/>
          <w:kern w:val="0"/>
          <w:sz w:val="44"/>
          <w:szCs w:val="44"/>
        </w:rPr>
      </w:pPr>
      <w:r w:rsidRPr="009C7098">
        <w:rPr>
          <w:rFonts w:eastAsia="黑体"/>
          <w:kern w:val="0"/>
          <w:sz w:val="44"/>
          <w:szCs w:val="44"/>
        </w:rPr>
        <w:t>深圳大学课程项目报告</w:t>
      </w:r>
    </w:p>
    <w:p w14:paraId="33F43686" w14:textId="77777777" w:rsidR="002A7ED5" w:rsidRPr="009C7098" w:rsidRDefault="002A7ED5">
      <w:pPr>
        <w:rPr>
          <w:rFonts w:eastAsia="黑体"/>
          <w:kern w:val="0"/>
        </w:rPr>
      </w:pPr>
    </w:p>
    <w:p w14:paraId="3ADC731E" w14:textId="77777777" w:rsidR="002A7ED5" w:rsidRPr="009C7098" w:rsidRDefault="002A7ED5">
      <w:pPr>
        <w:rPr>
          <w:rFonts w:eastAsia="黑体"/>
          <w:kern w:val="0"/>
        </w:rPr>
      </w:pPr>
    </w:p>
    <w:p w14:paraId="363927D5" w14:textId="77777777" w:rsidR="002A7ED5" w:rsidRPr="009C7098" w:rsidRDefault="002A7ED5">
      <w:pPr>
        <w:rPr>
          <w:rFonts w:eastAsia="黑体"/>
          <w:kern w:val="0"/>
        </w:rPr>
      </w:pPr>
    </w:p>
    <w:p w14:paraId="49B9D95D" w14:textId="77777777" w:rsidR="002A7ED5" w:rsidRPr="009C7098" w:rsidRDefault="002A7ED5">
      <w:pPr>
        <w:rPr>
          <w:rFonts w:eastAsia="黑体"/>
          <w:kern w:val="0"/>
        </w:rPr>
      </w:pPr>
    </w:p>
    <w:p w14:paraId="79D4AD75" w14:textId="77777777" w:rsidR="002A7ED5" w:rsidRPr="009C7098" w:rsidRDefault="002A7ED5">
      <w:pPr>
        <w:rPr>
          <w:rFonts w:eastAsia="黑体"/>
          <w:kern w:val="0"/>
        </w:rPr>
      </w:pPr>
    </w:p>
    <w:p w14:paraId="6F0F5830" w14:textId="77777777" w:rsidR="002A7ED5" w:rsidRPr="009C7098" w:rsidRDefault="002A7ED5">
      <w:pPr>
        <w:rPr>
          <w:rFonts w:eastAsia="黑体"/>
          <w:kern w:val="0"/>
        </w:rPr>
      </w:pPr>
    </w:p>
    <w:tbl>
      <w:tblPr>
        <w:tblStyle w:val="a7"/>
        <w:tblW w:w="6742" w:type="dxa"/>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76"/>
        <w:gridCol w:w="4966"/>
      </w:tblGrid>
      <w:tr w:rsidR="002A7ED5" w:rsidRPr="009C7098" w14:paraId="6725A241" w14:textId="77777777">
        <w:tc>
          <w:tcPr>
            <w:tcW w:w="1776" w:type="dxa"/>
            <w:vAlign w:val="bottom"/>
          </w:tcPr>
          <w:p w14:paraId="3AB71EDA" w14:textId="77777777" w:rsidR="002A7ED5" w:rsidRPr="009C7098" w:rsidRDefault="00000000">
            <w:pPr>
              <w:rPr>
                <w:rFonts w:eastAsia="黑体"/>
                <w:kern w:val="0"/>
                <w:sz w:val="32"/>
                <w:szCs w:val="32"/>
              </w:rPr>
            </w:pPr>
            <w:r w:rsidRPr="009C7098">
              <w:rPr>
                <w:rFonts w:eastAsia="黑体"/>
                <w:kern w:val="0"/>
                <w:sz w:val="32"/>
                <w:szCs w:val="32"/>
              </w:rPr>
              <w:t>课程名称：</w:t>
            </w:r>
          </w:p>
        </w:tc>
        <w:tc>
          <w:tcPr>
            <w:tcW w:w="4966" w:type="dxa"/>
            <w:tcBorders>
              <w:bottom w:val="single" w:sz="4" w:space="0" w:color="auto"/>
            </w:tcBorders>
            <w:vAlign w:val="bottom"/>
          </w:tcPr>
          <w:p w14:paraId="1E275CF3" w14:textId="77777777" w:rsidR="002A7ED5" w:rsidRPr="009C7098" w:rsidRDefault="00000000">
            <w:pPr>
              <w:jc w:val="center"/>
              <w:rPr>
                <w:rFonts w:eastAsia="黑体"/>
                <w:kern w:val="0"/>
                <w:sz w:val="32"/>
                <w:szCs w:val="32"/>
              </w:rPr>
            </w:pPr>
            <w:r w:rsidRPr="009C7098">
              <w:rPr>
                <w:rFonts w:eastAsia="黑体"/>
                <w:kern w:val="0"/>
                <w:sz w:val="32"/>
                <w:szCs w:val="32"/>
              </w:rPr>
              <w:t>数据挖掘</w:t>
            </w:r>
          </w:p>
        </w:tc>
      </w:tr>
      <w:tr w:rsidR="006B189C" w:rsidRPr="009C7098" w14:paraId="70220BFC" w14:textId="77777777">
        <w:tc>
          <w:tcPr>
            <w:tcW w:w="1776" w:type="dxa"/>
            <w:vAlign w:val="bottom"/>
          </w:tcPr>
          <w:p w14:paraId="51ED2B04" w14:textId="7612AC98" w:rsidR="006B189C" w:rsidRPr="009C7098" w:rsidRDefault="006B189C">
            <w:pPr>
              <w:rPr>
                <w:rFonts w:eastAsia="黑体"/>
                <w:kern w:val="0"/>
                <w:sz w:val="32"/>
                <w:szCs w:val="32"/>
              </w:rPr>
            </w:pPr>
            <w:r w:rsidRPr="009C7098">
              <w:rPr>
                <w:rFonts w:eastAsia="黑体"/>
                <w:kern w:val="0"/>
                <w:sz w:val="32"/>
                <w:szCs w:val="32"/>
              </w:rPr>
              <w:t>项目名称：</w:t>
            </w:r>
          </w:p>
        </w:tc>
        <w:tc>
          <w:tcPr>
            <w:tcW w:w="4966" w:type="dxa"/>
            <w:tcBorders>
              <w:bottom w:val="single" w:sz="4" w:space="0" w:color="auto"/>
            </w:tcBorders>
            <w:vAlign w:val="bottom"/>
          </w:tcPr>
          <w:p w14:paraId="129819CA" w14:textId="420BD112" w:rsidR="006B189C" w:rsidRPr="009C7098" w:rsidRDefault="006B189C" w:rsidP="006B189C">
            <w:pPr>
              <w:jc w:val="center"/>
              <w:rPr>
                <w:rFonts w:eastAsia="黑体"/>
                <w:kern w:val="0"/>
                <w:sz w:val="32"/>
                <w:szCs w:val="32"/>
              </w:rPr>
            </w:pPr>
            <w:r w:rsidRPr="009C7098">
              <w:rPr>
                <w:rFonts w:eastAsia="黑体"/>
                <w:kern w:val="0"/>
                <w:sz w:val="32"/>
                <w:szCs w:val="32"/>
              </w:rPr>
              <w:t>电商知识图谱链接预测</w:t>
            </w:r>
          </w:p>
        </w:tc>
      </w:tr>
      <w:tr w:rsidR="002A7ED5" w:rsidRPr="009C7098" w14:paraId="417A085D" w14:textId="77777777">
        <w:tc>
          <w:tcPr>
            <w:tcW w:w="1776" w:type="dxa"/>
            <w:vAlign w:val="bottom"/>
          </w:tcPr>
          <w:p w14:paraId="18798601" w14:textId="77777777" w:rsidR="002A7ED5" w:rsidRPr="009C7098" w:rsidRDefault="00000000">
            <w:pPr>
              <w:rPr>
                <w:rFonts w:eastAsia="黑体"/>
                <w:sz w:val="32"/>
                <w:szCs w:val="32"/>
              </w:rPr>
            </w:pPr>
            <w:r w:rsidRPr="009C7098">
              <w:rPr>
                <w:rFonts w:eastAsia="黑体"/>
                <w:spacing w:val="315"/>
                <w:kern w:val="0"/>
                <w:sz w:val="32"/>
                <w:szCs w:val="32"/>
                <w:fitText w:val="1280" w:id="1"/>
              </w:rPr>
              <w:t>学</w:t>
            </w:r>
            <w:r w:rsidRPr="009C7098">
              <w:rPr>
                <w:rFonts w:eastAsia="黑体"/>
                <w:kern w:val="0"/>
                <w:sz w:val="32"/>
                <w:szCs w:val="32"/>
                <w:fitText w:val="1280" w:id="1"/>
              </w:rPr>
              <w:t>院</w:t>
            </w:r>
            <w:r w:rsidRPr="009C7098">
              <w:rPr>
                <w:rFonts w:eastAsia="黑体"/>
                <w:sz w:val="32"/>
                <w:szCs w:val="32"/>
              </w:rPr>
              <w:t>：</w:t>
            </w:r>
          </w:p>
        </w:tc>
        <w:tc>
          <w:tcPr>
            <w:tcW w:w="4966" w:type="dxa"/>
            <w:tcBorders>
              <w:top w:val="single" w:sz="4" w:space="0" w:color="auto"/>
              <w:bottom w:val="single" w:sz="4" w:space="0" w:color="auto"/>
            </w:tcBorders>
            <w:vAlign w:val="bottom"/>
          </w:tcPr>
          <w:p w14:paraId="09168F09" w14:textId="6CE2048B" w:rsidR="002A7ED5" w:rsidRPr="009C7098" w:rsidRDefault="006B189C">
            <w:pPr>
              <w:jc w:val="center"/>
              <w:rPr>
                <w:rFonts w:eastAsia="黑体"/>
                <w:sz w:val="32"/>
                <w:szCs w:val="32"/>
              </w:rPr>
            </w:pPr>
            <w:r w:rsidRPr="009C7098">
              <w:rPr>
                <w:rFonts w:eastAsia="黑体"/>
                <w:sz w:val="32"/>
                <w:szCs w:val="32"/>
              </w:rPr>
              <w:t>计算机与软件学院</w:t>
            </w:r>
          </w:p>
        </w:tc>
      </w:tr>
      <w:tr w:rsidR="002A7ED5" w:rsidRPr="009C7098" w14:paraId="271179A7" w14:textId="77777777">
        <w:tc>
          <w:tcPr>
            <w:tcW w:w="1776" w:type="dxa"/>
            <w:vAlign w:val="bottom"/>
          </w:tcPr>
          <w:p w14:paraId="019FA531" w14:textId="77777777" w:rsidR="002A7ED5" w:rsidRPr="009C7098" w:rsidRDefault="00000000">
            <w:pPr>
              <w:rPr>
                <w:rFonts w:eastAsia="黑体"/>
                <w:sz w:val="32"/>
                <w:szCs w:val="32"/>
              </w:rPr>
            </w:pPr>
            <w:r w:rsidRPr="009C7098">
              <w:rPr>
                <w:rFonts w:eastAsia="黑体"/>
                <w:spacing w:val="315"/>
                <w:kern w:val="0"/>
                <w:sz w:val="32"/>
                <w:szCs w:val="32"/>
                <w:fitText w:val="1280" w:id="2"/>
              </w:rPr>
              <w:t>专</w:t>
            </w:r>
            <w:r w:rsidRPr="009C7098">
              <w:rPr>
                <w:rFonts w:eastAsia="黑体"/>
                <w:kern w:val="0"/>
                <w:sz w:val="32"/>
                <w:szCs w:val="32"/>
                <w:fitText w:val="1280" w:id="2"/>
              </w:rPr>
              <w:t>业</w:t>
            </w:r>
            <w:r w:rsidRPr="009C7098">
              <w:rPr>
                <w:rFonts w:eastAsia="黑体"/>
                <w:sz w:val="32"/>
                <w:szCs w:val="32"/>
              </w:rPr>
              <w:t>：</w:t>
            </w:r>
          </w:p>
        </w:tc>
        <w:tc>
          <w:tcPr>
            <w:tcW w:w="4966" w:type="dxa"/>
            <w:tcBorders>
              <w:top w:val="single" w:sz="4" w:space="0" w:color="auto"/>
              <w:bottom w:val="single" w:sz="4" w:space="0" w:color="auto"/>
            </w:tcBorders>
            <w:vAlign w:val="bottom"/>
          </w:tcPr>
          <w:p w14:paraId="6490EE43" w14:textId="4C2409B3" w:rsidR="002A7ED5" w:rsidRPr="009C7098" w:rsidRDefault="006B189C">
            <w:pPr>
              <w:jc w:val="center"/>
              <w:rPr>
                <w:rFonts w:eastAsia="黑体"/>
                <w:sz w:val="32"/>
                <w:szCs w:val="32"/>
              </w:rPr>
            </w:pPr>
            <w:r w:rsidRPr="009C7098">
              <w:rPr>
                <w:rFonts w:eastAsia="黑体"/>
                <w:sz w:val="32"/>
                <w:szCs w:val="32"/>
              </w:rPr>
              <w:t>计算机科学与技术</w:t>
            </w:r>
          </w:p>
        </w:tc>
      </w:tr>
      <w:tr w:rsidR="002A7ED5" w:rsidRPr="009C7098" w14:paraId="752ACCEE" w14:textId="77777777">
        <w:tc>
          <w:tcPr>
            <w:tcW w:w="1776" w:type="dxa"/>
            <w:vAlign w:val="bottom"/>
          </w:tcPr>
          <w:p w14:paraId="6474BD87" w14:textId="77777777" w:rsidR="002A7ED5" w:rsidRPr="009C7098" w:rsidRDefault="00000000">
            <w:pPr>
              <w:rPr>
                <w:rFonts w:eastAsia="黑体"/>
                <w:sz w:val="32"/>
                <w:szCs w:val="32"/>
              </w:rPr>
            </w:pPr>
            <w:r w:rsidRPr="009C7098">
              <w:rPr>
                <w:rFonts w:eastAsia="黑体"/>
                <w:sz w:val="32"/>
                <w:szCs w:val="32"/>
              </w:rPr>
              <w:t>姓名学号：</w:t>
            </w:r>
          </w:p>
        </w:tc>
        <w:tc>
          <w:tcPr>
            <w:tcW w:w="4966" w:type="dxa"/>
            <w:tcBorders>
              <w:top w:val="single" w:sz="4" w:space="0" w:color="auto"/>
              <w:bottom w:val="single" w:sz="4" w:space="0" w:color="auto"/>
            </w:tcBorders>
            <w:vAlign w:val="bottom"/>
          </w:tcPr>
          <w:p w14:paraId="6D97D748" w14:textId="70AB660D" w:rsidR="002A7ED5" w:rsidRPr="009C7098" w:rsidRDefault="006B189C">
            <w:pPr>
              <w:jc w:val="center"/>
              <w:rPr>
                <w:rFonts w:eastAsia="黑体"/>
                <w:sz w:val="32"/>
                <w:szCs w:val="32"/>
              </w:rPr>
            </w:pPr>
            <w:r w:rsidRPr="009C7098">
              <w:rPr>
                <w:rFonts w:eastAsia="黑体"/>
                <w:sz w:val="32"/>
                <w:szCs w:val="32"/>
              </w:rPr>
              <w:t>李海龙</w:t>
            </w:r>
            <w:r w:rsidRPr="009C7098">
              <w:rPr>
                <w:rFonts w:eastAsia="黑体"/>
                <w:sz w:val="32"/>
                <w:szCs w:val="32"/>
              </w:rPr>
              <w:t xml:space="preserve"> 2300271074</w:t>
            </w:r>
          </w:p>
        </w:tc>
      </w:tr>
      <w:tr w:rsidR="002A7ED5" w:rsidRPr="009C7098" w14:paraId="3922BE0F" w14:textId="77777777">
        <w:tc>
          <w:tcPr>
            <w:tcW w:w="1776" w:type="dxa"/>
            <w:vAlign w:val="bottom"/>
          </w:tcPr>
          <w:p w14:paraId="0604B655" w14:textId="77777777" w:rsidR="002A7ED5" w:rsidRPr="009C7098" w:rsidRDefault="00000000">
            <w:pPr>
              <w:rPr>
                <w:rFonts w:eastAsia="黑体"/>
                <w:sz w:val="32"/>
                <w:szCs w:val="32"/>
              </w:rPr>
            </w:pPr>
            <w:r w:rsidRPr="009C7098">
              <w:rPr>
                <w:rFonts w:eastAsia="黑体"/>
                <w:sz w:val="32"/>
                <w:szCs w:val="32"/>
              </w:rPr>
              <w:t>任课教师：</w:t>
            </w:r>
          </w:p>
        </w:tc>
        <w:tc>
          <w:tcPr>
            <w:tcW w:w="4966" w:type="dxa"/>
            <w:tcBorders>
              <w:top w:val="single" w:sz="4" w:space="0" w:color="auto"/>
              <w:bottom w:val="single" w:sz="4" w:space="0" w:color="auto"/>
            </w:tcBorders>
            <w:vAlign w:val="bottom"/>
          </w:tcPr>
          <w:p w14:paraId="7DD395B2" w14:textId="091EA72B" w:rsidR="002A7ED5" w:rsidRPr="009C7098" w:rsidRDefault="006B189C">
            <w:pPr>
              <w:jc w:val="center"/>
              <w:rPr>
                <w:rFonts w:eastAsia="黑体"/>
                <w:sz w:val="32"/>
                <w:szCs w:val="32"/>
              </w:rPr>
            </w:pPr>
            <w:r w:rsidRPr="009C7098">
              <w:rPr>
                <w:rFonts w:eastAsia="黑体"/>
                <w:sz w:val="32"/>
                <w:szCs w:val="32"/>
              </w:rPr>
              <w:t>陈小军</w:t>
            </w:r>
          </w:p>
        </w:tc>
      </w:tr>
      <w:tr w:rsidR="002A7ED5" w:rsidRPr="009C7098" w14:paraId="02C49628" w14:textId="77777777">
        <w:tc>
          <w:tcPr>
            <w:tcW w:w="1776" w:type="dxa"/>
            <w:vAlign w:val="bottom"/>
          </w:tcPr>
          <w:p w14:paraId="04E20A9D" w14:textId="77777777" w:rsidR="002A7ED5" w:rsidRPr="009C7098" w:rsidRDefault="00000000">
            <w:pPr>
              <w:rPr>
                <w:rFonts w:eastAsia="黑体"/>
                <w:sz w:val="32"/>
                <w:szCs w:val="32"/>
              </w:rPr>
            </w:pPr>
            <w:r w:rsidRPr="009C7098">
              <w:rPr>
                <w:rFonts w:eastAsia="黑体"/>
                <w:sz w:val="32"/>
                <w:szCs w:val="32"/>
              </w:rPr>
              <w:t>提交时间：</w:t>
            </w:r>
          </w:p>
        </w:tc>
        <w:tc>
          <w:tcPr>
            <w:tcW w:w="4966" w:type="dxa"/>
            <w:tcBorders>
              <w:top w:val="single" w:sz="4" w:space="0" w:color="auto"/>
              <w:bottom w:val="single" w:sz="4" w:space="0" w:color="auto"/>
            </w:tcBorders>
            <w:vAlign w:val="bottom"/>
          </w:tcPr>
          <w:p w14:paraId="6EBDCF3F" w14:textId="3A35191C" w:rsidR="002A7ED5" w:rsidRPr="009C7098" w:rsidRDefault="006B189C">
            <w:pPr>
              <w:jc w:val="center"/>
              <w:rPr>
                <w:rFonts w:eastAsia="黑体"/>
                <w:sz w:val="32"/>
                <w:szCs w:val="32"/>
              </w:rPr>
            </w:pPr>
            <w:r w:rsidRPr="009C7098">
              <w:rPr>
                <w:rFonts w:eastAsia="黑体"/>
                <w:sz w:val="32"/>
                <w:szCs w:val="32"/>
              </w:rPr>
              <w:t>2024</w:t>
            </w:r>
            <w:r w:rsidRPr="009C7098">
              <w:rPr>
                <w:rFonts w:eastAsia="黑体"/>
                <w:sz w:val="32"/>
                <w:szCs w:val="32"/>
              </w:rPr>
              <w:t>年</w:t>
            </w:r>
            <w:r w:rsidRPr="009C7098">
              <w:rPr>
                <w:rFonts w:eastAsia="黑体"/>
                <w:sz w:val="32"/>
                <w:szCs w:val="32"/>
              </w:rPr>
              <w:t>1</w:t>
            </w:r>
            <w:r w:rsidRPr="009C7098">
              <w:rPr>
                <w:rFonts w:eastAsia="黑体"/>
                <w:sz w:val="32"/>
                <w:szCs w:val="32"/>
              </w:rPr>
              <w:t>月</w:t>
            </w:r>
            <w:r w:rsidR="0027344D">
              <w:rPr>
                <w:rFonts w:eastAsia="黑体"/>
                <w:sz w:val="32"/>
                <w:szCs w:val="32"/>
              </w:rPr>
              <w:t>8</w:t>
            </w:r>
            <w:r w:rsidRPr="009C7098">
              <w:rPr>
                <w:rFonts w:eastAsia="黑体"/>
                <w:sz w:val="32"/>
                <w:szCs w:val="32"/>
              </w:rPr>
              <w:t>日</w:t>
            </w:r>
          </w:p>
        </w:tc>
      </w:tr>
    </w:tbl>
    <w:p w14:paraId="4AC13028" w14:textId="77777777" w:rsidR="002A7ED5" w:rsidRPr="009C7098" w:rsidRDefault="002A7ED5">
      <w:pPr>
        <w:rPr>
          <w:sz w:val="32"/>
          <w:szCs w:val="32"/>
        </w:rPr>
      </w:pPr>
    </w:p>
    <w:p w14:paraId="70614E24" w14:textId="77777777" w:rsidR="002A7ED5" w:rsidRPr="009C7098" w:rsidRDefault="002A7ED5">
      <w:pPr>
        <w:rPr>
          <w:sz w:val="32"/>
          <w:szCs w:val="32"/>
        </w:rPr>
      </w:pPr>
    </w:p>
    <w:p w14:paraId="5FFFA33A" w14:textId="77777777" w:rsidR="002A7ED5" w:rsidRPr="009C7098" w:rsidRDefault="002A7ED5">
      <w:pPr>
        <w:rPr>
          <w:sz w:val="32"/>
          <w:szCs w:val="32"/>
        </w:rPr>
      </w:pPr>
    </w:p>
    <w:p w14:paraId="6D25D47D" w14:textId="77777777" w:rsidR="002A7ED5" w:rsidRPr="009C7098" w:rsidRDefault="00000000">
      <w:pPr>
        <w:jc w:val="center"/>
        <w:rPr>
          <w:rFonts w:eastAsia="黑体"/>
          <w:sz w:val="32"/>
          <w:szCs w:val="32"/>
        </w:rPr>
      </w:pPr>
      <w:r w:rsidRPr="009C7098">
        <w:rPr>
          <w:rFonts w:eastAsia="黑体"/>
          <w:spacing w:val="106"/>
          <w:kern w:val="0"/>
          <w:sz w:val="32"/>
          <w:szCs w:val="32"/>
          <w:fitText w:val="1920" w:id="3"/>
        </w:rPr>
        <w:t>教务处</w:t>
      </w:r>
      <w:r w:rsidRPr="009C7098">
        <w:rPr>
          <w:rFonts w:eastAsia="黑体"/>
          <w:spacing w:val="2"/>
          <w:kern w:val="0"/>
          <w:sz w:val="32"/>
          <w:szCs w:val="32"/>
          <w:fitText w:val="1920" w:id="3"/>
        </w:rPr>
        <w:t>制</w:t>
      </w:r>
    </w:p>
    <w:p w14:paraId="5F55B93E" w14:textId="77777777" w:rsidR="002A7ED5" w:rsidRPr="009C7098" w:rsidRDefault="002A7ED5">
      <w:pPr>
        <w:rPr>
          <w:sz w:val="32"/>
          <w:szCs w:val="32"/>
        </w:rPr>
      </w:pPr>
    </w:p>
    <w:p w14:paraId="76B066D9" w14:textId="77777777" w:rsidR="002A7ED5" w:rsidRPr="009C7098" w:rsidRDefault="002A7ED5">
      <w:pPr>
        <w:rPr>
          <w:sz w:val="32"/>
          <w:szCs w:val="32"/>
        </w:rPr>
      </w:pPr>
    </w:p>
    <w:p w14:paraId="68667F2D" w14:textId="77777777" w:rsidR="002A7ED5" w:rsidRPr="009C7098" w:rsidRDefault="002A7ED5">
      <w:pPr>
        <w:rPr>
          <w:sz w:val="32"/>
          <w:szCs w:val="32"/>
        </w:rPr>
      </w:pPr>
    </w:p>
    <w:p w14:paraId="3F29D45D" w14:textId="77777777" w:rsidR="002A7ED5" w:rsidRPr="009C7098" w:rsidRDefault="002A7ED5">
      <w:pPr>
        <w:rPr>
          <w:sz w:val="32"/>
          <w:szCs w:val="32"/>
        </w:rPr>
      </w:pPr>
    </w:p>
    <w:p w14:paraId="08F4A7AC" w14:textId="77777777" w:rsidR="002A7ED5" w:rsidRPr="009C7098" w:rsidRDefault="002A7ED5" w:rsidP="006B189C"/>
    <w:p w14:paraId="2CD11CDF" w14:textId="77777777" w:rsidR="002A7ED5" w:rsidRDefault="00000000">
      <w:pPr>
        <w:jc w:val="center"/>
        <w:rPr>
          <w:sz w:val="32"/>
          <w:szCs w:val="32"/>
        </w:rPr>
      </w:pPr>
      <w:r w:rsidRPr="009C7098">
        <w:rPr>
          <w:sz w:val="32"/>
          <w:szCs w:val="32"/>
        </w:rPr>
        <w:t>目录</w:t>
      </w:r>
    </w:p>
    <w:p w14:paraId="7D15622A" w14:textId="77777777" w:rsidR="00211551" w:rsidRPr="009C7098" w:rsidRDefault="00211551">
      <w:pPr>
        <w:jc w:val="center"/>
        <w:rPr>
          <w:sz w:val="32"/>
          <w:szCs w:val="32"/>
        </w:rPr>
      </w:pPr>
    </w:p>
    <w:p w14:paraId="6D4D5101" w14:textId="0340E1C4" w:rsidR="002A7ED5" w:rsidRPr="00211551" w:rsidRDefault="00211551" w:rsidP="00211551">
      <w:pPr>
        <w:rPr>
          <w:sz w:val="24"/>
        </w:rPr>
      </w:pPr>
      <w:r w:rsidRPr="00211551">
        <w:rPr>
          <w:rFonts w:hint="eastAsia"/>
          <w:sz w:val="24"/>
        </w:rPr>
        <w:t>一、</w:t>
      </w:r>
      <w:r w:rsidRPr="00211551">
        <w:rPr>
          <w:sz w:val="24"/>
        </w:rPr>
        <w:t>项目介绍</w:t>
      </w:r>
    </w:p>
    <w:p w14:paraId="4A2983D5" w14:textId="77777777" w:rsidR="002A7ED5" w:rsidRPr="00211551" w:rsidRDefault="00000000">
      <w:pPr>
        <w:pStyle w:val="a8"/>
        <w:numPr>
          <w:ilvl w:val="1"/>
          <w:numId w:val="2"/>
        </w:numPr>
        <w:ind w:firstLineChars="0"/>
        <w:rPr>
          <w:szCs w:val="21"/>
        </w:rPr>
      </w:pPr>
      <w:r w:rsidRPr="00211551">
        <w:rPr>
          <w:szCs w:val="21"/>
        </w:rPr>
        <w:t>赛题及背景介绍</w:t>
      </w:r>
    </w:p>
    <w:p w14:paraId="35B34E95" w14:textId="77777777" w:rsidR="002A7ED5" w:rsidRPr="00211551" w:rsidRDefault="00000000">
      <w:pPr>
        <w:pStyle w:val="a8"/>
        <w:numPr>
          <w:ilvl w:val="1"/>
          <w:numId w:val="2"/>
        </w:numPr>
        <w:ind w:firstLineChars="0"/>
        <w:rPr>
          <w:szCs w:val="21"/>
        </w:rPr>
      </w:pPr>
      <w:r w:rsidRPr="00211551">
        <w:rPr>
          <w:szCs w:val="21"/>
        </w:rPr>
        <w:t>项目摘要</w:t>
      </w:r>
    </w:p>
    <w:p w14:paraId="6A7604BD" w14:textId="641BD7D8" w:rsidR="002A7ED5" w:rsidRDefault="00000000" w:rsidP="00D0438E">
      <w:pPr>
        <w:pStyle w:val="a8"/>
        <w:numPr>
          <w:ilvl w:val="1"/>
          <w:numId w:val="2"/>
        </w:numPr>
        <w:ind w:firstLineChars="0"/>
        <w:rPr>
          <w:szCs w:val="21"/>
        </w:rPr>
      </w:pPr>
      <w:r w:rsidRPr="00211551">
        <w:rPr>
          <w:szCs w:val="21"/>
        </w:rPr>
        <w:t>项目要求</w:t>
      </w:r>
    </w:p>
    <w:p w14:paraId="2156847C" w14:textId="77777777" w:rsidR="00211551" w:rsidRPr="00211551" w:rsidRDefault="00211551" w:rsidP="00211551">
      <w:pPr>
        <w:rPr>
          <w:sz w:val="22"/>
          <w:szCs w:val="22"/>
        </w:rPr>
      </w:pPr>
    </w:p>
    <w:p w14:paraId="4CA0C3CA" w14:textId="373F1D90" w:rsidR="002A7ED5" w:rsidRPr="00211551" w:rsidRDefault="00211551" w:rsidP="00211551">
      <w:pPr>
        <w:rPr>
          <w:sz w:val="24"/>
        </w:rPr>
      </w:pPr>
      <w:r w:rsidRPr="00211551">
        <w:rPr>
          <w:rFonts w:hint="eastAsia"/>
          <w:sz w:val="24"/>
        </w:rPr>
        <w:t>二、</w:t>
      </w:r>
      <w:r w:rsidRPr="00211551">
        <w:rPr>
          <w:sz w:val="24"/>
        </w:rPr>
        <w:t>数据处理</w:t>
      </w:r>
    </w:p>
    <w:p w14:paraId="4E840342" w14:textId="5714BE5C" w:rsidR="002A7ED5" w:rsidRPr="00211551" w:rsidRDefault="00000000">
      <w:pPr>
        <w:rPr>
          <w:szCs w:val="21"/>
        </w:rPr>
      </w:pPr>
      <w:r w:rsidRPr="00211551">
        <w:rPr>
          <w:szCs w:val="21"/>
        </w:rPr>
        <w:t xml:space="preserve">2.1 </w:t>
      </w:r>
      <w:r w:rsidRPr="00211551">
        <w:rPr>
          <w:szCs w:val="21"/>
        </w:rPr>
        <w:t>数据集介绍</w:t>
      </w:r>
    </w:p>
    <w:p w14:paraId="51F715FE" w14:textId="45A01AB3" w:rsidR="002A7ED5" w:rsidRDefault="00000000">
      <w:pPr>
        <w:rPr>
          <w:szCs w:val="21"/>
        </w:rPr>
      </w:pPr>
      <w:r w:rsidRPr="00211551">
        <w:rPr>
          <w:szCs w:val="21"/>
        </w:rPr>
        <w:t xml:space="preserve">2.2 </w:t>
      </w:r>
      <w:r w:rsidRPr="00211551">
        <w:rPr>
          <w:szCs w:val="21"/>
        </w:rPr>
        <w:t>数据</w:t>
      </w:r>
      <w:r w:rsidR="00495D29" w:rsidRPr="00211551">
        <w:rPr>
          <w:szCs w:val="21"/>
        </w:rPr>
        <w:t>集读取</w:t>
      </w:r>
      <w:r w:rsidR="005D632F" w:rsidRPr="00211551">
        <w:rPr>
          <w:szCs w:val="21"/>
        </w:rPr>
        <w:t>并加载</w:t>
      </w:r>
    </w:p>
    <w:p w14:paraId="1B4858DD" w14:textId="77777777" w:rsidR="00211551" w:rsidRPr="00211551" w:rsidRDefault="00211551">
      <w:pPr>
        <w:rPr>
          <w:szCs w:val="21"/>
        </w:rPr>
      </w:pPr>
    </w:p>
    <w:p w14:paraId="0F13A471" w14:textId="3CA35B61" w:rsidR="002A7ED5" w:rsidRPr="00211551" w:rsidRDefault="00211551" w:rsidP="00211551">
      <w:pPr>
        <w:rPr>
          <w:sz w:val="24"/>
        </w:rPr>
      </w:pPr>
      <w:r>
        <w:rPr>
          <w:rFonts w:hint="eastAsia"/>
          <w:sz w:val="24"/>
        </w:rPr>
        <w:t>三、</w:t>
      </w:r>
      <w:r w:rsidRPr="00211551">
        <w:rPr>
          <w:sz w:val="24"/>
        </w:rPr>
        <w:t>模型搭建</w:t>
      </w:r>
    </w:p>
    <w:p w14:paraId="0321B770" w14:textId="1097BA2D" w:rsidR="000211F5" w:rsidRPr="00211551" w:rsidRDefault="000211F5" w:rsidP="000211F5">
      <w:pPr>
        <w:rPr>
          <w:szCs w:val="21"/>
        </w:rPr>
      </w:pPr>
      <w:r w:rsidRPr="00211551">
        <w:rPr>
          <w:szCs w:val="21"/>
        </w:rPr>
        <w:t>3.1 Tran</w:t>
      </w:r>
      <w:r w:rsidR="00C20730" w:rsidRPr="00211551">
        <w:rPr>
          <w:szCs w:val="21"/>
        </w:rPr>
        <w:t>s</w:t>
      </w:r>
      <w:r w:rsidRPr="00211551">
        <w:rPr>
          <w:szCs w:val="21"/>
        </w:rPr>
        <w:t>E</w:t>
      </w:r>
      <w:r w:rsidRPr="00211551">
        <w:rPr>
          <w:szCs w:val="21"/>
        </w:rPr>
        <w:t>模型介绍</w:t>
      </w:r>
    </w:p>
    <w:p w14:paraId="36C0C6F7" w14:textId="4F4C91DB" w:rsidR="002A7ED5" w:rsidRPr="00211551" w:rsidRDefault="000211F5" w:rsidP="00211551">
      <w:pPr>
        <w:pStyle w:val="a8"/>
        <w:numPr>
          <w:ilvl w:val="1"/>
          <w:numId w:val="11"/>
        </w:numPr>
        <w:ind w:firstLineChars="0"/>
        <w:rPr>
          <w:szCs w:val="21"/>
        </w:rPr>
      </w:pPr>
      <w:r w:rsidRPr="00211551">
        <w:rPr>
          <w:szCs w:val="21"/>
        </w:rPr>
        <w:t>代码实现</w:t>
      </w:r>
    </w:p>
    <w:p w14:paraId="47297206" w14:textId="77777777" w:rsidR="00211551" w:rsidRPr="00211551" w:rsidRDefault="00211551">
      <w:pPr>
        <w:rPr>
          <w:szCs w:val="21"/>
        </w:rPr>
      </w:pPr>
    </w:p>
    <w:p w14:paraId="1C9DCB1F" w14:textId="07087D81" w:rsidR="002A7ED5" w:rsidRPr="00211551" w:rsidRDefault="00211551" w:rsidP="00211551">
      <w:pPr>
        <w:rPr>
          <w:sz w:val="24"/>
        </w:rPr>
      </w:pPr>
      <w:r w:rsidRPr="00211551">
        <w:rPr>
          <w:rFonts w:hint="eastAsia"/>
          <w:sz w:val="24"/>
        </w:rPr>
        <w:t>四、</w:t>
      </w:r>
      <w:r w:rsidRPr="00211551">
        <w:rPr>
          <w:sz w:val="24"/>
        </w:rPr>
        <w:t>实验结果</w:t>
      </w:r>
    </w:p>
    <w:p w14:paraId="3B06230C" w14:textId="707C2BB9" w:rsidR="00796F87" w:rsidRPr="00211551" w:rsidRDefault="00796F87" w:rsidP="00796F87">
      <w:pPr>
        <w:rPr>
          <w:szCs w:val="21"/>
        </w:rPr>
      </w:pPr>
      <w:r w:rsidRPr="00211551">
        <w:rPr>
          <w:szCs w:val="21"/>
        </w:rPr>
        <w:t xml:space="preserve">4.1 </w:t>
      </w:r>
      <w:r w:rsidRPr="00211551">
        <w:rPr>
          <w:szCs w:val="21"/>
        </w:rPr>
        <w:t>参数设置</w:t>
      </w:r>
    </w:p>
    <w:p w14:paraId="1BF49DA5" w14:textId="65C3FED7" w:rsidR="000211F5" w:rsidRPr="00211551" w:rsidRDefault="00796F87" w:rsidP="00211551">
      <w:pPr>
        <w:pStyle w:val="a8"/>
        <w:numPr>
          <w:ilvl w:val="1"/>
          <w:numId w:val="12"/>
        </w:numPr>
        <w:ind w:firstLineChars="0"/>
        <w:rPr>
          <w:szCs w:val="21"/>
        </w:rPr>
      </w:pPr>
      <w:r w:rsidRPr="00211551">
        <w:rPr>
          <w:szCs w:val="21"/>
        </w:rPr>
        <w:t>运行结果及排名</w:t>
      </w:r>
    </w:p>
    <w:p w14:paraId="031AF2A5" w14:textId="77777777" w:rsidR="00211551" w:rsidRPr="00211551" w:rsidRDefault="00211551" w:rsidP="00D0438E">
      <w:pPr>
        <w:rPr>
          <w:szCs w:val="21"/>
        </w:rPr>
      </w:pPr>
    </w:p>
    <w:p w14:paraId="37E3AA1E" w14:textId="19A87AB3" w:rsidR="000211F5" w:rsidRPr="00923D28" w:rsidRDefault="00211551" w:rsidP="00211551">
      <w:pPr>
        <w:rPr>
          <w:sz w:val="24"/>
        </w:rPr>
      </w:pPr>
      <w:r>
        <w:rPr>
          <w:rFonts w:hint="eastAsia"/>
          <w:sz w:val="24"/>
        </w:rPr>
        <w:t>五</w:t>
      </w:r>
      <w:r w:rsidRPr="00923D28">
        <w:rPr>
          <w:rFonts w:hint="eastAsia"/>
          <w:sz w:val="24"/>
        </w:rPr>
        <w:t>、</w:t>
      </w:r>
      <w:r w:rsidRPr="00923D28">
        <w:rPr>
          <w:sz w:val="24"/>
        </w:rPr>
        <w:t>总结</w:t>
      </w:r>
    </w:p>
    <w:p w14:paraId="67008933" w14:textId="77777777" w:rsidR="00211551" w:rsidRPr="00923D28" w:rsidRDefault="00211551" w:rsidP="00211551">
      <w:pPr>
        <w:pStyle w:val="a8"/>
        <w:ind w:left="420" w:firstLineChars="0" w:firstLine="0"/>
        <w:rPr>
          <w:sz w:val="24"/>
        </w:rPr>
      </w:pPr>
    </w:p>
    <w:p w14:paraId="734BB129" w14:textId="1312C479" w:rsidR="002A7ED5" w:rsidRPr="00923D28" w:rsidRDefault="00211551" w:rsidP="00211551">
      <w:pPr>
        <w:rPr>
          <w:sz w:val="24"/>
        </w:rPr>
      </w:pPr>
      <w:r w:rsidRPr="00923D28">
        <w:rPr>
          <w:rFonts w:hint="eastAsia"/>
          <w:sz w:val="24"/>
        </w:rPr>
        <w:t>六、</w:t>
      </w:r>
      <w:r w:rsidRPr="00923D28">
        <w:rPr>
          <w:sz w:val="24"/>
        </w:rPr>
        <w:t>参考文献</w:t>
      </w:r>
    </w:p>
    <w:p w14:paraId="39D86450" w14:textId="77777777" w:rsidR="002A7ED5" w:rsidRPr="009C7098" w:rsidRDefault="002A7ED5"/>
    <w:p w14:paraId="3D8D12A0" w14:textId="33215738" w:rsidR="009A7EC1" w:rsidRPr="009C7098" w:rsidRDefault="009A7EC1"/>
    <w:p w14:paraId="211BBFB6" w14:textId="77777777" w:rsidR="009A7EC1" w:rsidRPr="009C7098" w:rsidRDefault="009A7EC1">
      <w:pPr>
        <w:widowControl/>
        <w:jc w:val="left"/>
      </w:pPr>
      <w:r w:rsidRPr="009C7098">
        <w:br w:type="page"/>
      </w:r>
    </w:p>
    <w:p w14:paraId="4847A718" w14:textId="6A23524C" w:rsidR="003402C4" w:rsidRPr="009C7098" w:rsidRDefault="009A7EC1" w:rsidP="003402C4">
      <w:pPr>
        <w:pStyle w:val="a8"/>
        <w:numPr>
          <w:ilvl w:val="0"/>
          <w:numId w:val="7"/>
        </w:numPr>
        <w:ind w:firstLineChars="0"/>
        <w:rPr>
          <w:b/>
          <w:bCs/>
          <w:sz w:val="30"/>
          <w:szCs w:val="30"/>
        </w:rPr>
      </w:pPr>
      <w:r w:rsidRPr="009C7098">
        <w:rPr>
          <w:b/>
          <w:bCs/>
          <w:sz w:val="30"/>
          <w:szCs w:val="30"/>
        </w:rPr>
        <w:t>项目介绍</w:t>
      </w:r>
    </w:p>
    <w:p w14:paraId="1880452F" w14:textId="60050EE2" w:rsidR="008C7332" w:rsidRPr="009C7098" w:rsidRDefault="008C7332" w:rsidP="008C7332">
      <w:pPr>
        <w:pStyle w:val="a8"/>
        <w:numPr>
          <w:ilvl w:val="1"/>
          <w:numId w:val="6"/>
        </w:numPr>
        <w:ind w:firstLineChars="0"/>
        <w:rPr>
          <w:b/>
          <w:bCs/>
          <w:sz w:val="28"/>
          <w:szCs w:val="28"/>
        </w:rPr>
      </w:pPr>
      <w:r w:rsidRPr="009C7098">
        <w:rPr>
          <w:b/>
          <w:bCs/>
          <w:sz w:val="28"/>
          <w:szCs w:val="28"/>
        </w:rPr>
        <w:t xml:space="preserve">  </w:t>
      </w:r>
      <w:r w:rsidR="009A7EC1" w:rsidRPr="009C7098">
        <w:rPr>
          <w:b/>
          <w:bCs/>
          <w:sz w:val="28"/>
          <w:szCs w:val="28"/>
        </w:rPr>
        <w:t>赛题及背景介绍</w:t>
      </w:r>
    </w:p>
    <w:p w14:paraId="3A017A7D" w14:textId="77777777" w:rsidR="008C7332" w:rsidRPr="009C7098" w:rsidRDefault="008C7332" w:rsidP="008C7332">
      <w:pPr>
        <w:ind w:firstLine="420"/>
        <w:rPr>
          <w:sz w:val="24"/>
        </w:rPr>
      </w:pPr>
      <w:r w:rsidRPr="009C7098">
        <w:rPr>
          <w:sz w:val="28"/>
          <w:szCs w:val="28"/>
        </w:rPr>
        <w:softHyphen/>
      </w:r>
      <w:r w:rsidRPr="009C7098">
        <w:rPr>
          <w:sz w:val="24"/>
        </w:rPr>
        <w:t>此课程项目选取的赛题是天池学习赛中的电商知识图谱连接预测，赛题</w:t>
      </w:r>
      <w:bookmarkStart w:id="0" w:name="_Hlk155469190"/>
      <w:r w:rsidRPr="009C7098">
        <w:rPr>
          <w:sz w:val="24"/>
        </w:rPr>
        <w:t>以电商行业为背景，进行知识图谱链接预测。</w:t>
      </w:r>
      <w:bookmarkEnd w:id="0"/>
    </w:p>
    <w:p w14:paraId="65C4E1B4" w14:textId="2CC232A0" w:rsidR="008C7332" w:rsidRPr="009C7098" w:rsidRDefault="008C7332" w:rsidP="008C7332">
      <w:pPr>
        <w:ind w:firstLine="420"/>
        <w:rPr>
          <w:sz w:val="24"/>
        </w:rPr>
      </w:pPr>
      <w:r w:rsidRPr="009C7098">
        <w:rPr>
          <w:sz w:val="24"/>
        </w:rPr>
        <w:t>知识图谱是一种以图形化的方式呈现和展示知识的方式。它通过将知识体系中的概念、实体以及它们之间的关系进行可视化，帮助人们更好地理解和掌握知识</w:t>
      </w:r>
      <w:r w:rsidR="0027344D">
        <w:rPr>
          <w:rFonts w:hint="eastAsia"/>
          <w:sz w:val="24"/>
          <w:vertAlign w:val="superscript"/>
        </w:rPr>
        <w:t>[</w:t>
      </w:r>
      <w:r w:rsidR="0027344D">
        <w:rPr>
          <w:sz w:val="24"/>
          <w:vertAlign w:val="superscript"/>
        </w:rPr>
        <w:t>1]</w:t>
      </w:r>
      <w:r w:rsidRPr="009C7098">
        <w:rPr>
          <w:sz w:val="24"/>
        </w:rPr>
        <w:t>。知识图谱的构建需要经过多个步骤，包括知识获取、知识表示、知识推理和知识可视化等。在知识图谱中，概念和实体被表示为节点，而它们之间的关系则被表示为边。这种图形化的表示方式使得知识图谱具有很强的直观性和可理解性。通过知识图谱，人们可以快速地了解概念和实体之间的关系，从而更好地理解和掌握知识。知识图谱在多个领域都有应用，如教育、医疗、商业等。</w:t>
      </w:r>
    </w:p>
    <w:p w14:paraId="540DC7A8" w14:textId="26F8AEFD" w:rsidR="008C7332" w:rsidRPr="009C7098" w:rsidRDefault="008C7332" w:rsidP="008C7332">
      <w:pPr>
        <w:ind w:firstLine="420"/>
        <w:rPr>
          <w:sz w:val="24"/>
        </w:rPr>
      </w:pPr>
      <w:r w:rsidRPr="009C7098">
        <w:rPr>
          <w:sz w:val="24"/>
        </w:rPr>
        <w:t>知识图谱是</w:t>
      </w:r>
      <w:r w:rsidRPr="009C7098">
        <w:rPr>
          <w:sz w:val="24"/>
        </w:rPr>
        <w:t>AI</w:t>
      </w:r>
      <w:r w:rsidRPr="009C7098">
        <w:rPr>
          <w:sz w:val="24"/>
        </w:rPr>
        <w:t>时代一项非常重要的技术，然而知识图谱普遍存在不完备的问题，知识图谱链接预测任务主要基于实体和关系的表示对缺失三元组进行预测。本任务旨在提升电商场景下知识图谱嵌入效果，满足商品推荐等应用对推理商品潜在关联性的需求。</w:t>
      </w:r>
    </w:p>
    <w:p w14:paraId="7FDFF755" w14:textId="7E914222" w:rsidR="008C7332" w:rsidRPr="009C7098" w:rsidRDefault="008C7332" w:rsidP="008C7332">
      <w:pPr>
        <w:pStyle w:val="a8"/>
        <w:numPr>
          <w:ilvl w:val="1"/>
          <w:numId w:val="6"/>
        </w:numPr>
        <w:ind w:firstLineChars="0"/>
        <w:rPr>
          <w:b/>
          <w:bCs/>
          <w:sz w:val="28"/>
          <w:szCs w:val="28"/>
        </w:rPr>
      </w:pPr>
      <w:r w:rsidRPr="009C7098">
        <w:rPr>
          <w:b/>
          <w:bCs/>
          <w:sz w:val="28"/>
          <w:szCs w:val="28"/>
        </w:rPr>
        <w:t xml:space="preserve">  </w:t>
      </w:r>
      <w:r w:rsidRPr="009C7098">
        <w:rPr>
          <w:b/>
          <w:bCs/>
          <w:sz w:val="28"/>
          <w:szCs w:val="28"/>
        </w:rPr>
        <w:t>项目摘要</w:t>
      </w:r>
    </w:p>
    <w:p w14:paraId="04524554" w14:textId="198DE815" w:rsidR="008C7332" w:rsidRPr="009C7098" w:rsidRDefault="008C7332" w:rsidP="008C7332">
      <w:pPr>
        <w:ind w:firstLine="360"/>
        <w:rPr>
          <w:sz w:val="24"/>
        </w:rPr>
      </w:pPr>
      <w:r w:rsidRPr="009C7098">
        <w:rPr>
          <w:sz w:val="24"/>
        </w:rPr>
        <w:t>知识图谱一般通过三元组（</w:t>
      </w:r>
      <w:r w:rsidRPr="009C7098">
        <w:rPr>
          <w:sz w:val="24"/>
        </w:rPr>
        <w:t>h</w:t>
      </w:r>
      <w:r w:rsidRPr="009C7098">
        <w:rPr>
          <w:sz w:val="24"/>
        </w:rPr>
        <w:t>，</w:t>
      </w:r>
      <w:r w:rsidRPr="009C7098">
        <w:rPr>
          <w:sz w:val="24"/>
        </w:rPr>
        <w:t>r</w:t>
      </w:r>
      <w:r w:rsidRPr="009C7098">
        <w:rPr>
          <w:sz w:val="24"/>
        </w:rPr>
        <w:t>，</w:t>
      </w:r>
      <w:r w:rsidRPr="009C7098">
        <w:rPr>
          <w:sz w:val="24"/>
        </w:rPr>
        <w:t>t</w:t>
      </w:r>
      <w:r w:rsidRPr="009C7098">
        <w:rPr>
          <w:sz w:val="24"/>
        </w:rPr>
        <w:t>）的形式组织数据，其中</w:t>
      </w:r>
      <w:r w:rsidRPr="009C7098">
        <w:rPr>
          <w:sz w:val="24"/>
        </w:rPr>
        <w:t>h</w:t>
      </w:r>
      <w:r w:rsidRPr="009C7098">
        <w:rPr>
          <w:sz w:val="24"/>
        </w:rPr>
        <w:t>被称为头实体，</w:t>
      </w:r>
      <w:r w:rsidRPr="009C7098">
        <w:rPr>
          <w:sz w:val="24"/>
        </w:rPr>
        <w:t>t</w:t>
      </w:r>
      <w:r w:rsidRPr="009C7098">
        <w:rPr>
          <w:sz w:val="24"/>
        </w:rPr>
        <w:t>为尾实体，</w:t>
      </w:r>
      <w:r w:rsidRPr="009C7098">
        <w:rPr>
          <w:sz w:val="24"/>
        </w:rPr>
        <w:t>r</w:t>
      </w:r>
      <w:r w:rsidRPr="009C7098">
        <w:rPr>
          <w:sz w:val="24"/>
        </w:rPr>
        <w:t>为连接头、尾实体的关系。由于知识图谱构建中部分知识的缺失及知识动态变化等原因，现有的知识图谱通常是不完备的，知识图谱中总是存在关系</w:t>
      </w:r>
      <w:r w:rsidRPr="009C7098">
        <w:rPr>
          <w:sz w:val="24"/>
        </w:rPr>
        <w:t>r</w:t>
      </w:r>
      <w:r w:rsidRPr="009C7098">
        <w:rPr>
          <w:sz w:val="24"/>
        </w:rPr>
        <w:t>下头实体</w:t>
      </w:r>
      <w:r w:rsidRPr="009C7098">
        <w:rPr>
          <w:sz w:val="24"/>
        </w:rPr>
        <w:t>h</w:t>
      </w:r>
      <w:r w:rsidRPr="009C7098">
        <w:rPr>
          <w:sz w:val="24"/>
        </w:rPr>
        <w:t>或者尾实体</w:t>
      </w:r>
      <w:r w:rsidRPr="009C7098">
        <w:rPr>
          <w:sz w:val="24"/>
        </w:rPr>
        <w:t>t</w:t>
      </w:r>
      <w:r w:rsidRPr="009C7098">
        <w:rPr>
          <w:sz w:val="24"/>
        </w:rPr>
        <w:t>缺失的情况。基于知识图谱的链接预测任务，就是已知头实体（或尾实体）和关系的情况下，预测缺失的尾实体（或头实体）的任务。我们在当前任务下所提供的知识图谱的头实体</w:t>
      </w:r>
      <w:r w:rsidRPr="009C7098">
        <w:rPr>
          <w:sz w:val="24"/>
        </w:rPr>
        <w:t>h</w:t>
      </w:r>
      <w:r w:rsidRPr="009C7098">
        <w:rPr>
          <w:sz w:val="24"/>
        </w:rPr>
        <w:t>通常为商品，尾实体</w:t>
      </w:r>
      <w:r w:rsidRPr="009C7098">
        <w:rPr>
          <w:sz w:val="24"/>
        </w:rPr>
        <w:t>t</w:t>
      </w:r>
      <w:r w:rsidRPr="009C7098">
        <w:rPr>
          <w:sz w:val="24"/>
        </w:rPr>
        <w:t>通常为商品所对应相关属性信息，如颜色、适用人群、细分市场等，关系</w:t>
      </w:r>
      <w:r w:rsidRPr="009C7098">
        <w:rPr>
          <w:sz w:val="24"/>
        </w:rPr>
        <w:t>r</w:t>
      </w:r>
      <w:r w:rsidRPr="009C7098">
        <w:rPr>
          <w:sz w:val="24"/>
        </w:rPr>
        <w:t>为具体的属性类型。因为商品属性关系中多对一的情况十分普遍，所以在做关系推理和链接预测任务时只考虑预测尾实体。</w:t>
      </w:r>
    </w:p>
    <w:p w14:paraId="36853CF0" w14:textId="07E58C4E" w:rsidR="008C7332" w:rsidRPr="009C7098" w:rsidRDefault="008C7332" w:rsidP="008C7332">
      <w:pPr>
        <w:ind w:firstLine="360"/>
        <w:rPr>
          <w:sz w:val="24"/>
        </w:rPr>
      </w:pPr>
      <w:r w:rsidRPr="009C7098">
        <w:rPr>
          <w:sz w:val="24"/>
        </w:rPr>
        <w:t>赛题数据集使用</w:t>
      </w:r>
      <w:r w:rsidRPr="009C7098">
        <w:rPr>
          <w:sz w:val="24"/>
        </w:rPr>
        <w:t>OpenBG500</w:t>
      </w:r>
      <w:r w:rsidRPr="009C7098">
        <w:rPr>
          <w:sz w:val="24"/>
        </w:rPr>
        <w:t>，这是一个电子商务领域的</w:t>
      </w:r>
      <w:r w:rsidR="002F7F9E" w:rsidRPr="009C7098">
        <w:rPr>
          <w:sz w:val="24"/>
        </w:rPr>
        <w:t>知识图谱，包含</w:t>
      </w:r>
      <w:r w:rsidR="002F7F9E" w:rsidRPr="009C7098">
        <w:rPr>
          <w:sz w:val="24"/>
        </w:rPr>
        <w:t>500</w:t>
      </w:r>
      <w:r w:rsidR="002F7F9E" w:rsidRPr="009C7098">
        <w:rPr>
          <w:sz w:val="24"/>
        </w:rPr>
        <w:t>个关系，从阿里巴巴藏经阁开放商业知识图谱</w:t>
      </w:r>
      <w:r w:rsidR="002F7F9E" w:rsidRPr="009C7098">
        <w:rPr>
          <w:sz w:val="24"/>
        </w:rPr>
        <w:t>AliOpenKG</w:t>
      </w:r>
      <w:r w:rsidR="002F7F9E" w:rsidRPr="009C7098">
        <w:rPr>
          <w:sz w:val="24"/>
        </w:rPr>
        <w:t>中筛选采样得到，数据格式均为</w:t>
      </w:r>
      <w:r w:rsidR="002F7F9E" w:rsidRPr="009C7098">
        <w:rPr>
          <w:sz w:val="24"/>
        </w:rPr>
        <w:t>tsv</w:t>
      </w:r>
      <w:r w:rsidR="002F7F9E" w:rsidRPr="009C7098">
        <w:rPr>
          <w:sz w:val="24"/>
        </w:rPr>
        <w:t>格式。</w:t>
      </w:r>
      <w:r w:rsidR="002F7F9E" w:rsidRPr="009C7098">
        <w:rPr>
          <w:sz w:val="24"/>
        </w:rPr>
        <w:t xml:space="preserve"> </w:t>
      </w:r>
    </w:p>
    <w:p w14:paraId="78C728E3" w14:textId="0361455C" w:rsidR="008C7332" w:rsidRPr="009C7098" w:rsidRDefault="008C7332" w:rsidP="008C7332">
      <w:pPr>
        <w:pStyle w:val="a8"/>
        <w:numPr>
          <w:ilvl w:val="1"/>
          <w:numId w:val="6"/>
        </w:numPr>
        <w:ind w:firstLineChars="0"/>
        <w:rPr>
          <w:b/>
          <w:bCs/>
          <w:sz w:val="28"/>
          <w:szCs w:val="28"/>
        </w:rPr>
      </w:pPr>
      <w:r w:rsidRPr="009C7098">
        <w:rPr>
          <w:b/>
          <w:bCs/>
          <w:sz w:val="28"/>
          <w:szCs w:val="28"/>
        </w:rPr>
        <w:t xml:space="preserve">  </w:t>
      </w:r>
      <w:r w:rsidRPr="009C7098">
        <w:rPr>
          <w:b/>
          <w:bCs/>
          <w:sz w:val="28"/>
          <w:szCs w:val="28"/>
        </w:rPr>
        <w:t>项目要求</w:t>
      </w:r>
    </w:p>
    <w:p w14:paraId="3ECAD42B" w14:textId="5F2C28C3" w:rsidR="002F7F9E" w:rsidRPr="009C7098" w:rsidRDefault="002F7F9E" w:rsidP="002F7F9E">
      <w:pPr>
        <w:ind w:firstLine="360"/>
        <w:rPr>
          <w:sz w:val="24"/>
        </w:rPr>
      </w:pPr>
      <w:r w:rsidRPr="009C7098">
        <w:rPr>
          <w:sz w:val="24"/>
        </w:rPr>
        <w:t>此赛题的测试集给出一个三元组的头实体</w:t>
      </w:r>
      <w:r w:rsidRPr="009C7098">
        <w:rPr>
          <w:sz w:val="24"/>
        </w:rPr>
        <w:t>h</w:t>
      </w:r>
      <w:r w:rsidRPr="009C7098">
        <w:rPr>
          <w:sz w:val="24"/>
        </w:rPr>
        <w:t>和关系</w:t>
      </w:r>
      <w:r w:rsidRPr="009C7098">
        <w:rPr>
          <w:sz w:val="24"/>
        </w:rPr>
        <w:t>r</w:t>
      </w:r>
      <w:r w:rsidRPr="009C7098">
        <w:rPr>
          <w:sz w:val="24"/>
        </w:rPr>
        <w:t>，要求选手预测对应的尾实体</w:t>
      </w:r>
      <w:r w:rsidRPr="009C7098">
        <w:rPr>
          <w:sz w:val="24"/>
        </w:rPr>
        <w:t>t</w:t>
      </w:r>
      <w:r w:rsidRPr="009C7098">
        <w:rPr>
          <w:sz w:val="24"/>
        </w:rPr>
        <w:t>，如图</w:t>
      </w:r>
      <w:r w:rsidRPr="009C7098">
        <w:rPr>
          <w:sz w:val="24"/>
        </w:rPr>
        <w:t>1</w:t>
      </w:r>
      <w:r w:rsidRPr="009C7098">
        <w:rPr>
          <w:sz w:val="24"/>
        </w:rPr>
        <w:t>所示，要求给出头实体化妆棉在关系为适用群体的情况下对应的尾实体，输出可为</w:t>
      </w:r>
      <w:r w:rsidRPr="009C7098">
        <w:rPr>
          <w:sz w:val="24"/>
        </w:rPr>
        <w:t>“</w:t>
      </w:r>
      <w:r w:rsidRPr="009C7098">
        <w:rPr>
          <w:sz w:val="24"/>
        </w:rPr>
        <w:t>女性</w:t>
      </w:r>
      <w:r w:rsidRPr="009C7098">
        <w:rPr>
          <w:sz w:val="24"/>
        </w:rPr>
        <w:t>”</w:t>
      </w:r>
      <w:r w:rsidRPr="009C7098">
        <w:rPr>
          <w:sz w:val="24"/>
        </w:rPr>
        <w:t>或其同义词。</w:t>
      </w:r>
    </w:p>
    <w:p w14:paraId="638E1409" w14:textId="1273F1A4" w:rsidR="002F7F9E" w:rsidRPr="009C7098" w:rsidRDefault="002F7F9E" w:rsidP="002F7F9E">
      <w:pPr>
        <w:jc w:val="center"/>
        <w:rPr>
          <w:sz w:val="24"/>
        </w:rPr>
      </w:pPr>
      <w:r w:rsidRPr="009C7098">
        <w:rPr>
          <w:noProof/>
          <w:sz w:val="24"/>
        </w:rPr>
        <w:drawing>
          <wp:inline distT="0" distB="0" distL="0" distR="0" wp14:anchorId="507A0B90" wp14:editId="1C368FB0">
            <wp:extent cx="4167773" cy="1379220"/>
            <wp:effectExtent l="0" t="0" r="4445" b="0"/>
            <wp:docPr id="11980345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6617" cy="1392075"/>
                    </a:xfrm>
                    <a:prstGeom prst="rect">
                      <a:avLst/>
                    </a:prstGeom>
                    <a:noFill/>
                    <a:ln>
                      <a:noFill/>
                    </a:ln>
                  </pic:spPr>
                </pic:pic>
              </a:graphicData>
            </a:graphic>
          </wp:inline>
        </w:drawing>
      </w:r>
    </w:p>
    <w:p w14:paraId="1F8221B1" w14:textId="6FDA6C4C" w:rsidR="002F7F9E" w:rsidRPr="009C7098" w:rsidRDefault="002F7F9E" w:rsidP="002F7F9E">
      <w:pPr>
        <w:jc w:val="center"/>
        <w:rPr>
          <w:sz w:val="24"/>
        </w:rPr>
      </w:pPr>
      <w:r w:rsidRPr="009C7098">
        <w:rPr>
          <w:sz w:val="24"/>
        </w:rPr>
        <w:t>图</w:t>
      </w:r>
      <w:r w:rsidRPr="009C7098">
        <w:rPr>
          <w:sz w:val="24"/>
        </w:rPr>
        <w:t xml:space="preserve">1  </w:t>
      </w:r>
      <w:r w:rsidRPr="009C7098">
        <w:rPr>
          <w:sz w:val="24"/>
        </w:rPr>
        <w:t>链接预测示例</w:t>
      </w:r>
    </w:p>
    <w:p w14:paraId="67B75D94" w14:textId="40B4006E" w:rsidR="002F7F9E" w:rsidRPr="009C7098" w:rsidRDefault="002F7F9E" w:rsidP="002F7F9E">
      <w:pPr>
        <w:rPr>
          <w:sz w:val="24"/>
        </w:rPr>
      </w:pPr>
      <w:r w:rsidRPr="009C7098">
        <w:rPr>
          <w:sz w:val="24"/>
        </w:rPr>
        <w:tab/>
      </w:r>
      <w:r w:rsidRPr="009C7098">
        <w:rPr>
          <w:sz w:val="24"/>
        </w:rPr>
        <w:t>本任务采用</w:t>
      </w:r>
      <w:r w:rsidRPr="009C7098">
        <w:rPr>
          <w:sz w:val="24"/>
        </w:rPr>
        <w:t>MRR</w:t>
      </w:r>
      <w:r w:rsidRPr="009C7098">
        <w:rPr>
          <w:sz w:val="24"/>
        </w:rPr>
        <w:t>、</w:t>
      </w:r>
      <w:r w:rsidRPr="009C7098">
        <w:rPr>
          <w:sz w:val="24"/>
        </w:rPr>
        <w:t>HIT@10</w:t>
      </w:r>
      <w:r w:rsidRPr="009C7098">
        <w:rPr>
          <w:sz w:val="24"/>
        </w:rPr>
        <w:t>、</w:t>
      </w:r>
      <w:r w:rsidRPr="009C7098">
        <w:rPr>
          <w:sz w:val="24"/>
        </w:rPr>
        <w:t>HIT@3</w:t>
      </w:r>
      <w:r w:rsidRPr="009C7098">
        <w:rPr>
          <w:sz w:val="24"/>
        </w:rPr>
        <w:t>、</w:t>
      </w:r>
      <w:r w:rsidRPr="009C7098">
        <w:rPr>
          <w:sz w:val="24"/>
        </w:rPr>
        <w:t>HIT@1</w:t>
      </w:r>
      <w:r w:rsidRPr="009C7098">
        <w:rPr>
          <w:sz w:val="24"/>
        </w:rPr>
        <w:t>作为评测指标</w:t>
      </w:r>
      <w:r w:rsidR="003402C4" w:rsidRPr="009C7098">
        <w:rPr>
          <w:sz w:val="24"/>
        </w:rPr>
        <w:t>。</w:t>
      </w:r>
      <w:r w:rsidRPr="009C7098">
        <w:rPr>
          <w:sz w:val="24"/>
        </w:rPr>
        <w:t>其中主评测指标为尾实体预测的</w:t>
      </w:r>
      <w:r w:rsidRPr="009C7098">
        <w:rPr>
          <w:sz w:val="24"/>
        </w:rPr>
        <w:t>MRR</w:t>
      </w:r>
      <w:r w:rsidR="003402C4" w:rsidRPr="009C7098">
        <w:rPr>
          <w:sz w:val="24"/>
        </w:rPr>
        <w:t>，即</w:t>
      </w:r>
      <w:r w:rsidRPr="009C7098">
        <w:rPr>
          <w:sz w:val="24"/>
        </w:rPr>
        <w:t>Mean Reciprocal Rank</w:t>
      </w:r>
      <w:r w:rsidRPr="009C7098">
        <w:rPr>
          <w:sz w:val="24"/>
        </w:rPr>
        <w:t>，该评测指标是链接预测正确实体排名的倒数平均，对于一个</w:t>
      </w:r>
      <w:r w:rsidRPr="009C7098">
        <w:rPr>
          <w:sz w:val="24"/>
        </w:rPr>
        <w:t>query</w:t>
      </w:r>
      <w:r w:rsidRPr="009C7098">
        <w:rPr>
          <w:sz w:val="24"/>
        </w:rPr>
        <w:t>：（头实体，关系，？），若第一个正确答案排在第</w:t>
      </w:r>
      <w:r w:rsidRPr="009C7098">
        <w:rPr>
          <w:sz w:val="24"/>
        </w:rPr>
        <w:t>n</w:t>
      </w:r>
      <w:r w:rsidRPr="009C7098">
        <w:rPr>
          <w:sz w:val="24"/>
        </w:rPr>
        <w:t>位，则该次</w:t>
      </w:r>
      <w:r w:rsidRPr="009C7098">
        <w:rPr>
          <w:sz w:val="24"/>
        </w:rPr>
        <w:t>query</w:t>
      </w:r>
      <w:r w:rsidRPr="009C7098">
        <w:rPr>
          <w:sz w:val="24"/>
        </w:rPr>
        <w:t>的分数为</w:t>
      </w:r>
      <w:r w:rsidRPr="009C7098">
        <w:rPr>
          <w:sz w:val="24"/>
        </w:rPr>
        <w:t>1/n</w:t>
      </w:r>
      <w:r w:rsidRPr="009C7098">
        <w:rPr>
          <w:sz w:val="24"/>
        </w:rPr>
        <w:t>，由于只计算概率</w:t>
      </w:r>
      <w:r w:rsidRPr="009C7098">
        <w:rPr>
          <w:sz w:val="24"/>
        </w:rPr>
        <w:t>Top10</w:t>
      </w:r>
      <w:r w:rsidRPr="009C7098">
        <w:rPr>
          <w:sz w:val="24"/>
        </w:rPr>
        <w:t>的实体，所以此处</w:t>
      </w:r>
      <w:r w:rsidRPr="009C7098">
        <w:rPr>
          <w:sz w:val="24"/>
        </w:rPr>
        <w:t>n</w:t>
      </w:r>
      <w:r w:rsidRPr="009C7098">
        <w:rPr>
          <w:sz w:val="24"/>
        </w:rPr>
        <w:t>最大为</w:t>
      </w:r>
      <w:r w:rsidRPr="009C7098">
        <w:rPr>
          <w:sz w:val="24"/>
        </w:rPr>
        <w:t>10</w:t>
      </w:r>
      <w:r w:rsidRPr="009C7098">
        <w:rPr>
          <w:sz w:val="24"/>
        </w:rPr>
        <w:t>，如果</w:t>
      </w:r>
      <w:r w:rsidRPr="009C7098">
        <w:rPr>
          <w:sz w:val="24"/>
        </w:rPr>
        <w:t>Top10</w:t>
      </w:r>
      <w:r w:rsidRPr="009C7098">
        <w:rPr>
          <w:sz w:val="24"/>
        </w:rPr>
        <w:t>实体中不包含正确答案，则此次</w:t>
      </w:r>
      <w:r w:rsidRPr="009C7098">
        <w:rPr>
          <w:sz w:val="24"/>
        </w:rPr>
        <w:t>query</w:t>
      </w:r>
      <w:r w:rsidRPr="009C7098">
        <w:rPr>
          <w:sz w:val="24"/>
        </w:rPr>
        <w:t>的得分为</w:t>
      </w:r>
      <w:r w:rsidRPr="009C7098">
        <w:rPr>
          <w:sz w:val="24"/>
        </w:rPr>
        <w:t>0</w:t>
      </w:r>
      <w:r w:rsidRPr="009C7098">
        <w:rPr>
          <w:sz w:val="24"/>
        </w:rPr>
        <w:t>，最终对多个</w:t>
      </w:r>
      <w:r w:rsidRPr="009C7098">
        <w:rPr>
          <w:sz w:val="24"/>
        </w:rPr>
        <w:t>query</w:t>
      </w:r>
      <w:r w:rsidRPr="009C7098">
        <w:rPr>
          <w:sz w:val="24"/>
        </w:rPr>
        <w:t>的分数求平均</w:t>
      </w:r>
      <w:r w:rsidR="003402C4" w:rsidRPr="009C7098">
        <w:rPr>
          <w:sz w:val="24"/>
        </w:rPr>
        <w:t>；</w:t>
      </w:r>
      <w:r w:rsidRPr="009C7098">
        <w:rPr>
          <w:sz w:val="24"/>
        </w:rPr>
        <w:t>其他</w:t>
      </w:r>
      <w:r w:rsidRPr="009C7098">
        <w:rPr>
          <w:sz w:val="24"/>
        </w:rPr>
        <w:t>3</w:t>
      </w:r>
      <w:r w:rsidRPr="009C7098">
        <w:rPr>
          <w:sz w:val="24"/>
        </w:rPr>
        <w:t>个指标</w:t>
      </w:r>
      <w:r w:rsidRPr="009C7098">
        <w:rPr>
          <w:sz w:val="24"/>
        </w:rPr>
        <w:t>HIT@1</w:t>
      </w:r>
      <w:r w:rsidRPr="009C7098">
        <w:rPr>
          <w:sz w:val="24"/>
        </w:rPr>
        <w:t>、</w:t>
      </w:r>
      <w:r w:rsidRPr="009C7098">
        <w:rPr>
          <w:sz w:val="24"/>
        </w:rPr>
        <w:t>HIT@3</w:t>
      </w:r>
      <w:r w:rsidRPr="009C7098">
        <w:rPr>
          <w:sz w:val="24"/>
        </w:rPr>
        <w:t>、</w:t>
      </w:r>
      <w:r w:rsidRPr="009C7098">
        <w:rPr>
          <w:sz w:val="24"/>
        </w:rPr>
        <w:t>HIT@10</w:t>
      </w:r>
      <w:r w:rsidRPr="009C7098">
        <w:rPr>
          <w:sz w:val="24"/>
        </w:rPr>
        <w:t>则描述了链接预测中得分最高的</w:t>
      </w:r>
      <w:r w:rsidRPr="009C7098">
        <w:rPr>
          <w:sz w:val="24"/>
        </w:rPr>
        <w:t>top K</w:t>
      </w:r>
      <w:r w:rsidRPr="009C7098">
        <w:rPr>
          <w:sz w:val="24"/>
        </w:rPr>
        <w:t>（</w:t>
      </w:r>
      <w:r w:rsidRPr="009C7098">
        <w:rPr>
          <w:sz w:val="24"/>
        </w:rPr>
        <w:t>K</w:t>
      </w:r>
      <w:r w:rsidR="003402C4" w:rsidRPr="009C7098">
        <w:rPr>
          <w:sz w:val="24"/>
        </w:rPr>
        <w:t>=</w:t>
      </w:r>
      <w:r w:rsidRPr="009C7098">
        <w:rPr>
          <w:sz w:val="24"/>
        </w:rPr>
        <w:t>1</w:t>
      </w:r>
      <w:r w:rsidR="003402C4" w:rsidRPr="009C7098">
        <w:rPr>
          <w:sz w:val="24"/>
        </w:rPr>
        <w:t>，</w:t>
      </w:r>
      <w:r w:rsidRPr="009C7098">
        <w:rPr>
          <w:sz w:val="24"/>
        </w:rPr>
        <w:t>3</w:t>
      </w:r>
      <w:r w:rsidR="003402C4" w:rsidRPr="009C7098">
        <w:rPr>
          <w:sz w:val="24"/>
        </w:rPr>
        <w:t>，</w:t>
      </w:r>
      <w:r w:rsidRPr="009C7098">
        <w:rPr>
          <w:sz w:val="24"/>
        </w:rPr>
        <w:t>10</w:t>
      </w:r>
      <w:r w:rsidRPr="009C7098">
        <w:rPr>
          <w:sz w:val="24"/>
        </w:rPr>
        <w:t>）个实体中包含正确实体的概率。</w:t>
      </w:r>
    </w:p>
    <w:p w14:paraId="01F33D92" w14:textId="3F33AB48" w:rsidR="003402C4" w:rsidRPr="009C7098" w:rsidRDefault="003402C4" w:rsidP="003402C4">
      <w:pPr>
        <w:rPr>
          <w:sz w:val="24"/>
        </w:rPr>
      </w:pPr>
      <w:r w:rsidRPr="009C7098">
        <w:rPr>
          <w:sz w:val="24"/>
        </w:rPr>
        <w:tab/>
      </w:r>
      <w:r w:rsidRPr="009C7098">
        <w:rPr>
          <w:sz w:val="24"/>
        </w:rPr>
        <w:t>选手</w:t>
      </w:r>
      <w:bookmarkStart w:id="1" w:name="_Hlk155468715"/>
      <w:r w:rsidRPr="009C7098">
        <w:rPr>
          <w:sz w:val="24"/>
        </w:rPr>
        <w:t>需要为测试集中每条记录预测</w:t>
      </w:r>
      <w:r w:rsidRPr="009C7098">
        <w:rPr>
          <w:sz w:val="24"/>
        </w:rPr>
        <w:t>10</w:t>
      </w:r>
      <w:r w:rsidRPr="009C7098">
        <w:rPr>
          <w:sz w:val="24"/>
        </w:rPr>
        <w:t>个尾实体</w:t>
      </w:r>
      <w:bookmarkEnd w:id="1"/>
      <w:r w:rsidRPr="009C7098">
        <w:rPr>
          <w:sz w:val="24"/>
        </w:rPr>
        <w:t>，验证集不可以混入训练集用于模型训练。</w:t>
      </w:r>
    </w:p>
    <w:p w14:paraId="4B7B8876" w14:textId="0390FEC2" w:rsidR="003402C4" w:rsidRPr="009C7098" w:rsidRDefault="003402C4" w:rsidP="003402C4">
      <w:pPr>
        <w:pStyle w:val="a8"/>
        <w:numPr>
          <w:ilvl w:val="0"/>
          <w:numId w:val="7"/>
        </w:numPr>
        <w:ind w:firstLineChars="0"/>
        <w:rPr>
          <w:b/>
          <w:bCs/>
          <w:sz w:val="30"/>
          <w:szCs w:val="30"/>
        </w:rPr>
      </w:pPr>
      <w:r w:rsidRPr="009C7098">
        <w:rPr>
          <w:b/>
          <w:bCs/>
          <w:sz w:val="30"/>
          <w:szCs w:val="30"/>
        </w:rPr>
        <w:t>数据处理</w:t>
      </w:r>
    </w:p>
    <w:p w14:paraId="4AAB7CC0" w14:textId="7DE22D87" w:rsidR="003402C4" w:rsidRPr="009C7098" w:rsidRDefault="003402C4" w:rsidP="003402C4">
      <w:pPr>
        <w:rPr>
          <w:b/>
          <w:bCs/>
          <w:sz w:val="28"/>
          <w:szCs w:val="28"/>
        </w:rPr>
      </w:pPr>
      <w:r w:rsidRPr="009C7098">
        <w:rPr>
          <w:b/>
          <w:bCs/>
          <w:sz w:val="28"/>
          <w:szCs w:val="28"/>
        </w:rPr>
        <w:t xml:space="preserve">2.1  </w:t>
      </w:r>
      <w:r w:rsidRPr="009C7098">
        <w:rPr>
          <w:b/>
          <w:bCs/>
          <w:sz w:val="28"/>
          <w:szCs w:val="28"/>
        </w:rPr>
        <w:t>数据集介绍</w:t>
      </w:r>
    </w:p>
    <w:p w14:paraId="731525BE" w14:textId="77777777" w:rsidR="000211F5" w:rsidRPr="000211F5" w:rsidRDefault="000211F5" w:rsidP="000211F5">
      <w:pPr>
        <w:ind w:firstLine="420"/>
        <w:rPr>
          <w:sz w:val="24"/>
        </w:rPr>
      </w:pPr>
      <w:bookmarkStart w:id="2" w:name="_Hlk155468740"/>
      <w:r w:rsidRPr="000211F5">
        <w:rPr>
          <w:sz w:val="24"/>
        </w:rPr>
        <w:t>OpenBG500</w:t>
      </w:r>
      <w:r w:rsidRPr="000211F5">
        <w:rPr>
          <w:sz w:val="24"/>
        </w:rPr>
        <w:t>数据集是一个大规模的知识图谱数据集，包含了</w:t>
      </w:r>
      <w:r w:rsidRPr="000211F5">
        <w:rPr>
          <w:sz w:val="24"/>
        </w:rPr>
        <w:t>500</w:t>
      </w:r>
      <w:r w:rsidRPr="000211F5">
        <w:rPr>
          <w:sz w:val="24"/>
        </w:rPr>
        <w:t>种不同的关系，并且具有百万级别规模的图谱数据</w:t>
      </w:r>
      <w:bookmarkEnd w:id="2"/>
      <w:r w:rsidRPr="000211F5">
        <w:rPr>
          <w:sz w:val="24"/>
        </w:rPr>
        <w:t>。该数据集主要用于链接预测任务，特别是电子商务领域的知识图谱构建。</w:t>
      </w:r>
    </w:p>
    <w:p w14:paraId="0D55D33A" w14:textId="6049441E" w:rsidR="000211F5" w:rsidRPr="000211F5" w:rsidRDefault="000211F5" w:rsidP="000211F5">
      <w:pPr>
        <w:ind w:firstLine="360"/>
        <w:rPr>
          <w:sz w:val="24"/>
        </w:rPr>
      </w:pPr>
      <w:r w:rsidRPr="000211F5">
        <w:rPr>
          <w:sz w:val="24"/>
        </w:rPr>
        <w:t>OpenBG500</w:t>
      </w:r>
      <w:r w:rsidRPr="000211F5">
        <w:rPr>
          <w:sz w:val="24"/>
        </w:rPr>
        <w:t>数据集的结构化存储使用了</w:t>
      </w:r>
      <w:r w:rsidRPr="009C7098">
        <w:rPr>
          <w:sz w:val="24"/>
        </w:rPr>
        <w:t>tsv</w:t>
      </w:r>
      <w:r w:rsidRPr="000211F5">
        <w:rPr>
          <w:sz w:val="24"/>
        </w:rPr>
        <w:t>格式，方便读取和处理。具体来说，它包括了以下几部分：</w:t>
      </w:r>
    </w:p>
    <w:p w14:paraId="30950C72" w14:textId="1BB94873" w:rsidR="000211F5" w:rsidRPr="009C7098" w:rsidRDefault="000211F5" w:rsidP="000211F5">
      <w:pPr>
        <w:ind w:firstLine="360"/>
        <w:rPr>
          <w:sz w:val="24"/>
        </w:rPr>
      </w:pPr>
      <w:r w:rsidRPr="009C7098">
        <w:rPr>
          <w:sz w:val="24"/>
        </w:rPr>
        <w:t>1</w:t>
      </w:r>
      <w:r w:rsidRPr="009C7098">
        <w:rPr>
          <w:sz w:val="24"/>
        </w:rPr>
        <w:t>）</w:t>
      </w:r>
      <w:r w:rsidRPr="009C7098">
        <w:rPr>
          <w:sz w:val="24"/>
        </w:rPr>
        <w:t>OpenBG500_train.tsv</w:t>
      </w:r>
      <w:r w:rsidRPr="009C7098">
        <w:rPr>
          <w:sz w:val="24"/>
        </w:rPr>
        <w:t>：训练集，包含了训练所需的数据。</w:t>
      </w:r>
    </w:p>
    <w:p w14:paraId="610B49FA" w14:textId="30C39FBD" w:rsidR="000211F5" w:rsidRPr="009C7098" w:rsidRDefault="000211F5" w:rsidP="000211F5">
      <w:pPr>
        <w:ind w:firstLine="360"/>
        <w:rPr>
          <w:sz w:val="24"/>
        </w:rPr>
      </w:pPr>
      <w:r w:rsidRPr="009C7098">
        <w:rPr>
          <w:sz w:val="24"/>
        </w:rPr>
        <w:t>2</w:t>
      </w:r>
      <w:r w:rsidRPr="009C7098">
        <w:rPr>
          <w:sz w:val="24"/>
        </w:rPr>
        <w:t>）</w:t>
      </w:r>
      <w:r w:rsidRPr="009C7098">
        <w:rPr>
          <w:sz w:val="24"/>
        </w:rPr>
        <w:t>OpenBG500_dev.tsv</w:t>
      </w:r>
      <w:r w:rsidRPr="009C7098">
        <w:rPr>
          <w:sz w:val="24"/>
        </w:rPr>
        <w:t>：验证集，用于验证模型的性能。</w:t>
      </w:r>
    </w:p>
    <w:p w14:paraId="0921F07D" w14:textId="6A8F8A94" w:rsidR="000211F5" w:rsidRPr="009C7098" w:rsidRDefault="000211F5" w:rsidP="000211F5">
      <w:pPr>
        <w:ind w:firstLine="360"/>
        <w:rPr>
          <w:sz w:val="24"/>
        </w:rPr>
      </w:pPr>
      <w:r w:rsidRPr="009C7098">
        <w:rPr>
          <w:sz w:val="24"/>
        </w:rPr>
        <w:t>3</w:t>
      </w:r>
      <w:r w:rsidRPr="009C7098">
        <w:rPr>
          <w:sz w:val="24"/>
        </w:rPr>
        <w:t>）</w:t>
      </w:r>
      <w:r w:rsidRPr="009C7098">
        <w:rPr>
          <w:sz w:val="24"/>
        </w:rPr>
        <w:t>OpenBG500_test.tsv</w:t>
      </w:r>
      <w:r w:rsidRPr="009C7098">
        <w:rPr>
          <w:sz w:val="24"/>
        </w:rPr>
        <w:t>：测试集，用于最终测试模型的性能。</w:t>
      </w:r>
    </w:p>
    <w:p w14:paraId="761397C4" w14:textId="6AE6B446" w:rsidR="000211F5" w:rsidRPr="009C7098" w:rsidRDefault="000211F5" w:rsidP="000211F5">
      <w:pPr>
        <w:pStyle w:val="a8"/>
        <w:ind w:left="360" w:firstLineChars="0" w:firstLine="0"/>
        <w:rPr>
          <w:sz w:val="24"/>
        </w:rPr>
      </w:pPr>
      <w:r w:rsidRPr="009C7098">
        <w:rPr>
          <w:sz w:val="24"/>
        </w:rPr>
        <w:t>4</w:t>
      </w:r>
      <w:r w:rsidRPr="009C7098">
        <w:rPr>
          <w:sz w:val="24"/>
        </w:rPr>
        <w:t>）</w:t>
      </w:r>
      <w:r w:rsidRPr="009C7098">
        <w:rPr>
          <w:sz w:val="24"/>
        </w:rPr>
        <w:t>OpenBG500_entity2text.tsv</w:t>
      </w:r>
      <w:r w:rsidRPr="009C7098">
        <w:rPr>
          <w:sz w:val="24"/>
        </w:rPr>
        <w:t>：实体描述文件，包含了知识图谱中实体的中文描述信息。</w:t>
      </w:r>
    </w:p>
    <w:p w14:paraId="68B2286C" w14:textId="1D256071" w:rsidR="000211F5" w:rsidRPr="000211F5" w:rsidRDefault="000211F5" w:rsidP="000211F5">
      <w:pPr>
        <w:ind w:firstLine="360"/>
        <w:rPr>
          <w:sz w:val="24"/>
        </w:rPr>
      </w:pPr>
      <w:r w:rsidRPr="009C7098">
        <w:rPr>
          <w:sz w:val="24"/>
        </w:rPr>
        <w:t>5</w:t>
      </w:r>
      <w:r w:rsidRPr="009C7098">
        <w:rPr>
          <w:sz w:val="24"/>
        </w:rPr>
        <w:t>）</w:t>
      </w:r>
      <w:r w:rsidRPr="000211F5">
        <w:rPr>
          <w:sz w:val="24"/>
        </w:rPr>
        <w:t>OpenBG500_relation2text.tsv</w:t>
      </w:r>
      <w:r w:rsidRPr="000211F5">
        <w:rPr>
          <w:sz w:val="24"/>
        </w:rPr>
        <w:t>：关系描述文件，包含了知识图谱中关系的</w:t>
      </w:r>
      <w:r w:rsidRPr="009C7098">
        <w:rPr>
          <w:sz w:val="24"/>
        </w:rPr>
        <w:t>中文</w:t>
      </w:r>
      <w:r w:rsidRPr="000211F5">
        <w:rPr>
          <w:sz w:val="24"/>
        </w:rPr>
        <w:t>描述信息</w:t>
      </w:r>
      <w:r w:rsidRPr="009C7098">
        <w:rPr>
          <w:sz w:val="24"/>
        </w:rPr>
        <w:t>。</w:t>
      </w:r>
    </w:p>
    <w:p w14:paraId="15C59892" w14:textId="7BD0065A" w:rsidR="000211F5" w:rsidRPr="000211F5" w:rsidRDefault="000211F5" w:rsidP="000211F5">
      <w:pPr>
        <w:ind w:firstLine="360"/>
        <w:rPr>
          <w:sz w:val="24"/>
        </w:rPr>
      </w:pPr>
      <w:r w:rsidRPr="009C7098">
        <w:rPr>
          <w:sz w:val="24"/>
        </w:rPr>
        <w:t>6</w:t>
      </w:r>
      <w:r w:rsidRPr="009C7098">
        <w:rPr>
          <w:sz w:val="24"/>
        </w:rPr>
        <w:t>）</w:t>
      </w:r>
      <w:r w:rsidRPr="000211F5">
        <w:rPr>
          <w:sz w:val="24"/>
        </w:rPr>
        <w:t>OpenBG500_example_pred.tsv</w:t>
      </w:r>
      <w:r w:rsidRPr="000211F5">
        <w:rPr>
          <w:sz w:val="24"/>
        </w:rPr>
        <w:t>：示例三元组文件，包含了用于预测的示例三元组数据。</w:t>
      </w:r>
    </w:p>
    <w:p w14:paraId="57C3EC0B" w14:textId="0D12B38D" w:rsidR="000211F5" w:rsidRPr="009C7098" w:rsidRDefault="000211F5" w:rsidP="000211F5">
      <w:pPr>
        <w:ind w:firstLine="360"/>
        <w:rPr>
          <w:sz w:val="24"/>
        </w:rPr>
      </w:pPr>
      <w:r w:rsidRPr="000211F5">
        <w:rPr>
          <w:sz w:val="24"/>
        </w:rPr>
        <w:t>OpenBG500</w:t>
      </w:r>
      <w:r w:rsidRPr="000211F5">
        <w:rPr>
          <w:sz w:val="24"/>
        </w:rPr>
        <w:t>数据集的规模和多样性使其成为电子商务领域知识图谱构建的理想选择，特别是对于需要进行大规模链接预测的任务。通过使用这个数据集，研究人员和工程师可以开发出更准确、更有效的知识图谱链接预测算法，从而更好地服务于电子商务领域的实际应用需求。</w:t>
      </w:r>
    </w:p>
    <w:p w14:paraId="282C9D8A" w14:textId="1F178850" w:rsidR="000211F5" w:rsidRPr="009C7098" w:rsidRDefault="003402C4" w:rsidP="003402C4">
      <w:pPr>
        <w:rPr>
          <w:b/>
          <w:bCs/>
          <w:sz w:val="28"/>
          <w:szCs w:val="28"/>
        </w:rPr>
      </w:pPr>
      <w:r w:rsidRPr="009C7098">
        <w:rPr>
          <w:b/>
          <w:bCs/>
          <w:sz w:val="28"/>
          <w:szCs w:val="28"/>
        </w:rPr>
        <w:t xml:space="preserve">2.2  </w:t>
      </w:r>
      <w:r w:rsidRPr="009C7098">
        <w:rPr>
          <w:b/>
          <w:bCs/>
          <w:sz w:val="28"/>
          <w:szCs w:val="28"/>
        </w:rPr>
        <w:t>数据</w:t>
      </w:r>
      <w:r w:rsidR="00495D29" w:rsidRPr="009C7098">
        <w:rPr>
          <w:b/>
          <w:bCs/>
          <w:sz w:val="28"/>
          <w:szCs w:val="28"/>
        </w:rPr>
        <w:t>集读取并</w:t>
      </w:r>
      <w:r w:rsidR="005D632F" w:rsidRPr="009C7098">
        <w:rPr>
          <w:b/>
          <w:bCs/>
          <w:sz w:val="28"/>
          <w:szCs w:val="28"/>
        </w:rPr>
        <w:t>加载</w:t>
      </w:r>
    </w:p>
    <w:p w14:paraId="7C96B011" w14:textId="667BCBE6" w:rsidR="000211F5" w:rsidRPr="009C7098" w:rsidRDefault="00495D29" w:rsidP="003402C4">
      <w:pPr>
        <w:rPr>
          <w:sz w:val="24"/>
        </w:rPr>
      </w:pPr>
      <w:r w:rsidRPr="009C7098">
        <w:rPr>
          <w:sz w:val="24"/>
        </w:rPr>
        <w:tab/>
      </w:r>
      <w:r w:rsidRPr="009C7098">
        <w:rPr>
          <w:sz w:val="24"/>
        </w:rPr>
        <w:t>数据预处理是指在进行正式的数据分析或建模之前，对原始数据进行必要的处理，以提高数据质量并使其符合特定算法的要求。数据预处理的常见方法包括数据清洗、数据集成、数据变换和数据规约。</w:t>
      </w:r>
      <w:r w:rsidR="009D4820" w:rsidRPr="009C7098">
        <w:rPr>
          <w:sz w:val="24"/>
        </w:rPr>
        <w:t>而特征工程是指从原始数据中提取有用特征的过程，这些特征可用于建立机器学习模型。它可能包括从原始数据中选择有用的特征，转换特征以便更容易处理，或者构造新的特征，以提高模型的准确性。</w:t>
      </w:r>
    </w:p>
    <w:p w14:paraId="5649377C" w14:textId="513546E6" w:rsidR="009D4820" w:rsidRPr="009C7098" w:rsidRDefault="009D4820" w:rsidP="003402C4">
      <w:pPr>
        <w:rPr>
          <w:sz w:val="24"/>
        </w:rPr>
      </w:pPr>
      <w:r w:rsidRPr="009C7098">
        <w:rPr>
          <w:sz w:val="24"/>
        </w:rPr>
        <w:tab/>
      </w:r>
      <w:r w:rsidRPr="009C7098">
        <w:rPr>
          <w:sz w:val="24"/>
        </w:rPr>
        <w:t>由于</w:t>
      </w:r>
      <w:r w:rsidRPr="009C7098">
        <w:rPr>
          <w:sz w:val="24"/>
        </w:rPr>
        <w:t>OpenBG500</w:t>
      </w:r>
      <w:r w:rsidRPr="009C7098">
        <w:rPr>
          <w:sz w:val="24"/>
        </w:rPr>
        <w:t>数据集通过</w:t>
      </w:r>
      <w:r w:rsidRPr="009C7098">
        <w:rPr>
          <w:sz w:val="24"/>
        </w:rPr>
        <w:t>id</w:t>
      </w:r>
      <w:r w:rsidRPr="009C7098">
        <w:rPr>
          <w:sz w:val="24"/>
        </w:rPr>
        <w:t>对应实体以及关系，主体部分只包括</w:t>
      </w:r>
      <w:r w:rsidRPr="009C7098">
        <w:rPr>
          <w:sz w:val="24"/>
        </w:rPr>
        <w:t>id</w:t>
      </w:r>
      <w:r w:rsidRPr="009C7098">
        <w:rPr>
          <w:sz w:val="24"/>
        </w:rPr>
        <w:t>三元组，数据比较干净，所以没有进行数据预处理和特征工程的必要，因此下面直接对</w:t>
      </w:r>
      <w:r w:rsidRPr="009C7098">
        <w:rPr>
          <w:sz w:val="24"/>
        </w:rPr>
        <w:t>tsv</w:t>
      </w:r>
      <w:r w:rsidRPr="009C7098">
        <w:rPr>
          <w:sz w:val="24"/>
        </w:rPr>
        <w:t>文件进行读取，并</w:t>
      </w:r>
      <w:r w:rsidR="005D632F" w:rsidRPr="009C7098">
        <w:rPr>
          <w:sz w:val="24"/>
        </w:rPr>
        <w:t>加载构建可</w:t>
      </w:r>
      <w:r w:rsidRPr="009C7098">
        <w:rPr>
          <w:sz w:val="24"/>
        </w:rPr>
        <w:t>用于模型训练的数据集。</w:t>
      </w:r>
    </w:p>
    <w:p w14:paraId="07FEF50E" w14:textId="670518CF" w:rsidR="009D4820" w:rsidRPr="009C7098" w:rsidRDefault="009D4820" w:rsidP="009D4820">
      <w:pPr>
        <w:rPr>
          <w:sz w:val="24"/>
        </w:rPr>
      </w:pPr>
      <w:r w:rsidRPr="009C7098">
        <w:rPr>
          <w:sz w:val="24"/>
        </w:rPr>
        <w:tab/>
      </w:r>
      <w:r w:rsidRPr="009C7098">
        <w:rPr>
          <w:sz w:val="24"/>
        </w:rPr>
        <w:t>首先，导入加载数据所需要用到的库文件。</w:t>
      </w:r>
    </w:p>
    <w:p w14:paraId="0D94A577" w14:textId="2F282F73" w:rsidR="009D4820" w:rsidRPr="009C7098" w:rsidRDefault="009D4820" w:rsidP="009D4820">
      <w:pPr>
        <w:jc w:val="center"/>
        <w:rPr>
          <w:sz w:val="24"/>
        </w:rPr>
      </w:pPr>
      <w:r w:rsidRPr="009C7098">
        <w:rPr>
          <w:noProof/>
          <w:sz w:val="24"/>
        </w:rPr>
        <w:drawing>
          <wp:inline distT="0" distB="0" distL="0" distR="0" wp14:anchorId="7C5C2940" wp14:editId="0DB520BD">
            <wp:extent cx="2453640" cy="1021168"/>
            <wp:effectExtent l="0" t="0" r="3810" b="7620"/>
            <wp:docPr id="17147820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4459" cy="1021509"/>
                    </a:xfrm>
                    <a:prstGeom prst="rect">
                      <a:avLst/>
                    </a:prstGeom>
                    <a:noFill/>
                    <a:ln>
                      <a:noFill/>
                    </a:ln>
                  </pic:spPr>
                </pic:pic>
              </a:graphicData>
            </a:graphic>
          </wp:inline>
        </w:drawing>
      </w:r>
    </w:p>
    <w:p w14:paraId="6B969FAD" w14:textId="3B30C157" w:rsidR="009D4820" w:rsidRPr="009C7098" w:rsidRDefault="009D4820" w:rsidP="009D4820">
      <w:pPr>
        <w:jc w:val="center"/>
        <w:rPr>
          <w:sz w:val="24"/>
        </w:rPr>
      </w:pPr>
      <w:r w:rsidRPr="009C7098">
        <w:rPr>
          <w:sz w:val="24"/>
        </w:rPr>
        <w:t>图</w:t>
      </w:r>
      <w:r w:rsidRPr="009C7098">
        <w:rPr>
          <w:sz w:val="24"/>
        </w:rPr>
        <w:t xml:space="preserve">2  </w:t>
      </w:r>
      <w:r w:rsidRPr="009C7098">
        <w:rPr>
          <w:sz w:val="24"/>
        </w:rPr>
        <w:t>库文件导入</w:t>
      </w:r>
    </w:p>
    <w:p w14:paraId="408637E6" w14:textId="674D78D6" w:rsidR="009D4820" w:rsidRPr="009C7098" w:rsidRDefault="009D4820" w:rsidP="009D4820">
      <w:pPr>
        <w:rPr>
          <w:sz w:val="24"/>
        </w:rPr>
      </w:pPr>
      <w:r w:rsidRPr="009C7098">
        <w:rPr>
          <w:sz w:val="24"/>
        </w:rPr>
        <w:tab/>
      </w:r>
      <w:r w:rsidRPr="009C7098">
        <w:rPr>
          <w:sz w:val="24"/>
        </w:rPr>
        <w:t>使用</w:t>
      </w:r>
      <w:r w:rsidRPr="009C7098">
        <w:rPr>
          <w:sz w:val="24"/>
        </w:rPr>
        <w:t>pandas</w:t>
      </w:r>
      <w:r w:rsidRPr="009C7098">
        <w:rPr>
          <w:sz w:val="24"/>
        </w:rPr>
        <w:t>的</w:t>
      </w:r>
      <w:r w:rsidRPr="009C7098">
        <w:rPr>
          <w:sz w:val="24"/>
        </w:rPr>
        <w:t>read_csv</w:t>
      </w:r>
      <w:r w:rsidRPr="009C7098">
        <w:rPr>
          <w:sz w:val="24"/>
        </w:rPr>
        <w:t>来加载数据集，将数据转换为</w:t>
      </w:r>
      <w:r w:rsidRPr="009C7098">
        <w:rPr>
          <w:sz w:val="24"/>
        </w:rPr>
        <w:t>dataframe</w:t>
      </w:r>
      <w:r w:rsidRPr="009C7098">
        <w:rPr>
          <w:sz w:val="24"/>
        </w:rPr>
        <w:t>格式</w:t>
      </w:r>
      <w:r w:rsidR="00753AA5" w:rsidRPr="009C7098">
        <w:rPr>
          <w:sz w:val="24"/>
        </w:rPr>
        <w:t>，查看一下数据包含的具体内容，由于给出的</w:t>
      </w:r>
      <w:r w:rsidR="00753AA5" w:rsidRPr="009C7098">
        <w:rPr>
          <w:sz w:val="24"/>
        </w:rPr>
        <w:t>tsv</w:t>
      </w:r>
      <w:r w:rsidR="00753AA5" w:rsidRPr="009C7098">
        <w:rPr>
          <w:sz w:val="24"/>
        </w:rPr>
        <w:t>文件分隔符为</w:t>
      </w:r>
      <w:r w:rsidR="00753AA5" w:rsidRPr="009C7098">
        <w:rPr>
          <w:sz w:val="24"/>
        </w:rPr>
        <w:t>“\t”</w:t>
      </w:r>
      <w:r w:rsidR="00753AA5" w:rsidRPr="009C7098">
        <w:rPr>
          <w:sz w:val="24"/>
        </w:rPr>
        <w:t>且不包含表头，因此</w:t>
      </w:r>
      <w:r w:rsidR="00753AA5" w:rsidRPr="009C7098">
        <w:rPr>
          <w:sz w:val="24"/>
        </w:rPr>
        <w:t>read_csv</w:t>
      </w:r>
      <w:r w:rsidR="00753AA5" w:rsidRPr="009C7098">
        <w:rPr>
          <w:sz w:val="24"/>
        </w:rPr>
        <w:t>函数的参数</w:t>
      </w:r>
      <w:r w:rsidR="00753AA5" w:rsidRPr="009C7098">
        <w:rPr>
          <w:sz w:val="24"/>
        </w:rPr>
        <w:t>sep</w:t>
      </w:r>
      <w:r w:rsidR="00753AA5" w:rsidRPr="009C7098">
        <w:rPr>
          <w:sz w:val="24"/>
        </w:rPr>
        <w:t>设置为</w:t>
      </w:r>
      <w:r w:rsidR="00753AA5" w:rsidRPr="009C7098">
        <w:rPr>
          <w:sz w:val="24"/>
        </w:rPr>
        <w:t>”\t”</w:t>
      </w:r>
      <w:r w:rsidR="00753AA5" w:rsidRPr="009C7098">
        <w:rPr>
          <w:sz w:val="24"/>
        </w:rPr>
        <w:t>，</w:t>
      </w:r>
      <w:r w:rsidR="00753AA5" w:rsidRPr="009C7098">
        <w:rPr>
          <w:sz w:val="24"/>
        </w:rPr>
        <w:t>header</w:t>
      </w:r>
      <w:r w:rsidR="00753AA5" w:rsidRPr="009C7098">
        <w:rPr>
          <w:sz w:val="24"/>
        </w:rPr>
        <w:t>设置为</w:t>
      </w:r>
      <w:r w:rsidR="00753AA5" w:rsidRPr="009C7098">
        <w:rPr>
          <w:sz w:val="24"/>
        </w:rPr>
        <w:t>None</w:t>
      </w:r>
      <w:r w:rsidR="00753AA5" w:rsidRPr="009C7098">
        <w:rPr>
          <w:sz w:val="24"/>
        </w:rPr>
        <w:t>，用</w:t>
      </w:r>
      <w:r w:rsidR="00753AA5" w:rsidRPr="009C7098">
        <w:rPr>
          <w:sz w:val="24"/>
        </w:rPr>
        <w:t>name</w:t>
      </w:r>
      <w:r w:rsidR="00753AA5" w:rsidRPr="009C7098">
        <w:rPr>
          <w:sz w:val="24"/>
        </w:rPr>
        <w:t>给出的列表设置列名</w:t>
      </w:r>
      <w:r w:rsidRPr="009C7098">
        <w:rPr>
          <w:sz w:val="24"/>
        </w:rPr>
        <w:t>。</w:t>
      </w:r>
    </w:p>
    <w:p w14:paraId="232E28D9" w14:textId="7D0CA747" w:rsidR="00753AA5" w:rsidRPr="009C7098" w:rsidRDefault="00753AA5" w:rsidP="00753AA5">
      <w:pPr>
        <w:jc w:val="center"/>
        <w:rPr>
          <w:sz w:val="24"/>
        </w:rPr>
      </w:pPr>
      <w:r w:rsidRPr="009C7098">
        <w:rPr>
          <w:noProof/>
          <w:sz w:val="24"/>
        </w:rPr>
        <w:drawing>
          <wp:inline distT="0" distB="0" distL="0" distR="0" wp14:anchorId="71B8D1EA" wp14:editId="495FCEB7">
            <wp:extent cx="5204460" cy="659173"/>
            <wp:effectExtent l="0" t="0" r="0" b="7620"/>
            <wp:docPr id="20345867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8234" cy="659651"/>
                    </a:xfrm>
                    <a:prstGeom prst="rect">
                      <a:avLst/>
                    </a:prstGeom>
                    <a:noFill/>
                    <a:ln>
                      <a:noFill/>
                    </a:ln>
                  </pic:spPr>
                </pic:pic>
              </a:graphicData>
            </a:graphic>
          </wp:inline>
        </w:drawing>
      </w:r>
    </w:p>
    <w:p w14:paraId="64573CCD" w14:textId="32402FB5" w:rsidR="009D4820" w:rsidRPr="009C7098" w:rsidRDefault="00753AA5" w:rsidP="009D4820">
      <w:pPr>
        <w:jc w:val="center"/>
        <w:rPr>
          <w:sz w:val="24"/>
        </w:rPr>
      </w:pPr>
      <w:r w:rsidRPr="009C7098">
        <w:rPr>
          <w:sz w:val="24"/>
        </w:rPr>
        <w:t>图</w:t>
      </w:r>
      <w:r w:rsidRPr="009C7098">
        <w:rPr>
          <w:sz w:val="24"/>
        </w:rPr>
        <w:t>3  tsv</w:t>
      </w:r>
      <w:r w:rsidRPr="009C7098">
        <w:rPr>
          <w:sz w:val="24"/>
        </w:rPr>
        <w:t>文件读取</w:t>
      </w:r>
    </w:p>
    <w:p w14:paraId="25CBC940" w14:textId="789A994B" w:rsidR="00753AA5" w:rsidRPr="009C7098" w:rsidRDefault="00753AA5" w:rsidP="00753AA5">
      <w:pPr>
        <w:rPr>
          <w:sz w:val="24"/>
        </w:rPr>
      </w:pPr>
      <w:r w:rsidRPr="009C7098">
        <w:rPr>
          <w:sz w:val="24"/>
        </w:rPr>
        <w:tab/>
      </w:r>
      <w:bookmarkStart w:id="3" w:name="_Hlk155451552"/>
      <w:r w:rsidR="0087213A" w:rsidRPr="009C7098">
        <w:rPr>
          <w:sz w:val="24"/>
        </w:rPr>
        <w:t>将实体对应文本</w:t>
      </w:r>
      <w:r w:rsidR="0087213A" w:rsidRPr="009C7098">
        <w:rPr>
          <w:sz w:val="24"/>
        </w:rPr>
        <w:t>entity2text</w:t>
      </w:r>
      <w:r w:rsidR="0087213A" w:rsidRPr="009C7098">
        <w:rPr>
          <w:sz w:val="24"/>
        </w:rPr>
        <w:t>按第一列</w:t>
      </w:r>
      <w:r w:rsidR="0087213A" w:rsidRPr="009C7098">
        <w:rPr>
          <w:sz w:val="24"/>
        </w:rPr>
        <w:t>entity</w:t>
      </w:r>
      <w:r w:rsidR="0087213A" w:rsidRPr="009C7098">
        <w:rPr>
          <w:sz w:val="24"/>
        </w:rPr>
        <w:t>升序输出，</w:t>
      </w:r>
      <w:r w:rsidR="00E24B53" w:rsidRPr="009C7098">
        <w:rPr>
          <w:sz w:val="24"/>
        </w:rPr>
        <w:t>如图</w:t>
      </w:r>
      <w:r w:rsidR="00E24B53" w:rsidRPr="009C7098">
        <w:rPr>
          <w:sz w:val="24"/>
        </w:rPr>
        <w:t>4</w:t>
      </w:r>
      <w:r w:rsidR="00E24B53" w:rsidRPr="009C7098">
        <w:rPr>
          <w:sz w:val="24"/>
        </w:rPr>
        <w:t>所示，</w:t>
      </w:r>
      <w:r w:rsidR="0087213A" w:rsidRPr="009C7098">
        <w:rPr>
          <w:sz w:val="24"/>
        </w:rPr>
        <w:t>可以看到，</w:t>
      </w:r>
      <w:bookmarkEnd w:id="3"/>
      <w:r w:rsidR="00266039" w:rsidRPr="009C7098">
        <w:rPr>
          <w:sz w:val="24"/>
        </w:rPr>
        <w:t>OpenBG500</w:t>
      </w:r>
      <w:r w:rsidR="00266039" w:rsidRPr="009C7098">
        <w:rPr>
          <w:sz w:val="24"/>
        </w:rPr>
        <w:t>数据集的实体总数目为</w:t>
      </w:r>
      <w:r w:rsidR="00266039" w:rsidRPr="009C7098">
        <w:rPr>
          <w:sz w:val="24"/>
        </w:rPr>
        <w:t>249746</w:t>
      </w:r>
      <w:r w:rsidR="0087213A" w:rsidRPr="009C7098">
        <w:rPr>
          <w:sz w:val="24"/>
        </w:rPr>
        <w:t>，包含魔方周边、森林、短衣短裤等实体</w:t>
      </w:r>
      <w:r w:rsidR="00575CB2" w:rsidRPr="009C7098">
        <w:rPr>
          <w:sz w:val="24"/>
        </w:rPr>
        <w:t>。</w:t>
      </w:r>
      <w:r w:rsidR="00575CB2" w:rsidRPr="009C7098">
        <w:rPr>
          <w:sz w:val="24"/>
        </w:rPr>
        <w:t xml:space="preserve"> </w:t>
      </w:r>
    </w:p>
    <w:p w14:paraId="491D2780" w14:textId="16701F08" w:rsidR="00E24B53" w:rsidRPr="009C7098" w:rsidRDefault="00E24B53" w:rsidP="00E24B53">
      <w:pPr>
        <w:jc w:val="center"/>
        <w:rPr>
          <w:sz w:val="24"/>
        </w:rPr>
      </w:pPr>
      <w:r w:rsidRPr="009C7098">
        <w:rPr>
          <w:noProof/>
          <w:sz w:val="24"/>
        </w:rPr>
        <w:drawing>
          <wp:inline distT="0" distB="0" distL="0" distR="0" wp14:anchorId="18D8F4A4" wp14:editId="797ABC46">
            <wp:extent cx="5250180" cy="3458823"/>
            <wp:effectExtent l="0" t="0" r="7620" b="8890"/>
            <wp:docPr id="14405649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2615" cy="3460427"/>
                    </a:xfrm>
                    <a:prstGeom prst="rect">
                      <a:avLst/>
                    </a:prstGeom>
                    <a:noFill/>
                    <a:ln>
                      <a:noFill/>
                    </a:ln>
                  </pic:spPr>
                </pic:pic>
              </a:graphicData>
            </a:graphic>
          </wp:inline>
        </w:drawing>
      </w:r>
    </w:p>
    <w:p w14:paraId="3156BE52" w14:textId="6F084F84" w:rsidR="00E24B53" w:rsidRPr="009C7098" w:rsidRDefault="00E24B53" w:rsidP="00E24B53">
      <w:pPr>
        <w:jc w:val="center"/>
        <w:rPr>
          <w:sz w:val="24"/>
        </w:rPr>
      </w:pPr>
      <w:r w:rsidRPr="009C7098">
        <w:rPr>
          <w:sz w:val="24"/>
        </w:rPr>
        <w:t>图</w:t>
      </w:r>
      <w:r w:rsidRPr="009C7098">
        <w:rPr>
          <w:sz w:val="24"/>
        </w:rPr>
        <w:t>4  entity2text</w:t>
      </w:r>
      <w:r w:rsidRPr="009C7098">
        <w:rPr>
          <w:sz w:val="24"/>
        </w:rPr>
        <w:t>示例</w:t>
      </w:r>
    </w:p>
    <w:p w14:paraId="7EF1434B" w14:textId="7CDF20E2" w:rsidR="00575CB2" w:rsidRPr="009C7098" w:rsidRDefault="00575CB2" w:rsidP="00575CB2">
      <w:pPr>
        <w:rPr>
          <w:sz w:val="24"/>
        </w:rPr>
      </w:pPr>
      <w:r w:rsidRPr="009C7098">
        <w:rPr>
          <w:sz w:val="24"/>
        </w:rPr>
        <w:tab/>
      </w:r>
      <w:r w:rsidRPr="009C7098">
        <w:rPr>
          <w:sz w:val="24"/>
        </w:rPr>
        <w:t>对实体的文本描述长度进行统计，并绘制直方图，如图</w:t>
      </w:r>
      <w:r w:rsidRPr="009C7098">
        <w:rPr>
          <w:sz w:val="24"/>
        </w:rPr>
        <w:t>5</w:t>
      </w:r>
      <w:r w:rsidRPr="009C7098">
        <w:rPr>
          <w:sz w:val="24"/>
        </w:rPr>
        <w:t>所示，可以看到，大多实体的文本长度较小，但也有小部分实体有着极长的文本描述。</w:t>
      </w:r>
    </w:p>
    <w:p w14:paraId="1F16D777" w14:textId="6C2F3FD6" w:rsidR="00575CB2" w:rsidRPr="009C7098" w:rsidRDefault="00575CB2" w:rsidP="00575CB2">
      <w:pPr>
        <w:jc w:val="center"/>
        <w:rPr>
          <w:sz w:val="24"/>
        </w:rPr>
      </w:pPr>
      <w:r w:rsidRPr="009C7098">
        <w:rPr>
          <w:noProof/>
        </w:rPr>
        <w:drawing>
          <wp:inline distT="0" distB="0" distL="0" distR="0" wp14:anchorId="6BB0D985" wp14:editId="52F9FE28">
            <wp:extent cx="3695700" cy="4645211"/>
            <wp:effectExtent l="0" t="0" r="0" b="3175"/>
            <wp:docPr id="3475144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14490" name=""/>
                    <pic:cNvPicPr/>
                  </pic:nvPicPr>
                  <pic:blipFill>
                    <a:blip r:embed="rId13"/>
                    <a:stretch>
                      <a:fillRect/>
                    </a:stretch>
                  </pic:blipFill>
                  <pic:spPr>
                    <a:xfrm>
                      <a:off x="0" y="0"/>
                      <a:ext cx="3708311" cy="4661062"/>
                    </a:xfrm>
                    <a:prstGeom prst="rect">
                      <a:avLst/>
                    </a:prstGeom>
                  </pic:spPr>
                </pic:pic>
              </a:graphicData>
            </a:graphic>
          </wp:inline>
        </w:drawing>
      </w:r>
    </w:p>
    <w:p w14:paraId="2BAC1929" w14:textId="768953BE" w:rsidR="00575CB2" w:rsidRPr="009C7098" w:rsidRDefault="00575CB2" w:rsidP="00575CB2">
      <w:pPr>
        <w:jc w:val="center"/>
        <w:rPr>
          <w:sz w:val="24"/>
        </w:rPr>
      </w:pPr>
      <w:r w:rsidRPr="009C7098">
        <w:rPr>
          <w:sz w:val="24"/>
        </w:rPr>
        <w:t>图</w:t>
      </w:r>
      <w:r w:rsidRPr="009C7098">
        <w:rPr>
          <w:sz w:val="24"/>
        </w:rPr>
        <w:t xml:space="preserve">5  </w:t>
      </w:r>
      <w:r w:rsidRPr="009C7098">
        <w:rPr>
          <w:sz w:val="24"/>
        </w:rPr>
        <w:t>实体文本描述长度统计</w:t>
      </w:r>
    </w:p>
    <w:p w14:paraId="12231AB3" w14:textId="020A6E25" w:rsidR="00E24B53" w:rsidRPr="009C7098" w:rsidRDefault="00E24B53" w:rsidP="00E24B53">
      <w:pPr>
        <w:rPr>
          <w:sz w:val="24"/>
        </w:rPr>
      </w:pPr>
      <w:r w:rsidRPr="009C7098">
        <w:rPr>
          <w:sz w:val="24"/>
        </w:rPr>
        <w:tab/>
      </w:r>
      <w:r w:rsidRPr="009C7098">
        <w:rPr>
          <w:sz w:val="24"/>
        </w:rPr>
        <w:t>将关系对应文本</w:t>
      </w:r>
      <w:r w:rsidRPr="009C7098">
        <w:rPr>
          <w:sz w:val="24"/>
        </w:rPr>
        <w:t>relation2text</w:t>
      </w:r>
      <w:r w:rsidRPr="009C7098">
        <w:rPr>
          <w:sz w:val="24"/>
        </w:rPr>
        <w:t>按第一列</w:t>
      </w:r>
      <w:r w:rsidRPr="009C7098">
        <w:rPr>
          <w:sz w:val="24"/>
        </w:rPr>
        <w:t>relation</w:t>
      </w:r>
      <w:r w:rsidRPr="009C7098">
        <w:rPr>
          <w:sz w:val="24"/>
        </w:rPr>
        <w:t>升序输出，如图</w:t>
      </w:r>
      <w:r w:rsidR="00575CB2" w:rsidRPr="009C7098">
        <w:rPr>
          <w:sz w:val="24"/>
        </w:rPr>
        <w:t>6</w:t>
      </w:r>
      <w:r w:rsidRPr="009C7098">
        <w:rPr>
          <w:sz w:val="24"/>
        </w:rPr>
        <w:t>所示，可以看到，</w:t>
      </w:r>
      <w:r w:rsidRPr="009C7098">
        <w:rPr>
          <w:sz w:val="24"/>
        </w:rPr>
        <w:t>OpenBG500</w:t>
      </w:r>
      <w:r w:rsidRPr="009C7098">
        <w:rPr>
          <w:sz w:val="24"/>
        </w:rPr>
        <w:t>数据集的关系总数目为</w:t>
      </w:r>
      <w:r w:rsidRPr="009C7098">
        <w:rPr>
          <w:sz w:val="24"/>
        </w:rPr>
        <w:t>500</w:t>
      </w:r>
      <w:r w:rsidRPr="009C7098">
        <w:rPr>
          <w:sz w:val="24"/>
        </w:rPr>
        <w:t>，包含刷头材质、</w:t>
      </w:r>
      <w:r w:rsidR="00D33E7D" w:rsidRPr="009C7098">
        <w:rPr>
          <w:sz w:val="24"/>
        </w:rPr>
        <w:t>倍率类型、</w:t>
      </w:r>
      <w:r w:rsidRPr="009C7098">
        <w:rPr>
          <w:sz w:val="24"/>
        </w:rPr>
        <w:t>魔方种类</w:t>
      </w:r>
      <w:r w:rsidR="00D33E7D" w:rsidRPr="009C7098">
        <w:rPr>
          <w:sz w:val="24"/>
        </w:rPr>
        <w:t>以及</w:t>
      </w:r>
      <w:r w:rsidRPr="009C7098">
        <w:rPr>
          <w:sz w:val="24"/>
        </w:rPr>
        <w:t>生产厂家等关系。</w:t>
      </w:r>
    </w:p>
    <w:p w14:paraId="4D397DCF" w14:textId="49244F92" w:rsidR="00E24B53" w:rsidRPr="009C7098" w:rsidRDefault="00E24B53" w:rsidP="00E24B53">
      <w:pPr>
        <w:jc w:val="center"/>
        <w:rPr>
          <w:sz w:val="24"/>
        </w:rPr>
      </w:pPr>
      <w:r w:rsidRPr="009C7098">
        <w:rPr>
          <w:noProof/>
          <w:sz w:val="24"/>
        </w:rPr>
        <w:drawing>
          <wp:inline distT="0" distB="0" distL="0" distR="0" wp14:anchorId="30EF25EB" wp14:editId="67BC9186">
            <wp:extent cx="2080260" cy="2925944"/>
            <wp:effectExtent l="0" t="0" r="0" b="8255"/>
            <wp:docPr id="18004442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0379" cy="2940176"/>
                    </a:xfrm>
                    <a:prstGeom prst="rect">
                      <a:avLst/>
                    </a:prstGeom>
                    <a:noFill/>
                    <a:ln>
                      <a:noFill/>
                    </a:ln>
                  </pic:spPr>
                </pic:pic>
              </a:graphicData>
            </a:graphic>
          </wp:inline>
        </w:drawing>
      </w:r>
    </w:p>
    <w:p w14:paraId="01C867BC" w14:textId="7152F4AB" w:rsidR="00575CB2" w:rsidRPr="009C7098" w:rsidRDefault="00575CB2" w:rsidP="00E24B53">
      <w:pPr>
        <w:jc w:val="center"/>
        <w:rPr>
          <w:sz w:val="24"/>
        </w:rPr>
      </w:pPr>
      <w:r w:rsidRPr="009C7098">
        <w:rPr>
          <w:sz w:val="24"/>
        </w:rPr>
        <w:t>图</w:t>
      </w:r>
      <w:r w:rsidRPr="009C7098">
        <w:rPr>
          <w:sz w:val="24"/>
        </w:rPr>
        <w:t>6  relation2text</w:t>
      </w:r>
      <w:r w:rsidRPr="009C7098">
        <w:rPr>
          <w:sz w:val="24"/>
        </w:rPr>
        <w:t>示例</w:t>
      </w:r>
    </w:p>
    <w:p w14:paraId="75135955" w14:textId="5A2131C4" w:rsidR="00575CB2" w:rsidRPr="009C7098" w:rsidRDefault="00575CB2" w:rsidP="00575CB2">
      <w:pPr>
        <w:rPr>
          <w:sz w:val="24"/>
        </w:rPr>
      </w:pPr>
      <w:r w:rsidRPr="009C7098">
        <w:rPr>
          <w:sz w:val="24"/>
        </w:rPr>
        <w:tab/>
      </w:r>
      <w:r w:rsidRPr="009C7098">
        <w:rPr>
          <w:sz w:val="24"/>
        </w:rPr>
        <w:t>同样对关系的文本描述长度进行统计，并绘制直方图，如图</w:t>
      </w:r>
      <w:r w:rsidRPr="009C7098">
        <w:rPr>
          <w:sz w:val="24"/>
        </w:rPr>
        <w:t>7</w:t>
      </w:r>
      <w:r w:rsidRPr="009C7098">
        <w:rPr>
          <w:sz w:val="24"/>
        </w:rPr>
        <w:t>所示，可以看到，关系的文本长度</w:t>
      </w:r>
      <w:r w:rsidR="003C779C" w:rsidRPr="009C7098">
        <w:rPr>
          <w:sz w:val="24"/>
        </w:rPr>
        <w:t>都大于</w:t>
      </w:r>
      <w:r w:rsidR="003C779C" w:rsidRPr="009C7098">
        <w:rPr>
          <w:sz w:val="24"/>
        </w:rPr>
        <w:t>0</w:t>
      </w:r>
      <w:r w:rsidR="003C779C" w:rsidRPr="009C7098">
        <w:rPr>
          <w:sz w:val="24"/>
        </w:rPr>
        <w:t>，且</w:t>
      </w:r>
      <w:r w:rsidRPr="009C7098">
        <w:rPr>
          <w:sz w:val="24"/>
        </w:rPr>
        <w:t>都偏向于简短。</w:t>
      </w:r>
    </w:p>
    <w:p w14:paraId="0C3E2706" w14:textId="5D155E0C" w:rsidR="00575CB2" w:rsidRPr="009C7098" w:rsidRDefault="00575CB2" w:rsidP="00575CB2">
      <w:pPr>
        <w:jc w:val="center"/>
        <w:rPr>
          <w:sz w:val="24"/>
        </w:rPr>
      </w:pPr>
      <w:r w:rsidRPr="009C7098">
        <w:rPr>
          <w:noProof/>
          <w:sz w:val="24"/>
        </w:rPr>
        <w:drawing>
          <wp:inline distT="0" distB="0" distL="0" distR="0" wp14:anchorId="4826125A" wp14:editId="780AB6BE">
            <wp:extent cx="3558540" cy="4456648"/>
            <wp:effectExtent l="0" t="0" r="3810" b="1270"/>
            <wp:docPr id="125572030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981" cy="4462210"/>
                    </a:xfrm>
                    <a:prstGeom prst="rect">
                      <a:avLst/>
                    </a:prstGeom>
                    <a:noFill/>
                    <a:ln>
                      <a:noFill/>
                    </a:ln>
                  </pic:spPr>
                </pic:pic>
              </a:graphicData>
            </a:graphic>
          </wp:inline>
        </w:drawing>
      </w:r>
    </w:p>
    <w:p w14:paraId="127EEDDB" w14:textId="234AE39E" w:rsidR="00575CB2" w:rsidRPr="009C7098" w:rsidRDefault="00575CB2" w:rsidP="00575CB2">
      <w:pPr>
        <w:jc w:val="center"/>
        <w:rPr>
          <w:sz w:val="24"/>
        </w:rPr>
      </w:pPr>
      <w:r w:rsidRPr="009C7098">
        <w:rPr>
          <w:sz w:val="24"/>
        </w:rPr>
        <w:t>图</w:t>
      </w:r>
      <w:r w:rsidRPr="009C7098">
        <w:rPr>
          <w:sz w:val="24"/>
        </w:rPr>
        <w:t xml:space="preserve">7  </w:t>
      </w:r>
      <w:r w:rsidRPr="009C7098">
        <w:rPr>
          <w:sz w:val="24"/>
        </w:rPr>
        <w:t>关系文本描述长度统计</w:t>
      </w:r>
    </w:p>
    <w:p w14:paraId="3F7FEAC8" w14:textId="169BF85D" w:rsidR="00266039" w:rsidRPr="009C7098" w:rsidRDefault="00266039" w:rsidP="00D33E7D">
      <w:pPr>
        <w:ind w:firstLine="420"/>
        <w:rPr>
          <w:sz w:val="24"/>
        </w:rPr>
      </w:pPr>
      <w:r w:rsidRPr="009C7098">
        <w:rPr>
          <w:sz w:val="24"/>
        </w:rPr>
        <w:t>将训练集</w:t>
      </w:r>
      <w:r w:rsidRPr="009C7098">
        <w:rPr>
          <w:sz w:val="24"/>
        </w:rPr>
        <w:t>train</w:t>
      </w:r>
      <w:r w:rsidRPr="009C7098">
        <w:rPr>
          <w:sz w:val="24"/>
        </w:rPr>
        <w:t>分别按第一列</w:t>
      </w:r>
      <w:r w:rsidRPr="009C7098">
        <w:rPr>
          <w:sz w:val="24"/>
        </w:rPr>
        <w:t>head</w:t>
      </w:r>
      <w:r w:rsidRPr="009C7098">
        <w:rPr>
          <w:sz w:val="24"/>
        </w:rPr>
        <w:t>和第三列</w:t>
      </w:r>
      <w:r w:rsidRPr="009C7098">
        <w:rPr>
          <w:sz w:val="24"/>
        </w:rPr>
        <w:t>tail</w:t>
      </w:r>
      <w:r w:rsidRPr="009C7098">
        <w:rPr>
          <w:sz w:val="24"/>
        </w:rPr>
        <w:t>升序输出，如图</w:t>
      </w:r>
      <w:r w:rsidRPr="009C7098">
        <w:rPr>
          <w:sz w:val="24"/>
        </w:rPr>
        <w:t>8</w:t>
      </w:r>
      <w:r w:rsidRPr="009C7098">
        <w:rPr>
          <w:sz w:val="24"/>
        </w:rPr>
        <w:t>所示，可以看到，训练集中包含的三元组总数目为</w:t>
      </w:r>
      <w:r w:rsidRPr="009C7098">
        <w:rPr>
          <w:sz w:val="24"/>
        </w:rPr>
        <w:t>1242550</w:t>
      </w:r>
      <w:r w:rsidRPr="009C7098">
        <w:rPr>
          <w:sz w:val="24"/>
        </w:rPr>
        <w:t>，覆盖到了所有实体。</w:t>
      </w:r>
    </w:p>
    <w:p w14:paraId="36A3A559" w14:textId="06800314" w:rsidR="00266039" w:rsidRPr="009C7098" w:rsidRDefault="00266039" w:rsidP="00266039">
      <w:pPr>
        <w:jc w:val="center"/>
        <w:rPr>
          <w:noProof/>
        </w:rPr>
      </w:pPr>
      <w:r w:rsidRPr="009C7098">
        <w:rPr>
          <w:noProof/>
        </w:rPr>
        <w:t xml:space="preserve"> </w:t>
      </w:r>
      <w:r w:rsidRPr="009C7098">
        <w:rPr>
          <w:noProof/>
        </w:rPr>
        <w:drawing>
          <wp:inline distT="0" distB="0" distL="0" distR="0" wp14:anchorId="7802D5BA" wp14:editId="7D2A345D">
            <wp:extent cx="3977640" cy="2692306"/>
            <wp:effectExtent l="0" t="0" r="3810" b="0"/>
            <wp:docPr id="982408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08642" name=""/>
                    <pic:cNvPicPr/>
                  </pic:nvPicPr>
                  <pic:blipFill>
                    <a:blip r:embed="rId16"/>
                    <a:stretch>
                      <a:fillRect/>
                    </a:stretch>
                  </pic:blipFill>
                  <pic:spPr>
                    <a:xfrm>
                      <a:off x="0" y="0"/>
                      <a:ext cx="3989705" cy="2700473"/>
                    </a:xfrm>
                    <a:prstGeom prst="rect">
                      <a:avLst/>
                    </a:prstGeom>
                  </pic:spPr>
                </pic:pic>
              </a:graphicData>
            </a:graphic>
          </wp:inline>
        </w:drawing>
      </w:r>
    </w:p>
    <w:p w14:paraId="1EAD61C0" w14:textId="4D0C7CB9" w:rsidR="00266039" w:rsidRPr="009C7098" w:rsidRDefault="00266039" w:rsidP="00266039">
      <w:pPr>
        <w:jc w:val="center"/>
        <w:rPr>
          <w:noProof/>
          <w:sz w:val="24"/>
        </w:rPr>
      </w:pPr>
      <w:r w:rsidRPr="009C7098">
        <w:rPr>
          <w:noProof/>
          <w:sz w:val="24"/>
        </w:rPr>
        <w:t>图</w:t>
      </w:r>
      <w:r w:rsidRPr="009C7098">
        <w:rPr>
          <w:noProof/>
          <w:sz w:val="24"/>
        </w:rPr>
        <w:t xml:space="preserve">8  </w:t>
      </w:r>
      <w:r w:rsidRPr="009C7098">
        <w:rPr>
          <w:noProof/>
          <w:sz w:val="24"/>
        </w:rPr>
        <w:t>训练集</w:t>
      </w:r>
      <w:r w:rsidRPr="009C7098">
        <w:rPr>
          <w:noProof/>
          <w:sz w:val="24"/>
        </w:rPr>
        <w:t>train</w:t>
      </w:r>
      <w:r w:rsidRPr="009C7098">
        <w:rPr>
          <w:noProof/>
          <w:sz w:val="24"/>
        </w:rPr>
        <w:t>示例</w:t>
      </w:r>
    </w:p>
    <w:p w14:paraId="387BC698" w14:textId="7934A04B" w:rsidR="00266039" w:rsidRPr="009C7098" w:rsidRDefault="00266039" w:rsidP="00266039">
      <w:pPr>
        <w:rPr>
          <w:noProof/>
          <w:sz w:val="24"/>
        </w:rPr>
      </w:pPr>
      <w:r w:rsidRPr="009C7098">
        <w:rPr>
          <w:noProof/>
          <w:sz w:val="24"/>
        </w:rPr>
        <w:tab/>
      </w:r>
      <w:r w:rsidRPr="009C7098">
        <w:rPr>
          <w:noProof/>
          <w:sz w:val="24"/>
        </w:rPr>
        <w:t>将验证集</w:t>
      </w:r>
      <w:r w:rsidRPr="009C7098">
        <w:rPr>
          <w:noProof/>
          <w:sz w:val="24"/>
        </w:rPr>
        <w:t>dev</w:t>
      </w:r>
      <w:r w:rsidRPr="009C7098">
        <w:rPr>
          <w:noProof/>
          <w:sz w:val="24"/>
        </w:rPr>
        <w:t>以及测试集</w:t>
      </w:r>
      <w:r w:rsidRPr="009C7098">
        <w:rPr>
          <w:noProof/>
          <w:sz w:val="24"/>
        </w:rPr>
        <w:t>test</w:t>
      </w:r>
      <w:r w:rsidRPr="009C7098">
        <w:rPr>
          <w:noProof/>
          <w:sz w:val="24"/>
        </w:rPr>
        <w:t>按第一列</w:t>
      </w:r>
      <w:r w:rsidRPr="009C7098">
        <w:rPr>
          <w:noProof/>
          <w:sz w:val="24"/>
        </w:rPr>
        <w:t>entity</w:t>
      </w:r>
      <w:r w:rsidRPr="009C7098">
        <w:rPr>
          <w:noProof/>
          <w:sz w:val="24"/>
        </w:rPr>
        <w:t>升序输出，如图</w:t>
      </w:r>
      <w:r w:rsidRPr="009C7098">
        <w:rPr>
          <w:noProof/>
          <w:sz w:val="24"/>
        </w:rPr>
        <w:t>9</w:t>
      </w:r>
      <w:r w:rsidRPr="009C7098">
        <w:rPr>
          <w:noProof/>
          <w:sz w:val="24"/>
        </w:rPr>
        <w:t>所示，可以看到，验证集和测试集的大小都为</w:t>
      </w:r>
      <w:r w:rsidRPr="009C7098">
        <w:rPr>
          <w:noProof/>
          <w:sz w:val="24"/>
        </w:rPr>
        <w:t>5000</w:t>
      </w:r>
      <w:r w:rsidRPr="009C7098">
        <w:rPr>
          <w:noProof/>
          <w:sz w:val="24"/>
        </w:rPr>
        <w:t>，测试集缺少尾实体，需要训练模型给出预测。</w:t>
      </w:r>
    </w:p>
    <w:p w14:paraId="6F242544" w14:textId="171D22A7" w:rsidR="00266039" w:rsidRPr="009C7098" w:rsidRDefault="00266039" w:rsidP="00266039">
      <w:pPr>
        <w:jc w:val="center"/>
        <w:rPr>
          <w:rFonts w:eastAsia="Times New Roman"/>
          <w:snapToGrid w:val="0"/>
          <w:color w:val="000000"/>
          <w:w w:val="0"/>
          <w:kern w:val="0"/>
          <w:sz w:val="0"/>
          <w:szCs w:val="0"/>
          <w:u w:color="000000"/>
          <w:bdr w:val="none" w:sz="0" w:space="0" w:color="000000"/>
          <w:shd w:val="clear" w:color="000000" w:fill="000000"/>
          <w:lang w:val="x-none" w:eastAsia="x-none" w:bidi="x-none"/>
        </w:rPr>
      </w:pPr>
      <w:r w:rsidRPr="009C7098">
        <w:rPr>
          <w:rFonts w:eastAsia="Times New Roman"/>
          <w:snapToGrid w:val="0"/>
          <w:color w:val="000000"/>
          <w:w w:val="0"/>
          <w:kern w:val="0"/>
          <w:sz w:val="0"/>
          <w:szCs w:val="0"/>
          <w:u w:color="000000"/>
          <w:bdr w:val="none" w:sz="0" w:space="0" w:color="000000"/>
          <w:shd w:val="clear" w:color="000000" w:fill="000000"/>
          <w:lang w:val="x-none" w:eastAsia="x-none" w:bidi="x-none"/>
        </w:rPr>
        <w:t xml:space="preserve"> </w:t>
      </w:r>
      <w:r w:rsidRPr="009C7098">
        <w:rPr>
          <w:rFonts w:eastAsia="Times New Roman"/>
          <w:noProof/>
          <w:snapToGrid w:val="0"/>
          <w:color w:val="000000"/>
          <w:w w:val="0"/>
          <w:kern w:val="0"/>
          <w:sz w:val="0"/>
          <w:szCs w:val="0"/>
          <w:u w:color="000000"/>
          <w:bdr w:val="none" w:sz="0" w:space="0" w:color="000000"/>
          <w:shd w:val="clear" w:color="000000" w:fill="000000"/>
          <w:lang w:val="x-none" w:eastAsia="x-none" w:bidi="x-none"/>
        </w:rPr>
        <w:drawing>
          <wp:inline distT="0" distB="0" distL="0" distR="0" wp14:anchorId="681F04E5" wp14:editId="3152604A">
            <wp:extent cx="2910840" cy="2332912"/>
            <wp:effectExtent l="0" t="0" r="3810" b="0"/>
            <wp:docPr id="184781114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0958" cy="2349036"/>
                    </a:xfrm>
                    <a:prstGeom prst="rect">
                      <a:avLst/>
                    </a:prstGeom>
                    <a:noFill/>
                    <a:ln>
                      <a:noFill/>
                    </a:ln>
                  </pic:spPr>
                </pic:pic>
              </a:graphicData>
            </a:graphic>
          </wp:inline>
        </w:drawing>
      </w:r>
    </w:p>
    <w:p w14:paraId="4F37BAB0" w14:textId="61F18459" w:rsidR="00266039" w:rsidRPr="009C7098" w:rsidRDefault="00266039" w:rsidP="00266039">
      <w:pPr>
        <w:jc w:val="center"/>
        <w:rPr>
          <w:sz w:val="24"/>
        </w:rPr>
      </w:pPr>
      <w:r w:rsidRPr="009C7098">
        <w:rPr>
          <w:sz w:val="24"/>
        </w:rPr>
        <w:t>图</w:t>
      </w:r>
      <w:r w:rsidRPr="009C7098">
        <w:rPr>
          <w:sz w:val="24"/>
        </w:rPr>
        <w:t xml:space="preserve">9  </w:t>
      </w:r>
      <w:r w:rsidRPr="009C7098">
        <w:rPr>
          <w:sz w:val="24"/>
        </w:rPr>
        <w:t>验证集</w:t>
      </w:r>
      <w:r w:rsidRPr="009C7098">
        <w:rPr>
          <w:sz w:val="24"/>
        </w:rPr>
        <w:t>dev</w:t>
      </w:r>
      <w:r w:rsidRPr="009C7098">
        <w:rPr>
          <w:sz w:val="24"/>
        </w:rPr>
        <w:t>、测试集</w:t>
      </w:r>
      <w:r w:rsidRPr="009C7098">
        <w:rPr>
          <w:sz w:val="24"/>
        </w:rPr>
        <w:t>test</w:t>
      </w:r>
      <w:r w:rsidRPr="009C7098">
        <w:rPr>
          <w:sz w:val="24"/>
        </w:rPr>
        <w:t>示例</w:t>
      </w:r>
    </w:p>
    <w:p w14:paraId="6F09BE43" w14:textId="68179418" w:rsidR="003C779C" w:rsidRPr="009C7098" w:rsidRDefault="00266039" w:rsidP="00266039">
      <w:pPr>
        <w:rPr>
          <w:sz w:val="24"/>
        </w:rPr>
      </w:pPr>
      <w:r w:rsidRPr="009C7098">
        <w:rPr>
          <w:sz w:val="24"/>
        </w:rPr>
        <w:tab/>
      </w:r>
      <w:r w:rsidRPr="009C7098">
        <w:rPr>
          <w:sz w:val="24"/>
        </w:rPr>
        <w:t>通过上述对</w:t>
      </w:r>
      <w:r w:rsidRPr="009C7098">
        <w:rPr>
          <w:sz w:val="24"/>
        </w:rPr>
        <w:t>tsv</w:t>
      </w:r>
      <w:r w:rsidRPr="009C7098">
        <w:rPr>
          <w:sz w:val="24"/>
        </w:rPr>
        <w:t>文件的读取可知，</w:t>
      </w:r>
      <w:r w:rsidR="003C779C" w:rsidRPr="009C7098">
        <w:rPr>
          <w:sz w:val="24"/>
        </w:rPr>
        <w:t>OpenBG500</w:t>
      </w:r>
      <w:r w:rsidR="003C779C" w:rsidRPr="009C7098">
        <w:rPr>
          <w:sz w:val="24"/>
        </w:rPr>
        <w:t>数据集共包含</w:t>
      </w:r>
      <w:r w:rsidR="003C779C" w:rsidRPr="009C7098">
        <w:rPr>
          <w:sz w:val="24"/>
        </w:rPr>
        <w:t>249746</w:t>
      </w:r>
      <w:r w:rsidR="003C779C" w:rsidRPr="009C7098">
        <w:rPr>
          <w:sz w:val="24"/>
        </w:rPr>
        <w:t>个实体以及</w:t>
      </w:r>
      <w:r w:rsidR="003C779C" w:rsidRPr="009C7098">
        <w:rPr>
          <w:sz w:val="24"/>
        </w:rPr>
        <w:t>500</w:t>
      </w:r>
      <w:r w:rsidR="003C779C" w:rsidRPr="009C7098">
        <w:rPr>
          <w:sz w:val="24"/>
        </w:rPr>
        <w:t>种关系，给出的训练集大小为</w:t>
      </w:r>
      <w:r w:rsidR="003C779C" w:rsidRPr="009C7098">
        <w:rPr>
          <w:sz w:val="24"/>
        </w:rPr>
        <w:t>1242550</w:t>
      </w:r>
      <w:r w:rsidR="003C779C" w:rsidRPr="009C7098">
        <w:rPr>
          <w:sz w:val="24"/>
        </w:rPr>
        <w:t>，验证集和测试集大小都为</w:t>
      </w:r>
      <w:r w:rsidR="003C779C" w:rsidRPr="009C7098">
        <w:rPr>
          <w:sz w:val="24"/>
        </w:rPr>
        <w:t>5000</w:t>
      </w:r>
      <w:r w:rsidR="005D632F" w:rsidRPr="009C7098">
        <w:rPr>
          <w:sz w:val="24"/>
        </w:rPr>
        <w:t>，由这些信息下面给出</w:t>
      </w:r>
      <w:r w:rsidR="005D632F" w:rsidRPr="009C7098">
        <w:rPr>
          <w:sz w:val="24"/>
        </w:rPr>
        <w:t>TripleDataset</w:t>
      </w:r>
      <w:r w:rsidR="005D632F" w:rsidRPr="009C7098">
        <w:rPr>
          <w:sz w:val="24"/>
        </w:rPr>
        <w:t>类和</w:t>
      </w:r>
      <w:r w:rsidR="005D632F" w:rsidRPr="009C7098">
        <w:rPr>
          <w:sz w:val="24"/>
        </w:rPr>
        <w:t>TestDataset</w:t>
      </w:r>
      <w:r w:rsidR="005D632F" w:rsidRPr="009C7098">
        <w:rPr>
          <w:sz w:val="24"/>
        </w:rPr>
        <w:t>类的实现，并使用</w:t>
      </w:r>
      <w:r w:rsidR="005D632F" w:rsidRPr="009C7098">
        <w:rPr>
          <w:sz w:val="24"/>
        </w:rPr>
        <w:t>torch.utils.data</w:t>
      </w:r>
      <w:r w:rsidR="005D632F" w:rsidRPr="009C7098">
        <w:rPr>
          <w:sz w:val="24"/>
        </w:rPr>
        <w:t>中的</w:t>
      </w:r>
      <w:r w:rsidR="005D632F" w:rsidRPr="009C7098">
        <w:rPr>
          <w:sz w:val="24"/>
        </w:rPr>
        <w:t>Dataloader</w:t>
      </w:r>
      <w:r w:rsidR="005D632F" w:rsidRPr="009C7098">
        <w:rPr>
          <w:sz w:val="24"/>
        </w:rPr>
        <w:t>来加载用于模型训练的可迭代对象。</w:t>
      </w:r>
    </w:p>
    <w:p w14:paraId="339CD4B3" w14:textId="04496172" w:rsidR="00766118" w:rsidRPr="009C7098" w:rsidRDefault="005D632F" w:rsidP="00266039">
      <w:pPr>
        <w:rPr>
          <w:sz w:val="24"/>
        </w:rPr>
      </w:pPr>
      <w:r w:rsidRPr="009C7098">
        <w:rPr>
          <w:sz w:val="24"/>
        </w:rPr>
        <w:tab/>
      </w:r>
      <w:r w:rsidR="00766118" w:rsidRPr="009C7098">
        <w:rPr>
          <w:sz w:val="24"/>
        </w:rPr>
        <w:t>图</w:t>
      </w:r>
      <w:r w:rsidR="00766118" w:rsidRPr="009C7098">
        <w:rPr>
          <w:sz w:val="24"/>
        </w:rPr>
        <w:t>10</w:t>
      </w:r>
      <w:r w:rsidR="00766118" w:rsidRPr="009C7098">
        <w:rPr>
          <w:sz w:val="24"/>
        </w:rPr>
        <w:t>所示为</w:t>
      </w:r>
      <w:r w:rsidR="00766118" w:rsidRPr="009C7098">
        <w:rPr>
          <w:sz w:val="24"/>
        </w:rPr>
        <w:t>TripleDataset</w:t>
      </w:r>
      <w:r w:rsidR="00766118" w:rsidRPr="009C7098">
        <w:rPr>
          <w:sz w:val="24"/>
        </w:rPr>
        <w:t>类和</w:t>
      </w:r>
      <w:r w:rsidR="00766118" w:rsidRPr="009C7098">
        <w:rPr>
          <w:sz w:val="24"/>
        </w:rPr>
        <w:t>TestDataset</w:t>
      </w:r>
      <w:r w:rsidR="00766118" w:rsidRPr="009C7098">
        <w:rPr>
          <w:sz w:val="24"/>
        </w:rPr>
        <w:t>类的相关代码，两者的数据成员均为</w:t>
      </w:r>
      <w:r w:rsidR="00766118" w:rsidRPr="009C7098">
        <w:rPr>
          <w:sz w:val="24"/>
        </w:rPr>
        <w:t>ent2id</w:t>
      </w:r>
      <w:r w:rsidR="00766118" w:rsidRPr="009C7098">
        <w:rPr>
          <w:sz w:val="24"/>
        </w:rPr>
        <w:t>、</w:t>
      </w:r>
      <w:r w:rsidR="00766118" w:rsidRPr="009C7098">
        <w:rPr>
          <w:sz w:val="24"/>
        </w:rPr>
        <w:t>rel2id</w:t>
      </w:r>
      <w:r w:rsidR="00766118" w:rsidRPr="009C7098">
        <w:rPr>
          <w:sz w:val="24"/>
        </w:rPr>
        <w:t>以及</w:t>
      </w:r>
      <w:r w:rsidR="00766118" w:rsidRPr="009C7098">
        <w:rPr>
          <w:sz w:val="24"/>
        </w:rPr>
        <w:t>data</w:t>
      </w:r>
      <w:r w:rsidR="00766118" w:rsidRPr="009C7098">
        <w:rPr>
          <w:sz w:val="24"/>
        </w:rPr>
        <w:t>，其中</w:t>
      </w:r>
      <w:r w:rsidR="00766118" w:rsidRPr="009C7098">
        <w:rPr>
          <w:sz w:val="24"/>
        </w:rPr>
        <w:t>ent2id</w:t>
      </w:r>
      <w:r w:rsidR="00766118" w:rsidRPr="009C7098">
        <w:rPr>
          <w:sz w:val="24"/>
        </w:rPr>
        <w:t>记录实体</w:t>
      </w:r>
      <w:r w:rsidR="00766118" w:rsidRPr="009C7098">
        <w:rPr>
          <w:sz w:val="24"/>
        </w:rPr>
        <w:t>id</w:t>
      </w:r>
      <w:r w:rsidR="00766118" w:rsidRPr="009C7098">
        <w:rPr>
          <w:sz w:val="24"/>
        </w:rPr>
        <w:t>同下标的对应关系，</w:t>
      </w:r>
      <w:r w:rsidR="00766118" w:rsidRPr="009C7098">
        <w:rPr>
          <w:sz w:val="24"/>
        </w:rPr>
        <w:t>rel2id</w:t>
      </w:r>
      <w:r w:rsidR="00766118" w:rsidRPr="009C7098">
        <w:rPr>
          <w:sz w:val="24"/>
        </w:rPr>
        <w:t>记录关系</w:t>
      </w:r>
      <w:r w:rsidR="00766118" w:rsidRPr="009C7098">
        <w:rPr>
          <w:sz w:val="24"/>
        </w:rPr>
        <w:t>id</w:t>
      </w:r>
      <w:r w:rsidR="00766118" w:rsidRPr="009C7098">
        <w:rPr>
          <w:sz w:val="24"/>
        </w:rPr>
        <w:t>同下标的对应关系，</w:t>
      </w:r>
      <w:r w:rsidR="00766118" w:rsidRPr="009C7098">
        <w:rPr>
          <w:sz w:val="24"/>
        </w:rPr>
        <w:t>data</w:t>
      </w:r>
      <w:r w:rsidR="00766118" w:rsidRPr="009C7098">
        <w:rPr>
          <w:sz w:val="24"/>
        </w:rPr>
        <w:t>记录训练集、验证集或者测试集中包含的所有</w:t>
      </w:r>
      <w:r w:rsidR="00766118" w:rsidRPr="009C7098">
        <w:rPr>
          <w:sz w:val="24"/>
        </w:rPr>
        <w:t>id</w:t>
      </w:r>
      <w:r w:rsidR="00766118" w:rsidRPr="009C7098">
        <w:rPr>
          <w:sz w:val="24"/>
        </w:rPr>
        <w:t>三元组，方法</w:t>
      </w:r>
      <w:r w:rsidR="00766118" w:rsidRPr="009C7098">
        <w:rPr>
          <w:sz w:val="24"/>
        </w:rPr>
        <w:t>__len__</w:t>
      </w:r>
      <w:r w:rsidR="00766118" w:rsidRPr="009C7098">
        <w:rPr>
          <w:sz w:val="24"/>
        </w:rPr>
        <w:t>获取加载的数据集大小，</w:t>
      </w:r>
      <w:r w:rsidR="00766118" w:rsidRPr="009C7098">
        <w:rPr>
          <w:sz w:val="24"/>
        </w:rPr>
        <w:t>__getitem__</w:t>
      </w:r>
      <w:r w:rsidR="00766118" w:rsidRPr="009C7098">
        <w:rPr>
          <w:sz w:val="24"/>
        </w:rPr>
        <w:t>获取对应下标</w:t>
      </w:r>
      <w:r w:rsidR="00766118" w:rsidRPr="009C7098">
        <w:rPr>
          <w:sz w:val="24"/>
        </w:rPr>
        <w:t>index</w:t>
      </w:r>
      <w:r w:rsidR="00766118" w:rsidRPr="009C7098">
        <w:rPr>
          <w:sz w:val="24"/>
        </w:rPr>
        <w:t>的三元组，由于测试集缺少尾实体，所以</w:t>
      </w:r>
      <w:r w:rsidR="00766118" w:rsidRPr="009C7098">
        <w:rPr>
          <w:sz w:val="24"/>
        </w:rPr>
        <w:t>TestDataset</w:t>
      </w:r>
      <w:r w:rsidR="00766118" w:rsidRPr="009C7098">
        <w:rPr>
          <w:sz w:val="24"/>
        </w:rPr>
        <w:t>类的</w:t>
      </w:r>
      <w:r w:rsidR="00766118" w:rsidRPr="009C7098">
        <w:rPr>
          <w:sz w:val="24"/>
        </w:rPr>
        <w:t>__getitem__</w:t>
      </w:r>
      <w:r w:rsidR="00766118" w:rsidRPr="009C7098">
        <w:rPr>
          <w:sz w:val="24"/>
        </w:rPr>
        <w:t>返回的是二元组。</w:t>
      </w:r>
    </w:p>
    <w:p w14:paraId="1992A8A6" w14:textId="40BA2425" w:rsidR="00766118" w:rsidRPr="009C7098" w:rsidRDefault="00EE51DE" w:rsidP="00766118">
      <w:pPr>
        <w:jc w:val="center"/>
        <w:rPr>
          <w:sz w:val="24"/>
        </w:rPr>
      </w:pPr>
      <w:r w:rsidRPr="009C7098">
        <w:rPr>
          <w:noProof/>
          <w:sz w:val="24"/>
        </w:rPr>
        <w:drawing>
          <wp:inline distT="0" distB="0" distL="0" distR="0" wp14:anchorId="2C36EFD3" wp14:editId="10643F7B">
            <wp:extent cx="2763110" cy="3436620"/>
            <wp:effectExtent l="0" t="0" r="0" b="0"/>
            <wp:docPr id="130325996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0722" cy="3458525"/>
                    </a:xfrm>
                    <a:prstGeom prst="rect">
                      <a:avLst/>
                    </a:prstGeom>
                    <a:noFill/>
                    <a:ln>
                      <a:noFill/>
                    </a:ln>
                  </pic:spPr>
                </pic:pic>
              </a:graphicData>
            </a:graphic>
          </wp:inline>
        </w:drawing>
      </w:r>
    </w:p>
    <w:p w14:paraId="1B45C93E" w14:textId="70FC812C" w:rsidR="00766118" w:rsidRPr="009C7098" w:rsidRDefault="00EE51DE" w:rsidP="00766118">
      <w:pPr>
        <w:jc w:val="center"/>
        <w:rPr>
          <w:sz w:val="24"/>
        </w:rPr>
      </w:pPr>
      <w:r w:rsidRPr="009C7098">
        <w:rPr>
          <w:sz w:val="24"/>
        </w:rPr>
        <w:t>图</w:t>
      </w:r>
      <w:r w:rsidRPr="009C7098">
        <w:rPr>
          <w:sz w:val="24"/>
        </w:rPr>
        <w:t>10  TripleDataset</w:t>
      </w:r>
      <w:r w:rsidRPr="009C7098">
        <w:rPr>
          <w:sz w:val="24"/>
        </w:rPr>
        <w:t>类以及</w:t>
      </w:r>
      <w:r w:rsidRPr="009C7098">
        <w:rPr>
          <w:sz w:val="24"/>
        </w:rPr>
        <w:t>TestDataset</w:t>
      </w:r>
      <w:r w:rsidRPr="009C7098">
        <w:rPr>
          <w:sz w:val="24"/>
        </w:rPr>
        <w:t>类</w:t>
      </w:r>
    </w:p>
    <w:p w14:paraId="3B239A0B" w14:textId="1EC005BF" w:rsidR="00EE51DE" w:rsidRPr="009C7098" w:rsidRDefault="00EE51DE" w:rsidP="00EE51DE">
      <w:pPr>
        <w:rPr>
          <w:sz w:val="24"/>
        </w:rPr>
      </w:pPr>
      <w:r w:rsidRPr="009C7098">
        <w:rPr>
          <w:sz w:val="24"/>
        </w:rPr>
        <w:tab/>
      </w:r>
      <w:r w:rsidRPr="009C7098">
        <w:rPr>
          <w:sz w:val="24"/>
        </w:rPr>
        <w:t>逐行读取给出的</w:t>
      </w:r>
      <w:r w:rsidRPr="009C7098">
        <w:rPr>
          <w:sz w:val="24"/>
        </w:rPr>
        <w:t>tsv</w:t>
      </w:r>
      <w:r w:rsidRPr="009C7098">
        <w:rPr>
          <w:sz w:val="24"/>
        </w:rPr>
        <w:t>文件中的内容，如图</w:t>
      </w:r>
      <w:r w:rsidRPr="009C7098">
        <w:rPr>
          <w:sz w:val="24"/>
        </w:rPr>
        <w:t>11</w:t>
      </w:r>
      <w:r w:rsidRPr="009C7098">
        <w:rPr>
          <w:sz w:val="24"/>
        </w:rPr>
        <w:t>所示，由于实体对应文本和关系对应文本都不是按照实体</w:t>
      </w:r>
      <w:r w:rsidRPr="009C7098">
        <w:rPr>
          <w:sz w:val="24"/>
        </w:rPr>
        <w:t>id</w:t>
      </w:r>
      <w:r w:rsidRPr="009C7098">
        <w:rPr>
          <w:sz w:val="24"/>
        </w:rPr>
        <w:t>、关系</w:t>
      </w:r>
      <w:r w:rsidRPr="009C7098">
        <w:rPr>
          <w:sz w:val="24"/>
        </w:rPr>
        <w:t>id</w:t>
      </w:r>
      <w:r w:rsidRPr="009C7098">
        <w:rPr>
          <w:sz w:val="24"/>
        </w:rPr>
        <w:t>有序排列的，所以用</w:t>
      </w:r>
      <w:r w:rsidRPr="009C7098">
        <w:rPr>
          <w:sz w:val="24"/>
        </w:rPr>
        <w:t>ent2id</w:t>
      </w:r>
      <w:r w:rsidRPr="009C7098">
        <w:rPr>
          <w:sz w:val="24"/>
        </w:rPr>
        <w:t>和</w:t>
      </w:r>
      <w:r w:rsidRPr="009C7098">
        <w:rPr>
          <w:sz w:val="24"/>
        </w:rPr>
        <w:t>id2ent</w:t>
      </w:r>
      <w:r w:rsidRPr="009C7098">
        <w:rPr>
          <w:sz w:val="24"/>
        </w:rPr>
        <w:t>来记录实体</w:t>
      </w:r>
      <w:r w:rsidRPr="009C7098">
        <w:rPr>
          <w:sz w:val="24"/>
        </w:rPr>
        <w:t>id</w:t>
      </w:r>
      <w:r w:rsidRPr="009C7098">
        <w:rPr>
          <w:sz w:val="24"/>
        </w:rPr>
        <w:t>和其下标的对应关系，用</w:t>
      </w:r>
      <w:r w:rsidRPr="009C7098">
        <w:rPr>
          <w:sz w:val="24"/>
        </w:rPr>
        <w:t>rel2id</w:t>
      </w:r>
      <w:r w:rsidRPr="009C7098">
        <w:rPr>
          <w:sz w:val="24"/>
        </w:rPr>
        <w:t>来记录关系</w:t>
      </w:r>
      <w:r w:rsidRPr="009C7098">
        <w:rPr>
          <w:sz w:val="24"/>
        </w:rPr>
        <w:t>id</w:t>
      </w:r>
      <w:r w:rsidRPr="009C7098">
        <w:rPr>
          <w:sz w:val="24"/>
        </w:rPr>
        <w:t>和其下标的对应关系。</w:t>
      </w:r>
    </w:p>
    <w:p w14:paraId="1CEDE3C2" w14:textId="36C5719C" w:rsidR="00EE51DE" w:rsidRPr="009C7098" w:rsidRDefault="00EE51DE" w:rsidP="00EE51DE">
      <w:pPr>
        <w:jc w:val="center"/>
        <w:rPr>
          <w:sz w:val="24"/>
        </w:rPr>
      </w:pPr>
      <w:r w:rsidRPr="009C7098">
        <w:rPr>
          <w:noProof/>
          <w:sz w:val="24"/>
        </w:rPr>
        <w:drawing>
          <wp:inline distT="0" distB="0" distL="0" distR="0" wp14:anchorId="0C963821" wp14:editId="3E8D62C5">
            <wp:extent cx="4122420" cy="2622724"/>
            <wp:effectExtent l="0" t="0" r="0" b="6350"/>
            <wp:docPr id="708938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2420" cy="2622724"/>
                    </a:xfrm>
                    <a:prstGeom prst="rect">
                      <a:avLst/>
                    </a:prstGeom>
                    <a:noFill/>
                    <a:ln>
                      <a:noFill/>
                    </a:ln>
                  </pic:spPr>
                </pic:pic>
              </a:graphicData>
            </a:graphic>
          </wp:inline>
        </w:drawing>
      </w:r>
    </w:p>
    <w:p w14:paraId="3F0B245F" w14:textId="3F7017D2" w:rsidR="00EE51DE" w:rsidRPr="009C7098" w:rsidRDefault="00EE51DE" w:rsidP="00EE51DE">
      <w:pPr>
        <w:jc w:val="center"/>
        <w:rPr>
          <w:sz w:val="24"/>
        </w:rPr>
      </w:pPr>
      <w:r w:rsidRPr="009C7098">
        <w:rPr>
          <w:sz w:val="24"/>
        </w:rPr>
        <w:t>图</w:t>
      </w:r>
      <w:r w:rsidRPr="009C7098">
        <w:rPr>
          <w:sz w:val="24"/>
        </w:rPr>
        <w:t>11  tsv</w:t>
      </w:r>
      <w:r w:rsidRPr="009C7098">
        <w:rPr>
          <w:sz w:val="24"/>
        </w:rPr>
        <w:t>文件逐行读取</w:t>
      </w:r>
    </w:p>
    <w:p w14:paraId="47A2392B" w14:textId="55C77A0C" w:rsidR="00EE51DE" w:rsidRPr="009C7098" w:rsidRDefault="00EE51DE" w:rsidP="00EE51DE">
      <w:pPr>
        <w:rPr>
          <w:sz w:val="24"/>
        </w:rPr>
      </w:pPr>
      <w:r w:rsidRPr="009C7098">
        <w:rPr>
          <w:sz w:val="24"/>
        </w:rPr>
        <w:tab/>
      </w:r>
      <w:r w:rsidRPr="009C7098">
        <w:rPr>
          <w:sz w:val="24"/>
        </w:rPr>
        <w:t>根据以上代码，得到训练集、验证集对应的</w:t>
      </w:r>
      <w:r w:rsidRPr="009C7098">
        <w:rPr>
          <w:sz w:val="24"/>
        </w:rPr>
        <w:t>TripleDataset</w:t>
      </w:r>
      <w:r w:rsidRPr="009C7098">
        <w:rPr>
          <w:sz w:val="24"/>
        </w:rPr>
        <w:t>对象以及测试集对应的</w:t>
      </w:r>
      <w:r w:rsidRPr="009C7098">
        <w:rPr>
          <w:sz w:val="24"/>
        </w:rPr>
        <w:t>TestDataset</w:t>
      </w:r>
      <w:r w:rsidRPr="009C7098">
        <w:rPr>
          <w:sz w:val="24"/>
        </w:rPr>
        <w:t>对象，然后用</w:t>
      </w:r>
      <w:r w:rsidRPr="009C7098">
        <w:rPr>
          <w:sz w:val="24"/>
        </w:rPr>
        <w:t>data</w:t>
      </w:r>
      <w:r w:rsidRPr="009C7098">
        <w:rPr>
          <w:sz w:val="24"/>
        </w:rPr>
        <w:t>的</w:t>
      </w:r>
      <w:r w:rsidRPr="009C7098">
        <w:rPr>
          <w:sz w:val="24"/>
        </w:rPr>
        <w:t>Dataloader</w:t>
      </w:r>
      <w:r w:rsidR="003A7815" w:rsidRPr="009C7098">
        <w:rPr>
          <w:sz w:val="24"/>
        </w:rPr>
        <w:t>加载各个数据集，设置各自的批次大小，即</w:t>
      </w:r>
      <w:r w:rsidR="003A7815" w:rsidRPr="009C7098">
        <w:rPr>
          <w:sz w:val="24"/>
        </w:rPr>
        <w:t>batch_size</w:t>
      </w:r>
      <w:r w:rsidR="003A7815" w:rsidRPr="009C7098">
        <w:rPr>
          <w:sz w:val="24"/>
        </w:rPr>
        <w:t>，其中训练集的</w:t>
      </w:r>
      <w:r w:rsidR="003A7815" w:rsidRPr="009C7098">
        <w:rPr>
          <w:sz w:val="24"/>
        </w:rPr>
        <w:t>shuffle</w:t>
      </w:r>
      <w:r w:rsidR="003A7815" w:rsidRPr="009C7098">
        <w:rPr>
          <w:sz w:val="24"/>
        </w:rPr>
        <w:t>设置为</w:t>
      </w:r>
      <w:r w:rsidR="003A7815" w:rsidRPr="009C7098">
        <w:rPr>
          <w:sz w:val="24"/>
        </w:rPr>
        <w:t>True</w:t>
      </w:r>
      <w:r w:rsidR="003A7815" w:rsidRPr="009C7098">
        <w:rPr>
          <w:sz w:val="24"/>
        </w:rPr>
        <w:t>，用于每一轮开始时随机打乱数据。</w:t>
      </w:r>
    </w:p>
    <w:p w14:paraId="0F055750" w14:textId="62BDECA1" w:rsidR="00EE51DE" w:rsidRPr="009C7098" w:rsidRDefault="00EE51DE" w:rsidP="00EE51DE">
      <w:pPr>
        <w:jc w:val="center"/>
        <w:rPr>
          <w:sz w:val="24"/>
        </w:rPr>
      </w:pPr>
      <w:r w:rsidRPr="009C7098">
        <w:rPr>
          <w:noProof/>
          <w:sz w:val="24"/>
        </w:rPr>
        <w:drawing>
          <wp:inline distT="0" distB="0" distL="0" distR="0" wp14:anchorId="3C57E9CB" wp14:editId="5E926C7D">
            <wp:extent cx="5234940" cy="922701"/>
            <wp:effectExtent l="0" t="0" r="3810" b="0"/>
            <wp:docPr id="110361699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4563"/>
                    <a:stretch/>
                  </pic:blipFill>
                  <pic:spPr bwMode="auto">
                    <a:xfrm>
                      <a:off x="0" y="0"/>
                      <a:ext cx="5234940" cy="922701"/>
                    </a:xfrm>
                    <a:prstGeom prst="rect">
                      <a:avLst/>
                    </a:prstGeom>
                    <a:noFill/>
                    <a:ln>
                      <a:noFill/>
                    </a:ln>
                    <a:extLst>
                      <a:ext uri="{53640926-AAD7-44D8-BBD7-CCE9431645EC}">
                        <a14:shadowObscured xmlns:a14="http://schemas.microsoft.com/office/drawing/2010/main"/>
                      </a:ext>
                    </a:extLst>
                  </pic:spPr>
                </pic:pic>
              </a:graphicData>
            </a:graphic>
          </wp:inline>
        </w:drawing>
      </w:r>
    </w:p>
    <w:p w14:paraId="412E8907" w14:textId="5C1E87F9" w:rsidR="003A7815" w:rsidRPr="009C7098" w:rsidRDefault="003A7815" w:rsidP="00EE51DE">
      <w:pPr>
        <w:jc w:val="center"/>
        <w:rPr>
          <w:sz w:val="24"/>
        </w:rPr>
      </w:pPr>
      <w:r w:rsidRPr="009C7098">
        <w:rPr>
          <w:sz w:val="24"/>
        </w:rPr>
        <w:t>图</w:t>
      </w:r>
      <w:r w:rsidRPr="009C7098">
        <w:rPr>
          <w:sz w:val="24"/>
        </w:rPr>
        <w:t xml:space="preserve">12  </w:t>
      </w:r>
      <w:r w:rsidRPr="009C7098">
        <w:rPr>
          <w:sz w:val="24"/>
        </w:rPr>
        <w:t>数据集加载</w:t>
      </w:r>
    </w:p>
    <w:p w14:paraId="67852095" w14:textId="51CEA1C0" w:rsidR="003402C4" w:rsidRPr="009C7098" w:rsidRDefault="003402C4" w:rsidP="003402C4">
      <w:pPr>
        <w:pStyle w:val="a8"/>
        <w:numPr>
          <w:ilvl w:val="0"/>
          <w:numId w:val="7"/>
        </w:numPr>
        <w:ind w:firstLineChars="0"/>
        <w:rPr>
          <w:b/>
          <w:bCs/>
          <w:sz w:val="30"/>
          <w:szCs w:val="30"/>
        </w:rPr>
      </w:pPr>
      <w:r w:rsidRPr="009C7098">
        <w:rPr>
          <w:b/>
          <w:bCs/>
          <w:sz w:val="30"/>
          <w:szCs w:val="30"/>
        </w:rPr>
        <w:t>模型搭建</w:t>
      </w:r>
    </w:p>
    <w:p w14:paraId="14EEA5AC" w14:textId="5B412E0B" w:rsidR="003402C4" w:rsidRPr="009C7098" w:rsidRDefault="00796F87" w:rsidP="003402C4">
      <w:pPr>
        <w:rPr>
          <w:b/>
          <w:bCs/>
          <w:sz w:val="28"/>
          <w:szCs w:val="28"/>
        </w:rPr>
      </w:pPr>
      <w:r w:rsidRPr="009C7098">
        <w:rPr>
          <w:b/>
          <w:bCs/>
          <w:sz w:val="28"/>
          <w:szCs w:val="28"/>
        </w:rPr>
        <w:t>3.1  TransE</w:t>
      </w:r>
      <w:r w:rsidRPr="009C7098">
        <w:rPr>
          <w:b/>
          <w:bCs/>
          <w:sz w:val="28"/>
          <w:szCs w:val="28"/>
        </w:rPr>
        <w:t>模型介绍</w:t>
      </w:r>
    </w:p>
    <w:p w14:paraId="33C09129" w14:textId="3C932915" w:rsidR="005B0627" w:rsidRPr="009C7098" w:rsidRDefault="00C20730" w:rsidP="00C20730">
      <w:pPr>
        <w:rPr>
          <w:sz w:val="24"/>
        </w:rPr>
      </w:pPr>
      <w:r w:rsidRPr="009C7098">
        <w:rPr>
          <w:b/>
          <w:bCs/>
          <w:sz w:val="28"/>
          <w:szCs w:val="28"/>
        </w:rPr>
        <w:tab/>
      </w:r>
      <w:r w:rsidRPr="009C7098">
        <w:rPr>
          <w:sz w:val="24"/>
        </w:rPr>
        <w:t>TransE</w:t>
      </w:r>
      <w:r w:rsidRPr="009C7098">
        <w:rPr>
          <w:sz w:val="24"/>
          <w:vertAlign w:val="superscript"/>
        </w:rPr>
        <w:t>[</w:t>
      </w:r>
      <w:r w:rsidR="0027344D">
        <w:rPr>
          <w:sz w:val="24"/>
          <w:vertAlign w:val="superscript"/>
        </w:rPr>
        <w:t>2</w:t>
      </w:r>
      <w:r w:rsidRPr="009C7098">
        <w:rPr>
          <w:sz w:val="24"/>
          <w:vertAlign w:val="superscript"/>
        </w:rPr>
        <w:t>]</w:t>
      </w:r>
      <w:r w:rsidRPr="009C7098">
        <w:rPr>
          <w:sz w:val="24"/>
        </w:rPr>
        <w:t>模型的文章标题为《</w:t>
      </w:r>
      <w:r w:rsidRPr="009C7098">
        <w:rPr>
          <w:sz w:val="24"/>
        </w:rPr>
        <w:t>Translating Embeddings for Modeling Multi-relational Data</w:t>
      </w:r>
      <w:r w:rsidRPr="009C7098">
        <w:rPr>
          <w:sz w:val="24"/>
        </w:rPr>
        <w:t>》，发表在</w:t>
      </w:r>
      <w:r w:rsidRPr="009C7098">
        <w:rPr>
          <w:sz w:val="24"/>
        </w:rPr>
        <w:t>2013</w:t>
      </w:r>
      <w:r w:rsidRPr="009C7098">
        <w:rPr>
          <w:sz w:val="24"/>
        </w:rPr>
        <w:t>年的</w:t>
      </w:r>
      <w:r w:rsidRPr="009C7098">
        <w:rPr>
          <w:sz w:val="24"/>
        </w:rPr>
        <w:t>NeurIPS</w:t>
      </w:r>
      <w:r w:rsidRPr="009C7098">
        <w:rPr>
          <w:sz w:val="24"/>
        </w:rPr>
        <w:t>上，</w:t>
      </w:r>
      <w:r w:rsidR="005B0627" w:rsidRPr="009C7098">
        <w:rPr>
          <w:sz w:val="24"/>
        </w:rPr>
        <w:t>这是一种将实体和关系嵌入到低维向量空间中进行计算的建模方法，该方法较为简单、参数较少，是基于平移距离建模和</w:t>
      </w:r>
      <w:r w:rsidRPr="009C7098">
        <w:rPr>
          <w:sz w:val="24"/>
        </w:rPr>
        <w:t>知识图谱表示学习的开山之作，其</w:t>
      </w:r>
      <w:r w:rsidR="005B0627" w:rsidRPr="009C7098">
        <w:rPr>
          <w:sz w:val="24"/>
        </w:rPr>
        <w:t>主要</w:t>
      </w:r>
      <w:r w:rsidRPr="009C7098">
        <w:rPr>
          <w:sz w:val="24"/>
        </w:rPr>
        <w:t>思想为将实体与关系映射到同一低维向量空间中，并约束头实体向量与关系向量的和尽可能接近尾实体向量</w:t>
      </w:r>
      <w:r w:rsidR="005B0627" w:rsidRPr="009C7098">
        <w:rPr>
          <w:sz w:val="24"/>
        </w:rPr>
        <w:t>，在两个知识库上的实验证明，</w:t>
      </w:r>
      <w:r w:rsidR="005B0627" w:rsidRPr="009C7098">
        <w:rPr>
          <w:sz w:val="24"/>
        </w:rPr>
        <w:t>TransE</w:t>
      </w:r>
      <w:r w:rsidR="005B0627" w:rsidRPr="009C7098">
        <w:rPr>
          <w:sz w:val="24"/>
        </w:rPr>
        <w:t>在链接预测任务中取得了较理想的效果，优于当时的最新方法。</w:t>
      </w:r>
    </w:p>
    <w:p w14:paraId="7F822EA3" w14:textId="1A44874A" w:rsidR="005B0627" w:rsidRPr="009C7098" w:rsidRDefault="005B0627" w:rsidP="005B0627">
      <w:pPr>
        <w:rPr>
          <w:sz w:val="24"/>
        </w:rPr>
      </w:pPr>
      <w:r w:rsidRPr="009C7098">
        <w:rPr>
          <w:sz w:val="24"/>
        </w:rPr>
        <w:tab/>
        <w:t>TransE</w:t>
      </w:r>
      <w:r w:rsidRPr="009C7098">
        <w:rPr>
          <w:sz w:val="24"/>
        </w:rPr>
        <w:t>模型解决的主要问题在于如何建模多关系型数据。多关系数据是指有向图，节点对应于形式为三元组（头实体，关系，尾实体），表示为（</w:t>
      </w:r>
      <w:r w:rsidRPr="009C7098">
        <w:rPr>
          <w:sz w:val="24"/>
        </w:rPr>
        <w:t>h</w:t>
      </w:r>
      <w:r w:rsidRPr="009C7098">
        <w:rPr>
          <w:sz w:val="24"/>
        </w:rPr>
        <w:t>，</w:t>
      </w:r>
      <w:r w:rsidRPr="009C7098">
        <w:rPr>
          <w:sz w:val="24"/>
        </w:rPr>
        <w:t>r</w:t>
      </w:r>
      <w:r w:rsidRPr="009C7098">
        <w:rPr>
          <w:sz w:val="24"/>
        </w:rPr>
        <w:t>，</w:t>
      </w:r>
      <w:r w:rsidRPr="009C7098">
        <w:rPr>
          <w:sz w:val="24"/>
        </w:rPr>
        <w:t>t</w:t>
      </w:r>
      <w:r w:rsidRPr="009C7098">
        <w:rPr>
          <w:sz w:val="24"/>
        </w:rPr>
        <w:t>）</w:t>
      </w:r>
    </w:p>
    <w:p w14:paraId="04382DDA" w14:textId="64996758" w:rsidR="005B0627" w:rsidRPr="009C7098" w:rsidRDefault="005B0627" w:rsidP="00C20087">
      <w:pPr>
        <w:rPr>
          <w:sz w:val="24"/>
        </w:rPr>
      </w:pPr>
      <w:r w:rsidRPr="009C7098">
        <w:rPr>
          <w:sz w:val="24"/>
        </w:rPr>
        <w:t>），每个三元组都表明实体的头和尾的名称之间存在关系。大型知识库，例如</w:t>
      </w:r>
      <w:r w:rsidRPr="009C7098">
        <w:rPr>
          <w:sz w:val="24"/>
        </w:rPr>
        <w:t>Freebase</w:t>
      </w:r>
      <w:r w:rsidRPr="009C7098">
        <w:rPr>
          <w:sz w:val="24"/>
        </w:rPr>
        <w:t>和</w:t>
      </w:r>
      <w:r w:rsidRPr="009C7098">
        <w:rPr>
          <w:sz w:val="24"/>
        </w:rPr>
        <w:t>Google Knowledge Graph</w:t>
      </w:r>
      <w:r w:rsidRPr="009C7098">
        <w:rPr>
          <w:sz w:val="24"/>
        </w:rPr>
        <w:t>，其中的知识大多是通过三元组的形式进行表达的。知识库中的每个实体代表世界的抽象概念或具体的实体，而关系是表示其中两个事实实体的谓词。建模关系型数据的困难之处在于无论是实体还是关系都有许多不同的类别并会同时出现，所以对多关系数据建模要用更通用的方法，需要适当的方法来提取出模式。当时处理多关系数据大多数方法采用的是学习潜在特征的方法。然而大多数模型均较为复杂，会使得正则化项难以设置导致过拟合，过多的局部极小值点带来的非凸优化问题会导致欠拟合。</w:t>
      </w:r>
    </w:p>
    <w:p w14:paraId="38AAFBC5" w14:textId="11DABA21" w:rsidR="00C20087" w:rsidRPr="009C7098" w:rsidRDefault="00C20087" w:rsidP="007C3335">
      <w:pPr>
        <w:ind w:firstLine="420"/>
        <w:rPr>
          <w:sz w:val="24"/>
        </w:rPr>
      </w:pPr>
      <w:r w:rsidRPr="009C7098">
        <w:rPr>
          <w:sz w:val="24"/>
        </w:rPr>
        <w:t>给定包含多个三元组</w:t>
      </w:r>
      <m:oMath>
        <m:r>
          <w:rPr>
            <w:rFonts w:ascii="Cambria Math" w:hAnsi="Cambria Math"/>
            <w:sz w:val="24"/>
          </w:rPr>
          <m:t>(</m:t>
        </m:r>
        <m:r>
          <w:rPr>
            <w:rFonts w:ascii="Cambria Math" w:eastAsia="MS Gothic" w:hAnsi="Cambria Math"/>
            <w:sz w:val="24"/>
          </w:rPr>
          <m:t>h</m:t>
        </m:r>
        <m:r>
          <w:rPr>
            <w:rFonts w:ascii="Cambria Math" w:hAnsi="Cambria Math"/>
            <w:sz w:val="24"/>
          </w:rPr>
          <m:t>，</m:t>
        </m:r>
        <m:r>
          <w:rPr>
            <w:rFonts w:ascii="Cambria Math" w:hAnsi="Cambria Math"/>
            <w:sz w:val="24"/>
          </w:rPr>
          <m:t>l</m:t>
        </m:r>
        <m:r>
          <w:rPr>
            <w:rFonts w:ascii="Cambria Math" w:hAnsi="Cambria Math"/>
            <w:sz w:val="24"/>
          </w:rPr>
          <m:t>，</m:t>
        </m:r>
        <m:r>
          <w:rPr>
            <w:rFonts w:ascii="Cambria Math" w:hAnsi="Cambria Math"/>
            <w:sz w:val="24"/>
          </w:rPr>
          <m:t>t)</m:t>
        </m:r>
      </m:oMath>
      <w:r w:rsidRPr="009C7098">
        <w:rPr>
          <w:sz w:val="24"/>
        </w:rPr>
        <w:t>的训练集</w:t>
      </w:r>
      <m:oMath>
        <m:r>
          <w:rPr>
            <w:rFonts w:ascii="Cambria Math" w:hAnsi="Cambria Math"/>
            <w:sz w:val="24"/>
          </w:rPr>
          <m:t>S</m:t>
        </m:r>
      </m:oMath>
      <w:r w:rsidRPr="009C7098">
        <w:rPr>
          <w:sz w:val="24"/>
        </w:rPr>
        <w:t>，该训练集</w:t>
      </w:r>
      <m:oMath>
        <m:r>
          <w:rPr>
            <w:rFonts w:ascii="Cambria Math" w:hAnsi="Cambria Math"/>
            <w:sz w:val="24"/>
          </w:rPr>
          <m:t>S</m:t>
        </m:r>
      </m:oMath>
      <w:r w:rsidRPr="009C7098">
        <w:rPr>
          <w:sz w:val="24"/>
        </w:rPr>
        <w:t>的每个三元组由两个实体</w:t>
      </w:r>
      <m:oMath>
        <m:r>
          <w:rPr>
            <w:rFonts w:ascii="Cambria Math" w:eastAsia="MS Gothic" w:hAnsi="Cambria Math"/>
            <w:sz w:val="24"/>
          </w:rPr>
          <m:t>h</m:t>
        </m:r>
        <m:r>
          <w:rPr>
            <w:rFonts w:ascii="Cambria Math" w:hAnsi="Cambria Math"/>
            <w:sz w:val="24"/>
          </w:rPr>
          <m:t>，</m:t>
        </m:r>
        <m:r>
          <w:rPr>
            <w:rFonts w:ascii="Cambria Math" w:hAnsi="Cambria Math"/>
            <w:sz w:val="24"/>
          </w:rPr>
          <m:t>t∈E</m:t>
        </m:r>
      </m:oMath>
      <w:r w:rsidRPr="009C7098">
        <w:rPr>
          <w:sz w:val="24"/>
        </w:rPr>
        <w:t>（实体的集合）和关系</w:t>
      </w:r>
      <m:oMath>
        <m:r>
          <w:rPr>
            <w:rFonts w:ascii="Cambria Math" w:hAnsi="Cambria Math"/>
            <w:sz w:val="24"/>
          </w:rPr>
          <m:t>l∈L</m:t>
        </m:r>
      </m:oMath>
      <w:r w:rsidRPr="009C7098">
        <w:rPr>
          <w:sz w:val="24"/>
        </w:rPr>
        <w:t>（关系的集合）组成。</w:t>
      </w:r>
      <w:r w:rsidRPr="009C7098">
        <w:rPr>
          <w:sz w:val="24"/>
        </w:rPr>
        <w:t>TransE</w:t>
      </w:r>
      <w:r w:rsidRPr="009C7098">
        <w:rPr>
          <w:sz w:val="24"/>
        </w:rPr>
        <w:t>模型受</w:t>
      </w:r>
      <w:r w:rsidRPr="009C7098">
        <w:rPr>
          <w:sz w:val="24"/>
        </w:rPr>
        <w:t>word2vec</w:t>
      </w:r>
      <w:r w:rsidRPr="009C7098">
        <w:rPr>
          <w:sz w:val="24"/>
        </w:rPr>
        <w:t>思想的启发，利用词向量的平移不变性，对于每个实体和每个关系学习一个低维嵌入向量，</w:t>
      </w:r>
      <w:r w:rsidR="007C3335" w:rsidRPr="009C7098">
        <w:rPr>
          <w:sz w:val="24"/>
        </w:rPr>
        <w:t>对于一个三元组而言，头实体向量和关系向量之和与尾实体向量越接近，那么说明该三元组越接近一个正确的三元组，差距越大，那么说明这个三元组越不合理，</w:t>
      </w:r>
      <w:r w:rsidRPr="009C7098">
        <w:rPr>
          <w:sz w:val="24"/>
        </w:rPr>
        <w:t>目的是使正确的三元组的嵌入向量满足</w:t>
      </w:r>
      <m:oMath>
        <m:r>
          <w:rPr>
            <w:rFonts w:ascii="Cambria Math" w:eastAsia="MS Gothic" w:hAnsi="Cambria Math"/>
            <w:sz w:val="24"/>
          </w:rPr>
          <m:t>h</m:t>
        </m:r>
        <m:r>
          <w:rPr>
            <w:rFonts w:ascii="Cambria Math" w:hAnsi="Cambria Math"/>
            <w:sz w:val="24"/>
          </w:rPr>
          <m:t>+l≈t</m:t>
        </m:r>
      </m:oMath>
      <w:r w:rsidRPr="009C7098">
        <w:rPr>
          <w:sz w:val="24"/>
        </w:rPr>
        <w:t>，否则</w:t>
      </w:r>
      <m:oMath>
        <m:r>
          <w:rPr>
            <w:rFonts w:ascii="Cambria Math" w:eastAsia="MS Gothic" w:hAnsi="Cambria Math"/>
            <w:sz w:val="24"/>
          </w:rPr>
          <m:t>h</m:t>
        </m:r>
        <m:r>
          <w:rPr>
            <w:rFonts w:ascii="Cambria Math" w:hAnsi="Cambria Math"/>
            <w:sz w:val="24"/>
          </w:rPr>
          <m:t>+l</m:t>
        </m:r>
      </m:oMath>
      <w:r w:rsidR="00E63CC5" w:rsidRPr="009C7098">
        <w:rPr>
          <w:sz w:val="24"/>
        </w:rPr>
        <w:t>应当远离</w:t>
      </w:r>
      <m:oMath>
        <m:r>
          <w:rPr>
            <w:rFonts w:ascii="Cambria Math" w:hAnsi="Cambria Math"/>
            <w:sz w:val="24"/>
          </w:rPr>
          <m:t>t</m:t>
        </m:r>
      </m:oMath>
      <w:r w:rsidR="00E63CC5" w:rsidRPr="009C7098">
        <w:rPr>
          <w:sz w:val="24"/>
        </w:rPr>
        <w:t>。</w:t>
      </w:r>
    </w:p>
    <w:p w14:paraId="7CAF10EE" w14:textId="717A0A04" w:rsidR="00E63CC5" w:rsidRPr="009C7098" w:rsidRDefault="00E63CC5" w:rsidP="00E63CC5">
      <w:pPr>
        <w:rPr>
          <w:sz w:val="24"/>
        </w:rPr>
      </w:pPr>
      <w:r w:rsidRPr="009C7098">
        <w:rPr>
          <w:sz w:val="24"/>
        </w:rPr>
        <w:tab/>
        <w:t>TransE</w:t>
      </w:r>
      <w:r w:rsidRPr="009C7098">
        <w:rPr>
          <w:sz w:val="24"/>
        </w:rPr>
        <w:t>是一个基于</w:t>
      </w:r>
      <w:r w:rsidRPr="009C7098">
        <w:rPr>
          <w:sz w:val="24"/>
        </w:rPr>
        <w:t>“</w:t>
      </w:r>
      <w:r w:rsidRPr="009C7098">
        <w:rPr>
          <w:sz w:val="24"/>
        </w:rPr>
        <w:t>能量</w:t>
      </w:r>
      <w:r w:rsidRPr="009C7098">
        <w:rPr>
          <w:sz w:val="24"/>
        </w:rPr>
        <w:t>”</w:t>
      </w:r>
      <w:r w:rsidRPr="009C7098">
        <w:rPr>
          <w:sz w:val="24"/>
        </w:rPr>
        <w:t>的模型，每一个三元组的能量等于</w:t>
      </w:r>
      <m:oMath>
        <m:r>
          <w:rPr>
            <w:rFonts w:ascii="Cambria Math" w:hAnsi="Cambria Math"/>
            <w:sz w:val="24"/>
          </w:rPr>
          <m:t>d(</m:t>
        </m:r>
        <m:r>
          <w:rPr>
            <w:rFonts w:ascii="Cambria Math" w:eastAsia="MS Gothic" w:hAnsi="Cambria Math"/>
            <w:sz w:val="24"/>
          </w:rPr>
          <m:t>h</m:t>
        </m:r>
        <m:r>
          <w:rPr>
            <w:rFonts w:ascii="Cambria Math" w:hAnsi="Cambria Math"/>
            <w:sz w:val="24"/>
          </w:rPr>
          <m:t>+l</m:t>
        </m:r>
        <m:r>
          <w:rPr>
            <w:rFonts w:ascii="Cambria Math" w:hAnsi="Cambria Math"/>
            <w:sz w:val="24"/>
          </w:rPr>
          <m:t>，</m:t>
        </m:r>
        <m:r>
          <w:rPr>
            <w:rFonts w:ascii="Cambria Math" w:hAnsi="Cambria Math"/>
            <w:sz w:val="24"/>
          </w:rPr>
          <m:t>t)</m:t>
        </m:r>
      </m:oMath>
      <w:r w:rsidRPr="009C7098">
        <w:rPr>
          <w:sz w:val="24"/>
        </w:rPr>
        <w:t>，其中</w:t>
      </w:r>
      <m:oMath>
        <m:r>
          <w:rPr>
            <w:rFonts w:ascii="Cambria Math" w:hAnsi="Cambria Math"/>
            <w:sz w:val="24"/>
          </w:rPr>
          <m:t>d</m:t>
        </m:r>
      </m:oMath>
      <w:r w:rsidRPr="009C7098">
        <w:rPr>
          <w:sz w:val="24"/>
        </w:rPr>
        <w:t>表示差异，可以将其取为</w:t>
      </w:r>
      <w:r w:rsidRPr="009C7098">
        <w:rPr>
          <w:sz w:val="24"/>
        </w:rPr>
        <w:t>L1</w:t>
      </w:r>
      <w:r w:rsidRPr="009C7098">
        <w:rPr>
          <w:sz w:val="24"/>
        </w:rPr>
        <w:t>或者</w:t>
      </w:r>
      <w:r w:rsidRPr="009C7098">
        <w:rPr>
          <w:sz w:val="24"/>
        </w:rPr>
        <w:t>L2</w:t>
      </w:r>
      <w:r w:rsidRPr="009C7098">
        <w:rPr>
          <w:sz w:val="24"/>
        </w:rPr>
        <w:t>范数，其损失函数如下</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387"/>
        <w:gridCol w:w="635"/>
      </w:tblGrid>
      <w:tr w:rsidR="00E63CC5" w:rsidRPr="009C7098" w14:paraId="7D5B2D0D" w14:textId="77777777" w:rsidTr="007C3335">
        <w:tc>
          <w:tcPr>
            <w:tcW w:w="171" w:type="pct"/>
          </w:tcPr>
          <w:p w14:paraId="3BCBF929" w14:textId="77777777" w:rsidR="00E63CC5" w:rsidRPr="009C7098" w:rsidRDefault="00E63CC5" w:rsidP="00E63CC5">
            <w:pPr>
              <w:jc w:val="center"/>
              <w:rPr>
                <w:sz w:val="24"/>
              </w:rPr>
            </w:pPr>
          </w:p>
        </w:tc>
        <w:tc>
          <w:tcPr>
            <w:tcW w:w="4447" w:type="pct"/>
          </w:tcPr>
          <w:p w14:paraId="1B226653" w14:textId="442BC057" w:rsidR="00E63CC5" w:rsidRPr="009C7098" w:rsidRDefault="007C3335" w:rsidP="00E63CC5">
            <w:pPr>
              <w:jc w:val="center"/>
              <w:rPr>
                <w:sz w:val="24"/>
              </w:rPr>
            </w:pPr>
            <m:oMathPara>
              <m:oMath>
                <m:r>
                  <m:rPr>
                    <m:scr m:val="script"/>
                  </m:rPr>
                  <w:rPr>
                    <w:rFonts w:ascii="Cambria Math" w:hAnsi="Cambria Math"/>
                    <w:sz w:val="24"/>
                  </w:rPr>
                  <m:t>L=</m:t>
                </m:r>
                <m:nary>
                  <m:naryPr>
                    <m:chr m:val="∑"/>
                    <m:limLoc m:val="undOvr"/>
                    <m:supHide m:val="1"/>
                    <m:ctrlPr>
                      <w:rPr>
                        <w:rFonts w:ascii="Cambria Math" w:hAnsi="Cambria Math"/>
                        <w:i/>
                        <w:sz w:val="24"/>
                      </w:rPr>
                    </m:ctrlPr>
                  </m:naryPr>
                  <m:sub>
                    <m:r>
                      <w:rPr>
                        <w:rFonts w:ascii="Cambria Math" w:hAnsi="Cambria Math"/>
                        <w:sz w:val="24"/>
                      </w:rPr>
                      <m:t>(</m:t>
                    </m:r>
                    <m:r>
                      <w:rPr>
                        <w:rFonts w:ascii="Cambria Math" w:eastAsia="MS Gothic" w:hAnsi="Cambria Math"/>
                        <w:sz w:val="24"/>
                      </w:rPr>
                      <m:t>h</m:t>
                    </m:r>
                    <m:r>
                      <w:rPr>
                        <w:rFonts w:ascii="Cambria Math" w:hAnsi="Cambria Math"/>
                        <w:sz w:val="24"/>
                      </w:rPr>
                      <m:t>,  l,t)∈S</m:t>
                    </m:r>
                  </m:sub>
                  <m:sup/>
                  <m:e>
                    <m:nary>
                      <m:naryPr>
                        <m:chr m:val="∑"/>
                        <m:limLoc m:val="undOvr"/>
                        <m:supHide m:val="1"/>
                        <m:ctrlPr>
                          <w:rPr>
                            <w:rFonts w:ascii="Cambria Math" w:hAnsi="Cambria Math"/>
                            <w:i/>
                            <w:sz w:val="24"/>
                          </w:rPr>
                        </m:ctrlPr>
                      </m:naryPr>
                      <m:sub>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m:t>
                            </m:r>
                          </m:sup>
                        </m:sSup>
                        <m:r>
                          <w:rPr>
                            <w:rFonts w:ascii="Cambria Math" w:hAnsi="Cambria Math"/>
                            <w:sz w:val="24"/>
                          </w:rPr>
                          <m:t>,l,</m:t>
                        </m:r>
                        <m:sSup>
                          <m:sSupPr>
                            <m:ctrlPr>
                              <w:rPr>
                                <w:rFonts w:ascii="Cambria Math" w:hAnsi="Cambria Math"/>
                                <w:i/>
                                <w:sz w:val="24"/>
                              </w:rPr>
                            </m:ctrlPr>
                          </m:sSupPr>
                          <m:e>
                            <m:r>
                              <w:rPr>
                                <w:rFonts w:ascii="Cambria Math" w:hAnsi="Cambria Math"/>
                                <w:sz w:val="24"/>
                              </w:rPr>
                              <m:t>t</m:t>
                            </m:r>
                          </m:e>
                          <m:sup>
                            <m:r>
                              <w:rPr>
                                <w:rFonts w:ascii="Cambria Math" w:hAnsi="Cambria Math"/>
                                <w:sz w:val="24"/>
                              </w:rPr>
                              <m:t>'</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(h,l,t)</m:t>
                            </m:r>
                          </m:sub>
                          <m:sup>
                            <m:r>
                              <w:rPr>
                                <w:rFonts w:ascii="Cambria Math" w:hAnsi="Cambria Math"/>
                                <w:sz w:val="24"/>
                              </w:rPr>
                              <m:t>'</m:t>
                            </m:r>
                          </m:sup>
                        </m:sSubSup>
                      </m:sub>
                      <m:sup/>
                      <m:e>
                        <m:sSub>
                          <m:sSubPr>
                            <m:ctrlPr>
                              <w:rPr>
                                <w:rFonts w:ascii="Cambria Math" w:hAnsi="Cambria Math"/>
                                <w:i/>
                                <w:sz w:val="24"/>
                              </w:rPr>
                            </m:ctrlPr>
                          </m:sSubPr>
                          <m:e>
                            <m:r>
                              <w:rPr>
                                <w:rFonts w:ascii="Cambria Math" w:hAnsi="Cambria Math"/>
                                <w:sz w:val="24"/>
                              </w:rPr>
                              <m:t>[γ+d</m:t>
                            </m:r>
                            <m:d>
                              <m:dPr>
                                <m:ctrlPr>
                                  <w:rPr>
                                    <w:rFonts w:ascii="Cambria Math" w:hAnsi="Cambria Math"/>
                                    <w:i/>
                                    <w:sz w:val="24"/>
                                  </w:rPr>
                                </m:ctrlPr>
                              </m:dPr>
                              <m:e>
                                <m:r>
                                  <w:rPr>
                                    <w:rFonts w:ascii="Cambria Math" w:hAnsi="Cambria Math"/>
                                    <w:sz w:val="24"/>
                                  </w:rPr>
                                  <m:t>h+l,t</m:t>
                                </m:r>
                              </m:e>
                            </m:d>
                            <m:r>
                              <w:rPr>
                                <w:rFonts w:ascii="Cambria Math" w:hAnsi="Cambria Math"/>
                                <w:sz w:val="24"/>
                              </w:rPr>
                              <m:t>-d(</m:t>
                            </m:r>
                            <m:sSup>
                              <m:sSupPr>
                                <m:ctrlPr>
                                  <w:rPr>
                                    <w:rFonts w:ascii="Cambria Math" w:hAnsi="Cambria Math"/>
                                    <w:i/>
                                    <w:sz w:val="24"/>
                                  </w:rPr>
                                </m:ctrlPr>
                              </m:sSupPr>
                              <m:e>
                                <m:r>
                                  <w:rPr>
                                    <w:rFonts w:ascii="Cambria Math" w:hAnsi="Cambria Math"/>
                                    <w:sz w:val="24"/>
                                  </w:rPr>
                                  <m:t>h</m:t>
                                </m:r>
                              </m:e>
                              <m:sup>
                                <m:r>
                                  <w:rPr>
                                    <w:rFonts w:ascii="Cambria Math" w:hAnsi="Cambria Math"/>
                                    <w:sz w:val="24"/>
                                  </w:rPr>
                                  <m:t>'</m:t>
                                </m:r>
                              </m:sup>
                            </m:sSup>
                            <m:r>
                              <w:rPr>
                                <w:rFonts w:ascii="Cambria Math" w:hAnsi="Cambria Math"/>
                                <w:sz w:val="24"/>
                              </w:rPr>
                              <m:t>+l,t')]</m:t>
                            </m:r>
                          </m:e>
                          <m:sub>
                            <m:r>
                              <w:rPr>
                                <w:rFonts w:ascii="Cambria Math" w:hAnsi="Cambria Math"/>
                                <w:sz w:val="24"/>
                              </w:rPr>
                              <m:t>+</m:t>
                            </m:r>
                          </m:sub>
                        </m:sSub>
                      </m:e>
                    </m:nary>
                  </m:e>
                </m:nary>
              </m:oMath>
            </m:oMathPara>
          </w:p>
        </w:tc>
        <w:tc>
          <w:tcPr>
            <w:tcW w:w="382" w:type="pct"/>
            <w:vAlign w:val="center"/>
          </w:tcPr>
          <w:p w14:paraId="11BC3C1F" w14:textId="60F50530" w:rsidR="00E63CC5" w:rsidRPr="009C7098" w:rsidRDefault="007C3335" w:rsidP="007C3335">
            <w:pPr>
              <w:jc w:val="right"/>
              <w:rPr>
                <w:sz w:val="24"/>
              </w:rPr>
            </w:pPr>
            <w:r w:rsidRPr="009C7098">
              <w:rPr>
                <w:sz w:val="24"/>
              </w:rPr>
              <w:t>(1)</w:t>
            </w:r>
          </w:p>
        </w:tc>
      </w:tr>
    </w:tbl>
    <w:p w14:paraId="19C187A5" w14:textId="019C0DB7" w:rsidR="00E63CC5" w:rsidRPr="009C7098" w:rsidRDefault="007C3335" w:rsidP="00C37EA9">
      <w:pPr>
        <w:rPr>
          <w:sz w:val="24"/>
        </w:rPr>
      </w:pPr>
      <w:r w:rsidRPr="009C7098">
        <w:rPr>
          <w:sz w:val="24"/>
        </w:rPr>
        <w:tab/>
      </w:r>
      <w:r w:rsidR="00C337CD" w:rsidRPr="009C7098">
        <w:rPr>
          <w:sz w:val="24"/>
        </w:rPr>
        <w:t>其中</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m:t>
            </m:r>
          </m:sub>
        </m:sSub>
      </m:oMath>
      <w:r w:rsidR="00C337CD" w:rsidRPr="009C7098">
        <w:rPr>
          <w:sz w:val="24"/>
        </w:rPr>
        <w:t>表示</w:t>
      </w:r>
      <w:r w:rsidR="00C337CD" w:rsidRPr="009C7098">
        <w:rPr>
          <w:i/>
          <w:sz w:val="24"/>
        </w:rPr>
        <w:t xml:space="preserve"> </w:t>
      </w:r>
      <m:oMath>
        <m:r>
          <w:rPr>
            <w:rFonts w:ascii="Cambria Math" w:hAnsi="Cambria Math"/>
            <w:sz w:val="24"/>
          </w:rPr>
          <m:t>x</m:t>
        </m:r>
      </m:oMath>
      <w:r w:rsidR="00C337CD" w:rsidRPr="009C7098">
        <w:rPr>
          <w:sz w:val="24"/>
        </w:rPr>
        <w:t>为正时取</w:t>
      </w:r>
      <m:oMath>
        <m:r>
          <w:rPr>
            <w:rFonts w:ascii="Cambria Math" w:hAnsi="Cambria Math"/>
            <w:sz w:val="24"/>
          </w:rPr>
          <m:t>x</m:t>
        </m:r>
      </m:oMath>
      <w:r w:rsidR="00C337CD" w:rsidRPr="009C7098">
        <w:rPr>
          <w:sz w:val="24"/>
        </w:rPr>
        <w:t>、</w:t>
      </w:r>
      <m:oMath>
        <m:r>
          <w:rPr>
            <w:rFonts w:ascii="Cambria Math" w:hAnsi="Cambria Math"/>
            <w:sz w:val="24"/>
          </w:rPr>
          <m:t>x</m:t>
        </m:r>
      </m:oMath>
      <w:r w:rsidR="00C337CD" w:rsidRPr="009C7098">
        <w:rPr>
          <w:sz w:val="24"/>
        </w:rPr>
        <w:t>为负或等于</w:t>
      </w:r>
      <w:r w:rsidR="00C337CD" w:rsidRPr="009C7098">
        <w:rPr>
          <w:sz w:val="24"/>
        </w:rPr>
        <w:t>0</w:t>
      </w:r>
      <w:r w:rsidR="00C337CD" w:rsidRPr="009C7098">
        <w:rPr>
          <w:sz w:val="24"/>
        </w:rPr>
        <w:t>时取</w:t>
      </w:r>
      <w:r w:rsidR="00C337CD" w:rsidRPr="009C7098">
        <w:rPr>
          <w:sz w:val="24"/>
        </w:rPr>
        <w:t>0</w:t>
      </w:r>
      <w:r w:rsidR="00C37EA9" w:rsidRPr="009C7098">
        <w:rPr>
          <w:sz w:val="24"/>
        </w:rPr>
        <w:t>；</w:t>
      </w:r>
      <m:oMath>
        <m:r>
          <w:rPr>
            <w:rFonts w:ascii="Cambria Math" w:hAnsi="Cambria Math"/>
            <w:sz w:val="24"/>
          </w:rPr>
          <m:t>γ</m:t>
        </m:r>
      </m:oMath>
      <w:r w:rsidR="00C337CD" w:rsidRPr="009C7098">
        <w:rPr>
          <w:sz w:val="24"/>
        </w:rPr>
        <w:t>是一个大于</w:t>
      </w:r>
      <w:r w:rsidR="00C337CD" w:rsidRPr="009C7098">
        <w:rPr>
          <w:sz w:val="24"/>
        </w:rPr>
        <w:t>0</w:t>
      </w:r>
      <w:r w:rsidR="00C337CD" w:rsidRPr="009C7098">
        <w:rPr>
          <w:sz w:val="24"/>
        </w:rPr>
        <w:t>的超参数，作用相当于是一个正确三元组与错误三元组之间的差距修正，</w:t>
      </w:r>
      <m:oMath>
        <m:r>
          <w:rPr>
            <w:rFonts w:ascii="Cambria Math" w:hAnsi="Cambria Math"/>
            <w:sz w:val="24"/>
          </w:rPr>
          <m:t>γ</m:t>
        </m:r>
      </m:oMath>
      <w:r w:rsidR="00C337CD" w:rsidRPr="009C7098">
        <w:rPr>
          <w:sz w:val="24"/>
        </w:rPr>
        <w:t>越大，则两个三元组之间被修正的差距就越大</w:t>
      </w:r>
      <w:r w:rsidR="00C37EA9" w:rsidRPr="009C7098">
        <w:rPr>
          <w:sz w:val="24"/>
        </w:rPr>
        <w:t>；</w:t>
      </w:r>
      <m:oMath>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(h,l,t)</m:t>
            </m:r>
          </m:sub>
          <m:sup>
            <m:r>
              <w:rPr>
                <w:rFonts w:ascii="Cambria Math" w:hAnsi="Cambria Math"/>
                <w:sz w:val="24"/>
              </w:rPr>
              <m:t>'</m:t>
            </m:r>
          </m:sup>
        </m:sSubSup>
        <m:r>
          <w:rPr>
            <w:rFonts w:ascii="Cambria Math" w:hAnsi="Cambria Math"/>
            <w:sz w:val="24"/>
          </w:rPr>
          <m:t>=</m:t>
        </m:r>
        <m:d>
          <m:dPr>
            <m:begChr m:val="{"/>
            <m:endChr m:val="}"/>
            <m:ctrlPr>
              <w:rPr>
                <w:rFonts w:ascii="Cambria Math" w:hAnsi="Cambria Math"/>
                <w:i/>
                <w:sz w:val="24"/>
              </w:rPr>
            </m:ctrlPr>
          </m:dPr>
          <m:e>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h</m:t>
                    </m:r>
                  </m:e>
                  <m:sup>
                    <m:r>
                      <w:rPr>
                        <w:rFonts w:ascii="Cambria Math" w:hAnsi="Cambria Math"/>
                        <w:sz w:val="24"/>
                      </w:rPr>
                      <m:t>'</m:t>
                    </m:r>
                  </m:sup>
                </m:sSup>
                <m:r>
                  <w:rPr>
                    <w:rFonts w:ascii="Cambria Math" w:hAnsi="Cambria Math"/>
                    <w:sz w:val="24"/>
                  </w:rPr>
                  <m:t>,l,t</m:t>
                </m:r>
              </m:e>
            </m:d>
          </m:e>
          <m:e>
            <m:sSup>
              <m:sSupPr>
                <m:ctrlPr>
                  <w:rPr>
                    <w:rFonts w:ascii="Cambria Math" w:hAnsi="Cambria Math"/>
                    <w:i/>
                    <w:sz w:val="24"/>
                  </w:rPr>
                </m:ctrlPr>
              </m:sSupPr>
              <m:e>
                <m:r>
                  <w:rPr>
                    <w:rFonts w:ascii="Cambria Math" w:hAnsi="Cambria Math"/>
                    <w:sz w:val="24"/>
                  </w:rPr>
                  <m:t>h</m:t>
                </m:r>
              </m:e>
              <m:sup>
                <m:r>
                  <w:rPr>
                    <w:rFonts w:ascii="Cambria Math" w:hAnsi="Cambria Math"/>
                    <w:sz w:val="24"/>
                  </w:rPr>
                  <m:t>'</m:t>
                </m:r>
              </m:sup>
            </m:sSup>
            <m:r>
              <w:rPr>
                <w:rFonts w:ascii="Cambria Math" w:hAnsi="Cambria Math"/>
                <w:sz w:val="24"/>
              </w:rPr>
              <m:t>∈E</m:t>
            </m:r>
          </m:e>
        </m:d>
        <m:r>
          <w:rPr>
            <w:rFonts w:ascii="Cambria Math" w:hAnsi="Cambria Math"/>
            <w:sz w:val="24"/>
          </w:rPr>
          <m:t>∪{(h,l,t')|t'∈E}</m:t>
        </m:r>
      </m:oMath>
      <w:r w:rsidR="00C37EA9" w:rsidRPr="009C7098">
        <w:rPr>
          <w:sz w:val="24"/>
        </w:rPr>
        <w:t>，其中</w:t>
      </w:r>
      <m:oMath>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m:t>
            </m:r>
          </m:sup>
        </m:sSup>
        <m:r>
          <w:rPr>
            <w:rFonts w:ascii="Cambria Math" w:hAnsi="Cambria Math"/>
            <w:sz w:val="24"/>
          </w:rPr>
          <m:t>,l,t')</m:t>
        </m:r>
      </m:oMath>
      <w:r w:rsidR="00C37EA9" w:rsidRPr="009C7098">
        <w:rPr>
          <w:sz w:val="24"/>
        </w:rPr>
        <w:t>以及</w:t>
      </w:r>
      <m:oMath>
        <m:r>
          <w:rPr>
            <w:rFonts w:ascii="Cambria Math" w:hAnsi="Cambria Math"/>
            <w:sz w:val="24"/>
          </w:rPr>
          <m:t>(h,l,t')</m:t>
        </m:r>
      </m:oMath>
      <w:r w:rsidR="00C37EA9" w:rsidRPr="009C7098">
        <w:rPr>
          <w:sz w:val="24"/>
        </w:rPr>
        <w:t>w</w:t>
      </w:r>
      <w:r w:rsidR="00C37EA9" w:rsidRPr="009C7098">
        <w:rPr>
          <w:sz w:val="24"/>
        </w:rPr>
        <w:t>为错误的三元组，即相当于负样本，是随机替换三元组中的头实体或尾实体得到的，并且头实体和尾实体分别替换，不会同时替换，从而得到打破的三元组。可以看出，</w:t>
      </w:r>
      <w:r w:rsidR="00C37EA9" w:rsidRPr="009C7098">
        <w:rPr>
          <w:sz w:val="24"/>
        </w:rPr>
        <w:t>TransE</w:t>
      </w:r>
      <w:r w:rsidR="00C37EA9" w:rsidRPr="009C7098">
        <w:rPr>
          <w:sz w:val="24"/>
        </w:rPr>
        <w:t>模型是针对给定三元组进行计算</w:t>
      </w:r>
      <w:r w:rsidR="00C37EA9" w:rsidRPr="009C7098">
        <w:rPr>
          <w:sz w:val="24"/>
        </w:rPr>
        <w:t>“</w:t>
      </w:r>
      <w:r w:rsidR="00C37EA9" w:rsidRPr="009C7098">
        <w:rPr>
          <w:sz w:val="24"/>
        </w:rPr>
        <w:t>能量</w:t>
      </w:r>
      <w:r w:rsidR="00C37EA9" w:rsidRPr="009C7098">
        <w:rPr>
          <w:sz w:val="24"/>
        </w:rPr>
        <w:t>”</w:t>
      </w:r>
      <w:r w:rsidR="00C37EA9" w:rsidRPr="009C7098">
        <w:rPr>
          <w:sz w:val="24"/>
        </w:rPr>
        <w:t>达到优化目的，其中负样本是通过替换头实体或者尾实体自行构造的，优化目标就是使得正负例样本距离最大化，通过最小化正样本的</w:t>
      </w:r>
      <w:r w:rsidR="00C37EA9" w:rsidRPr="009C7098">
        <w:rPr>
          <w:sz w:val="24"/>
        </w:rPr>
        <w:t>“</w:t>
      </w:r>
      <w:r w:rsidR="00C37EA9" w:rsidRPr="009C7098">
        <w:rPr>
          <w:sz w:val="24"/>
        </w:rPr>
        <w:t>能量</w:t>
      </w:r>
      <w:r w:rsidR="00C37EA9" w:rsidRPr="009C7098">
        <w:rPr>
          <w:sz w:val="24"/>
        </w:rPr>
        <w:t>”</w:t>
      </w:r>
      <w:r w:rsidR="00C37EA9" w:rsidRPr="009C7098">
        <w:rPr>
          <w:sz w:val="24"/>
        </w:rPr>
        <w:t>，最大化负样本的</w:t>
      </w:r>
      <w:r w:rsidR="00C37EA9" w:rsidRPr="009C7098">
        <w:rPr>
          <w:sz w:val="24"/>
        </w:rPr>
        <w:t>“</w:t>
      </w:r>
      <w:r w:rsidR="00C37EA9" w:rsidRPr="009C7098">
        <w:rPr>
          <w:sz w:val="24"/>
        </w:rPr>
        <w:t>能量</w:t>
      </w:r>
      <w:r w:rsidR="00C37EA9" w:rsidRPr="009C7098">
        <w:rPr>
          <w:sz w:val="24"/>
        </w:rPr>
        <w:t>”</w:t>
      </w:r>
      <w:r w:rsidR="00C37EA9" w:rsidRPr="009C7098">
        <w:rPr>
          <w:sz w:val="24"/>
        </w:rPr>
        <w:t>，达到优化嵌入表示的目的。</w:t>
      </w:r>
    </w:p>
    <w:p w14:paraId="2A7BBB52" w14:textId="77777777" w:rsidR="009C7098" w:rsidRDefault="00C37EA9" w:rsidP="009C7098">
      <w:pPr>
        <w:pStyle w:val="aa"/>
        <w:spacing w:before="0" w:beforeAutospacing="0" w:after="0" w:afterAutospacing="0"/>
        <w:ind w:firstLine="420"/>
        <w:jc w:val="both"/>
        <w:rPr>
          <w:rFonts w:ascii="Times New Roman" w:hAnsi="Times New Roman" w:cs="Times New Roman"/>
        </w:rPr>
      </w:pPr>
      <w:r w:rsidRPr="009C7098">
        <w:rPr>
          <w:rFonts w:ascii="Times New Roman" w:hAnsi="Times New Roman" w:cs="Times New Roman"/>
        </w:rPr>
        <w:t>TransE</w:t>
      </w:r>
      <w:r w:rsidRPr="009C7098">
        <w:rPr>
          <w:rFonts w:ascii="Times New Roman" w:hAnsi="Times New Roman" w:cs="Times New Roman"/>
        </w:rPr>
        <w:t>的算法流程如图</w:t>
      </w:r>
      <w:r w:rsidRPr="009C7098">
        <w:rPr>
          <w:rFonts w:ascii="Times New Roman" w:hAnsi="Times New Roman" w:cs="Times New Roman"/>
        </w:rPr>
        <w:t>13</w:t>
      </w:r>
      <w:r w:rsidRPr="009C7098">
        <w:rPr>
          <w:rFonts w:ascii="Times New Roman" w:hAnsi="Times New Roman" w:cs="Times New Roman"/>
        </w:rPr>
        <w:t>所示，可划分为嵌入向量初始化（步骤</w:t>
      </w:r>
      <w:r w:rsidRPr="009C7098">
        <w:rPr>
          <w:rFonts w:ascii="Times New Roman" w:hAnsi="Times New Roman" w:cs="Times New Roman"/>
        </w:rPr>
        <w:t>1~3</w:t>
      </w:r>
      <w:r w:rsidRPr="009C7098">
        <w:rPr>
          <w:rFonts w:ascii="Times New Roman" w:hAnsi="Times New Roman" w:cs="Times New Roman"/>
        </w:rPr>
        <w:t>）、批训练数据集构建（步骤</w:t>
      </w:r>
      <w:r w:rsidRPr="009C7098">
        <w:rPr>
          <w:rFonts w:ascii="Times New Roman" w:hAnsi="Times New Roman" w:cs="Times New Roman"/>
        </w:rPr>
        <w:t>6~11</w:t>
      </w:r>
      <w:r w:rsidRPr="009C7098">
        <w:rPr>
          <w:rFonts w:ascii="Times New Roman" w:hAnsi="Times New Roman" w:cs="Times New Roman"/>
        </w:rPr>
        <w:t>）和嵌入向量更新（步骤</w:t>
      </w:r>
      <w:r w:rsidRPr="009C7098">
        <w:rPr>
          <w:rFonts w:ascii="Times New Roman" w:hAnsi="Times New Roman" w:cs="Times New Roman"/>
        </w:rPr>
        <w:t>12</w:t>
      </w:r>
      <w:r w:rsidRPr="009C7098">
        <w:rPr>
          <w:rFonts w:ascii="Times New Roman" w:hAnsi="Times New Roman" w:cs="Times New Roman"/>
        </w:rPr>
        <w:t>、</w:t>
      </w:r>
      <w:r w:rsidRPr="009C7098">
        <w:rPr>
          <w:rFonts w:ascii="Times New Roman" w:hAnsi="Times New Roman" w:cs="Times New Roman"/>
        </w:rPr>
        <w:t>5</w:t>
      </w:r>
      <w:r w:rsidRPr="009C7098">
        <w:rPr>
          <w:rFonts w:ascii="Times New Roman" w:hAnsi="Times New Roman" w:cs="Times New Roman"/>
        </w:rPr>
        <w:t>）三部分。其中嵌入向量初始化采用</w:t>
      </w:r>
      <w:r w:rsidRPr="009C7098">
        <w:rPr>
          <w:rFonts w:ascii="Times New Roman" w:hAnsi="Times New Roman" w:cs="Times New Roman"/>
        </w:rPr>
        <w:t>k</w:t>
      </w:r>
      <w:r w:rsidRPr="009C7098">
        <w:rPr>
          <w:rFonts w:ascii="Times New Roman" w:hAnsi="Times New Roman" w:cs="Times New Roman"/>
        </w:rPr>
        <w:t>维随机均匀分布对每个实体和每个关系进行初始化；批训练数据集构建则从训练集合中随机选出正样本（</w:t>
      </w:r>
      <w:r w:rsidRPr="009C7098">
        <w:rPr>
          <w:rFonts w:ascii="Times New Roman" w:hAnsi="Times New Roman" w:cs="Times New Roman"/>
        </w:rPr>
        <w:t>h</w:t>
      </w:r>
      <w:r w:rsidRPr="009C7098">
        <w:rPr>
          <w:rFonts w:ascii="Times New Roman" w:hAnsi="Times New Roman" w:cs="Times New Roman"/>
        </w:rPr>
        <w:t>，</w:t>
      </w:r>
      <w:r w:rsidRPr="009C7098">
        <w:rPr>
          <w:rFonts w:ascii="Times New Roman" w:hAnsi="Times New Roman" w:cs="Times New Roman"/>
        </w:rPr>
        <w:t>r</w:t>
      </w:r>
      <w:r w:rsidRPr="009C7098">
        <w:rPr>
          <w:rFonts w:ascii="Times New Roman" w:hAnsi="Times New Roman" w:cs="Times New Roman"/>
        </w:rPr>
        <w:t>，</w:t>
      </w:r>
      <w:r w:rsidRPr="009C7098">
        <w:rPr>
          <w:rFonts w:ascii="Times New Roman" w:hAnsi="Times New Roman" w:cs="Times New Roman"/>
        </w:rPr>
        <w:t>t</w:t>
      </w:r>
      <w:r w:rsidRPr="009C7098">
        <w:rPr>
          <w:rFonts w:ascii="Times New Roman" w:hAnsi="Times New Roman" w:cs="Times New Roman"/>
        </w:rPr>
        <w:t>），然后基于正样本，</w:t>
      </w:r>
      <w:r w:rsidR="009C7098" w:rsidRPr="009C7098">
        <w:rPr>
          <w:rFonts w:ascii="Times New Roman" w:hAnsi="Times New Roman" w:cs="Times New Roman"/>
        </w:rPr>
        <w:t>在不同时替换的前提下，随机替换三元组中的头实体或尾实体得到的</w:t>
      </w:r>
      <w:r w:rsidRPr="009C7098">
        <w:rPr>
          <w:rFonts w:ascii="Times New Roman" w:hAnsi="Times New Roman" w:cs="Times New Roman"/>
        </w:rPr>
        <w:t>，获得负样本，合并</w:t>
      </w:r>
      <w:r w:rsidR="009C7098" w:rsidRPr="009C7098">
        <w:rPr>
          <w:rFonts w:ascii="Times New Roman" w:hAnsi="Times New Roman" w:cs="Times New Roman"/>
        </w:rPr>
        <w:t>在</w:t>
      </w:r>
      <w:r w:rsidRPr="009C7098">
        <w:rPr>
          <w:rFonts w:ascii="Times New Roman" w:hAnsi="Times New Roman" w:cs="Times New Roman"/>
        </w:rPr>
        <w:t>一起构成批训练数据集</w:t>
      </w:r>
      <w:r w:rsidR="009C7098" w:rsidRPr="009C7098">
        <w:rPr>
          <w:rFonts w:ascii="Times New Roman" w:hAnsi="Times New Roman" w:cs="Times New Roman"/>
        </w:rPr>
        <w:t>；嵌入</w:t>
      </w:r>
      <w:r w:rsidRPr="009C7098">
        <w:rPr>
          <w:rFonts w:ascii="Times New Roman" w:hAnsi="Times New Roman" w:cs="Times New Roman"/>
        </w:rPr>
        <w:t>向量更新则采用随机梯度下降法，对批训练数据集中正</w:t>
      </w:r>
      <w:r w:rsidR="009C7098" w:rsidRPr="009C7098">
        <w:rPr>
          <w:rFonts w:ascii="Times New Roman" w:hAnsi="Times New Roman" w:cs="Times New Roman"/>
        </w:rPr>
        <w:t>、</w:t>
      </w:r>
      <w:r w:rsidRPr="009C7098">
        <w:rPr>
          <w:rFonts w:ascii="Times New Roman" w:hAnsi="Times New Roman" w:cs="Times New Roman"/>
        </w:rPr>
        <w:t>负样本的向量表示进行更新。</w:t>
      </w:r>
    </w:p>
    <w:p w14:paraId="18B00943" w14:textId="520748F6" w:rsidR="009C7098" w:rsidRPr="009C7098" w:rsidRDefault="009C7098" w:rsidP="009C7098">
      <w:pPr>
        <w:pStyle w:val="aa"/>
        <w:spacing w:before="0" w:beforeAutospacing="0" w:after="0" w:afterAutospacing="0"/>
        <w:ind w:firstLine="420"/>
        <w:jc w:val="both"/>
        <w:rPr>
          <w:rFonts w:ascii="Times New Roman" w:eastAsia="Microsoft YaHei UI" w:hAnsi="Times New Roman" w:cs="Times New Roman"/>
          <w:spacing w:val="8"/>
          <w:sz w:val="21"/>
          <w:szCs w:val="21"/>
        </w:rPr>
      </w:pPr>
      <w:r w:rsidRPr="009C7098">
        <w:rPr>
          <w:rFonts w:ascii="Times New Roman" w:hAnsi="Times New Roman" w:cs="Times New Roman"/>
          <w:spacing w:val="8"/>
        </w:rPr>
        <w:t>TransE</w:t>
      </w:r>
      <w:r w:rsidRPr="009C7098">
        <w:rPr>
          <w:rFonts w:ascii="Times New Roman" w:hAnsi="Times New Roman" w:cs="Times New Roman"/>
          <w:spacing w:val="8"/>
        </w:rPr>
        <w:t>依赖的参数较少，</w:t>
      </w:r>
      <w:r>
        <w:rPr>
          <w:rFonts w:ascii="Times New Roman" w:hAnsi="Times New Roman" w:cs="Times New Roman" w:hint="eastAsia"/>
          <w:spacing w:val="8"/>
        </w:rPr>
        <w:t>因为</w:t>
      </w:r>
      <w:r w:rsidRPr="009C7098">
        <w:rPr>
          <w:rFonts w:ascii="Times New Roman" w:hAnsi="Times New Roman" w:cs="Times New Roman"/>
          <w:spacing w:val="8"/>
        </w:rPr>
        <w:t>它对于每个实体和每个关系仅学习一个低维嵌入向量</w:t>
      </w:r>
      <w:r>
        <w:rPr>
          <w:rFonts w:ascii="Times New Roman" w:hAnsi="Times New Roman" w:cs="Times New Roman" w:hint="eastAsia"/>
          <w:spacing w:val="8"/>
        </w:rPr>
        <w:t>，计算的复杂度明显降低，</w:t>
      </w:r>
      <w:r w:rsidR="00660C36" w:rsidRPr="00660C36">
        <w:rPr>
          <w:rFonts w:ascii="Times New Roman" w:hAnsi="Times New Roman" w:cs="Times New Roman"/>
          <w:spacing w:val="8"/>
        </w:rPr>
        <w:t>并且在大规模稀疏知识图谱上也同样具有较好的性能与可扩展性</w:t>
      </w:r>
      <w:r w:rsidR="00660C36">
        <w:rPr>
          <w:rFonts w:ascii="Times New Roman" w:hAnsi="Times New Roman" w:cs="Times New Roman" w:hint="eastAsia"/>
          <w:spacing w:val="8"/>
        </w:rPr>
        <w:t>，</w:t>
      </w:r>
      <w:r w:rsidR="00660C36" w:rsidRPr="00660C36">
        <w:rPr>
          <w:rFonts w:ascii="Times New Roman" w:hAnsi="Times New Roman" w:cs="Times New Roman"/>
          <w:spacing w:val="8"/>
        </w:rPr>
        <w:t>但是</w:t>
      </w:r>
      <w:r w:rsidR="00660C36" w:rsidRPr="00660C36">
        <w:rPr>
          <w:rFonts w:ascii="Times New Roman" w:hAnsi="Times New Roman" w:cs="Times New Roman"/>
          <w:spacing w:val="8"/>
        </w:rPr>
        <w:t>TransE</w:t>
      </w:r>
      <w:r w:rsidR="00660C36" w:rsidRPr="00660C36">
        <w:rPr>
          <w:rFonts w:ascii="Times New Roman" w:hAnsi="Times New Roman" w:cs="Times New Roman"/>
          <w:spacing w:val="8"/>
        </w:rPr>
        <w:t>模型不能用在处理复杂关系上</w:t>
      </w:r>
      <w:r w:rsidR="00660C36">
        <w:rPr>
          <w:rFonts w:ascii="Times New Roman" w:hAnsi="Times New Roman" w:cs="Times New Roman" w:hint="eastAsia"/>
          <w:spacing w:val="8"/>
        </w:rPr>
        <w:t>，</w:t>
      </w:r>
      <w:r w:rsidR="00660C36" w:rsidRPr="00660C36">
        <w:rPr>
          <w:rFonts w:ascii="Times New Roman" w:hAnsi="Times New Roman" w:cs="Times New Roman"/>
          <w:spacing w:val="8"/>
        </w:rPr>
        <w:t>比如一对多、多对一、多对多等</w:t>
      </w:r>
      <w:r w:rsidR="00660C36" w:rsidRPr="00660C36">
        <w:rPr>
          <w:rFonts w:ascii="Times New Roman" w:hAnsi="Times New Roman" w:cs="Times New Roman"/>
          <w:spacing w:val="8"/>
        </w:rPr>
        <w:t xml:space="preserve"> 3 </w:t>
      </w:r>
      <w:r w:rsidR="00660C36" w:rsidRPr="00660C36">
        <w:rPr>
          <w:rFonts w:ascii="Times New Roman" w:hAnsi="Times New Roman" w:cs="Times New Roman"/>
          <w:spacing w:val="8"/>
        </w:rPr>
        <w:t>种关系类型</w:t>
      </w:r>
      <w:r w:rsidR="00660C36">
        <w:rPr>
          <w:rFonts w:ascii="Times New Roman" w:hAnsi="Times New Roman" w:cs="Times New Roman" w:hint="eastAsia"/>
          <w:spacing w:val="8"/>
        </w:rPr>
        <w:t>。</w:t>
      </w:r>
    </w:p>
    <w:p w14:paraId="18672D39" w14:textId="0F232E8D" w:rsidR="00C37EA9" w:rsidRPr="009C7098" w:rsidRDefault="009C7098" w:rsidP="00C37EA9">
      <w:pPr>
        <w:rPr>
          <w:sz w:val="24"/>
        </w:rPr>
      </w:pPr>
      <w:r>
        <w:rPr>
          <w:sz w:val="24"/>
        </w:rPr>
        <w:tab/>
      </w:r>
    </w:p>
    <w:p w14:paraId="058186DB" w14:textId="3FCAE273" w:rsidR="00C37EA9" w:rsidRDefault="00C37EA9" w:rsidP="00C37EA9">
      <w:pPr>
        <w:jc w:val="center"/>
        <w:rPr>
          <w:b/>
          <w:bCs/>
          <w:i/>
          <w:iCs/>
          <w:sz w:val="24"/>
        </w:rPr>
      </w:pPr>
      <w:r w:rsidRPr="009C7098">
        <w:rPr>
          <w:b/>
          <w:bCs/>
          <w:i/>
          <w:iCs/>
          <w:noProof/>
          <w:sz w:val="24"/>
        </w:rPr>
        <w:drawing>
          <wp:inline distT="0" distB="0" distL="0" distR="0" wp14:anchorId="0A0167F8" wp14:editId="58AB804C">
            <wp:extent cx="4975860" cy="2536455"/>
            <wp:effectExtent l="0" t="0" r="0" b="0"/>
            <wp:docPr id="16938255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5958" cy="2541603"/>
                    </a:xfrm>
                    <a:prstGeom prst="rect">
                      <a:avLst/>
                    </a:prstGeom>
                    <a:noFill/>
                    <a:ln>
                      <a:noFill/>
                    </a:ln>
                  </pic:spPr>
                </pic:pic>
              </a:graphicData>
            </a:graphic>
          </wp:inline>
        </w:drawing>
      </w:r>
    </w:p>
    <w:p w14:paraId="08E96A93" w14:textId="4AAA1CF4" w:rsidR="009C7098" w:rsidRPr="009C7098" w:rsidRDefault="009C7098" w:rsidP="00C37EA9">
      <w:pPr>
        <w:jc w:val="center"/>
        <w:rPr>
          <w:sz w:val="24"/>
        </w:rPr>
      </w:pPr>
      <w:r>
        <w:rPr>
          <w:rFonts w:hint="eastAsia"/>
          <w:sz w:val="24"/>
        </w:rPr>
        <w:t>图</w:t>
      </w:r>
      <w:r>
        <w:rPr>
          <w:rFonts w:hint="eastAsia"/>
          <w:sz w:val="24"/>
        </w:rPr>
        <w:t>1</w:t>
      </w:r>
      <w:r>
        <w:rPr>
          <w:sz w:val="24"/>
        </w:rPr>
        <w:t xml:space="preserve">3  </w:t>
      </w:r>
      <w:r>
        <w:rPr>
          <w:rFonts w:hint="eastAsia"/>
          <w:sz w:val="24"/>
        </w:rPr>
        <w:t>TransE</w:t>
      </w:r>
      <w:r>
        <w:rPr>
          <w:rFonts w:hint="eastAsia"/>
          <w:sz w:val="24"/>
        </w:rPr>
        <w:t>算法流程</w:t>
      </w:r>
    </w:p>
    <w:p w14:paraId="100B2F29" w14:textId="4D5C038D" w:rsidR="00796F87" w:rsidRPr="009C7098" w:rsidRDefault="00796F87" w:rsidP="003402C4">
      <w:pPr>
        <w:rPr>
          <w:b/>
          <w:bCs/>
          <w:sz w:val="28"/>
          <w:szCs w:val="28"/>
        </w:rPr>
      </w:pPr>
      <w:r w:rsidRPr="009C7098">
        <w:rPr>
          <w:b/>
          <w:bCs/>
          <w:sz w:val="28"/>
          <w:szCs w:val="28"/>
        </w:rPr>
        <w:t xml:space="preserve">3.2  </w:t>
      </w:r>
      <w:r w:rsidRPr="009C7098">
        <w:rPr>
          <w:b/>
          <w:bCs/>
          <w:sz w:val="28"/>
          <w:szCs w:val="28"/>
        </w:rPr>
        <w:t>代码实现</w:t>
      </w:r>
    </w:p>
    <w:p w14:paraId="28CFF7A3" w14:textId="477AFEB4" w:rsidR="00796F87" w:rsidRDefault="009C7098" w:rsidP="009C7098">
      <w:pPr>
        <w:rPr>
          <w:sz w:val="24"/>
        </w:rPr>
      </w:pPr>
      <w:r>
        <w:rPr>
          <w:b/>
          <w:bCs/>
          <w:sz w:val="28"/>
          <w:szCs w:val="28"/>
        </w:rPr>
        <w:tab/>
      </w:r>
      <w:r w:rsidR="00FD2C6F" w:rsidRPr="00FD2C6F">
        <w:rPr>
          <w:rFonts w:hint="eastAsia"/>
          <w:sz w:val="24"/>
        </w:rPr>
        <w:t>依据</w:t>
      </w:r>
      <w:r w:rsidR="00FD2C6F">
        <w:rPr>
          <w:rFonts w:hint="eastAsia"/>
          <w:sz w:val="24"/>
        </w:rPr>
        <w:t>上述给出算法流程，编写</w:t>
      </w:r>
      <w:r w:rsidR="00FD2C6F">
        <w:rPr>
          <w:rFonts w:hint="eastAsia"/>
          <w:sz w:val="24"/>
        </w:rPr>
        <w:t>Tran</w:t>
      </w:r>
      <w:r w:rsidR="00FA451B">
        <w:rPr>
          <w:rFonts w:hint="eastAsia"/>
          <w:sz w:val="24"/>
        </w:rPr>
        <w:t>s</w:t>
      </w:r>
      <w:r w:rsidR="00FD2C6F">
        <w:rPr>
          <w:rFonts w:hint="eastAsia"/>
          <w:sz w:val="24"/>
        </w:rPr>
        <w:t>E</w:t>
      </w:r>
      <w:r w:rsidR="00FD2C6F">
        <w:rPr>
          <w:rFonts w:hint="eastAsia"/>
          <w:sz w:val="24"/>
        </w:rPr>
        <w:t>类，包含</w:t>
      </w:r>
      <w:r w:rsidR="00FD2C6F">
        <w:rPr>
          <w:rFonts w:hint="eastAsia"/>
          <w:sz w:val="24"/>
        </w:rPr>
        <w:t>5</w:t>
      </w:r>
      <w:r w:rsidR="00FD2C6F">
        <w:rPr>
          <w:rFonts w:hint="eastAsia"/>
          <w:sz w:val="24"/>
        </w:rPr>
        <w:t>个数据成员，</w:t>
      </w:r>
      <w:r w:rsidR="00FA451B">
        <w:rPr>
          <w:rFonts w:hint="eastAsia"/>
          <w:sz w:val="24"/>
        </w:rPr>
        <w:t>如图</w:t>
      </w:r>
      <w:r w:rsidR="00FA451B">
        <w:rPr>
          <w:rFonts w:hint="eastAsia"/>
          <w:sz w:val="24"/>
        </w:rPr>
        <w:t>1</w:t>
      </w:r>
      <w:r w:rsidR="00FA451B">
        <w:rPr>
          <w:sz w:val="24"/>
        </w:rPr>
        <w:t>4</w:t>
      </w:r>
      <w:r w:rsidR="00FA451B">
        <w:rPr>
          <w:rFonts w:hint="eastAsia"/>
          <w:sz w:val="24"/>
        </w:rPr>
        <w:t>所示，</w:t>
      </w:r>
      <w:r w:rsidR="00FD2C6F">
        <w:rPr>
          <w:rFonts w:hint="eastAsia"/>
          <w:sz w:val="24"/>
        </w:rPr>
        <w:t>norm</w:t>
      </w:r>
      <w:r w:rsidR="00FD2C6F">
        <w:rPr>
          <w:rFonts w:hint="eastAsia"/>
          <w:sz w:val="24"/>
        </w:rPr>
        <w:t>表示采用什么范数，论文中作者采用的是</w:t>
      </w:r>
      <w:r w:rsidR="00FD2C6F">
        <w:rPr>
          <w:rFonts w:hint="eastAsia"/>
          <w:sz w:val="24"/>
        </w:rPr>
        <w:t>L</w:t>
      </w:r>
      <w:r w:rsidR="00FD2C6F">
        <w:rPr>
          <w:sz w:val="24"/>
        </w:rPr>
        <w:t>1</w:t>
      </w:r>
      <w:r w:rsidR="00FD2C6F">
        <w:rPr>
          <w:rFonts w:hint="eastAsia"/>
          <w:sz w:val="24"/>
        </w:rPr>
        <w:t>范数，但是实际效果并不</w:t>
      </w:r>
      <w:r w:rsidR="00FA451B">
        <w:rPr>
          <w:rFonts w:hint="eastAsia"/>
          <w:sz w:val="24"/>
        </w:rPr>
        <w:t>算</w:t>
      </w:r>
      <w:r w:rsidR="00FD2C6F">
        <w:rPr>
          <w:rFonts w:hint="eastAsia"/>
          <w:sz w:val="24"/>
        </w:rPr>
        <w:t>好，</w:t>
      </w:r>
      <w:r w:rsidR="00FA451B">
        <w:rPr>
          <w:rFonts w:hint="eastAsia"/>
          <w:sz w:val="24"/>
        </w:rPr>
        <w:t>因此还采用</w:t>
      </w:r>
      <w:r w:rsidR="00FA451B">
        <w:rPr>
          <w:rFonts w:hint="eastAsia"/>
          <w:sz w:val="24"/>
        </w:rPr>
        <w:t>L2</w:t>
      </w:r>
      <w:r w:rsidR="00FA451B">
        <w:rPr>
          <w:rFonts w:hint="eastAsia"/>
          <w:sz w:val="24"/>
        </w:rPr>
        <w:t>、</w:t>
      </w:r>
      <w:r w:rsidR="00FA451B">
        <w:rPr>
          <w:rFonts w:hint="eastAsia"/>
          <w:sz w:val="24"/>
        </w:rPr>
        <w:t>L</w:t>
      </w:r>
      <w:r w:rsidR="00FA451B">
        <w:rPr>
          <w:sz w:val="24"/>
        </w:rPr>
        <w:t>3</w:t>
      </w:r>
      <w:r w:rsidR="00FA451B">
        <w:rPr>
          <w:rFonts w:hint="eastAsia"/>
          <w:sz w:val="24"/>
        </w:rPr>
        <w:t>范数进行训练，</w:t>
      </w:r>
      <w:r w:rsidR="00FA451B">
        <w:rPr>
          <w:rFonts w:hint="eastAsia"/>
          <w:sz w:val="24"/>
        </w:rPr>
        <w:t>dim</w:t>
      </w:r>
      <w:r w:rsidR="00FA451B">
        <w:rPr>
          <w:rFonts w:hint="eastAsia"/>
          <w:sz w:val="24"/>
        </w:rPr>
        <w:t>为嵌入向量的维数，默认为</w:t>
      </w:r>
      <w:r w:rsidR="00FA451B">
        <w:rPr>
          <w:rFonts w:hint="eastAsia"/>
          <w:sz w:val="24"/>
        </w:rPr>
        <w:t>1</w:t>
      </w:r>
      <w:r w:rsidR="00FA451B">
        <w:rPr>
          <w:sz w:val="24"/>
        </w:rPr>
        <w:t>00</w:t>
      </w:r>
      <w:r w:rsidR="00FA451B">
        <w:rPr>
          <w:rFonts w:hint="eastAsia"/>
          <w:sz w:val="24"/>
        </w:rPr>
        <w:t>，</w:t>
      </w:r>
      <w:r w:rsidR="00FA451B">
        <w:rPr>
          <w:rFonts w:hint="eastAsia"/>
          <w:sz w:val="24"/>
        </w:rPr>
        <w:t>entity_</w:t>
      </w:r>
      <w:r w:rsidR="00FA451B">
        <w:rPr>
          <w:sz w:val="24"/>
        </w:rPr>
        <w:t>num</w:t>
      </w:r>
      <w:r w:rsidR="00FA451B">
        <w:rPr>
          <w:rFonts w:hint="eastAsia"/>
          <w:sz w:val="24"/>
        </w:rPr>
        <w:t>为实体总数目，</w:t>
      </w:r>
      <w:r w:rsidR="00FA451B">
        <w:rPr>
          <w:rFonts w:hint="eastAsia"/>
          <w:sz w:val="24"/>
        </w:rPr>
        <w:t>entities</w:t>
      </w:r>
      <w:r w:rsidR="00FA451B">
        <w:rPr>
          <w:sz w:val="24"/>
        </w:rPr>
        <w:t>_emb</w:t>
      </w:r>
      <w:r w:rsidR="00FA451B">
        <w:rPr>
          <w:rFonts w:hint="eastAsia"/>
          <w:sz w:val="24"/>
        </w:rPr>
        <w:t>、</w:t>
      </w:r>
      <w:r w:rsidR="00FA451B">
        <w:rPr>
          <w:rFonts w:hint="eastAsia"/>
          <w:sz w:val="24"/>
        </w:rPr>
        <w:t>relation_</w:t>
      </w:r>
      <w:r w:rsidR="00FA451B">
        <w:rPr>
          <w:sz w:val="24"/>
        </w:rPr>
        <w:t>emb</w:t>
      </w:r>
      <w:r w:rsidR="00FA451B">
        <w:rPr>
          <w:rFonts w:hint="eastAsia"/>
          <w:sz w:val="24"/>
        </w:rPr>
        <w:t>初始分别为实体、关系通过成员函数</w:t>
      </w:r>
      <w:r w:rsidR="00FA451B">
        <w:rPr>
          <w:rFonts w:hint="eastAsia"/>
          <w:sz w:val="24"/>
        </w:rPr>
        <w:t>_</w:t>
      </w:r>
      <w:r w:rsidR="00FA451B">
        <w:rPr>
          <w:sz w:val="24"/>
        </w:rPr>
        <w:t>init_emb</w:t>
      </w:r>
      <w:r w:rsidR="00FA451B">
        <w:rPr>
          <w:rFonts w:hint="eastAsia"/>
          <w:sz w:val="24"/>
        </w:rPr>
        <w:t>获取的随机嵌入向量。</w:t>
      </w:r>
    </w:p>
    <w:p w14:paraId="4DF1A767" w14:textId="2FF2CA53" w:rsidR="00FA451B" w:rsidRDefault="00FA451B" w:rsidP="00FA451B">
      <w:pPr>
        <w:jc w:val="center"/>
        <w:rPr>
          <w:sz w:val="24"/>
        </w:rPr>
      </w:pPr>
      <w:r w:rsidRPr="00FA451B">
        <w:rPr>
          <w:noProof/>
          <w:sz w:val="24"/>
        </w:rPr>
        <w:drawing>
          <wp:inline distT="0" distB="0" distL="0" distR="0" wp14:anchorId="3C8376A4" wp14:editId="3F4FF4C6">
            <wp:extent cx="3678622" cy="1143000"/>
            <wp:effectExtent l="0" t="0" r="0" b="0"/>
            <wp:docPr id="160539985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9585" cy="1158835"/>
                    </a:xfrm>
                    <a:prstGeom prst="rect">
                      <a:avLst/>
                    </a:prstGeom>
                    <a:noFill/>
                    <a:ln>
                      <a:noFill/>
                    </a:ln>
                  </pic:spPr>
                </pic:pic>
              </a:graphicData>
            </a:graphic>
          </wp:inline>
        </w:drawing>
      </w:r>
    </w:p>
    <w:p w14:paraId="328DBEF3" w14:textId="4BEAA555" w:rsidR="00FA451B" w:rsidRDefault="00FA451B" w:rsidP="00FA451B">
      <w:pPr>
        <w:jc w:val="center"/>
        <w:rPr>
          <w:sz w:val="24"/>
        </w:rPr>
      </w:pPr>
      <w:r>
        <w:rPr>
          <w:rFonts w:hint="eastAsia"/>
          <w:sz w:val="24"/>
        </w:rPr>
        <w:t>图</w:t>
      </w:r>
      <w:r>
        <w:rPr>
          <w:rFonts w:hint="eastAsia"/>
          <w:sz w:val="24"/>
        </w:rPr>
        <w:t>1</w:t>
      </w:r>
      <w:r>
        <w:rPr>
          <w:sz w:val="24"/>
        </w:rPr>
        <w:t xml:space="preserve">4  </w:t>
      </w:r>
      <w:r>
        <w:rPr>
          <w:rFonts w:hint="eastAsia"/>
          <w:sz w:val="24"/>
        </w:rPr>
        <w:t>TransE</w:t>
      </w:r>
      <w:r>
        <w:rPr>
          <w:rFonts w:hint="eastAsia"/>
          <w:sz w:val="24"/>
        </w:rPr>
        <w:t>类</w:t>
      </w:r>
      <w:r>
        <w:rPr>
          <w:rFonts w:hint="eastAsia"/>
          <w:sz w:val="24"/>
        </w:rPr>
        <w:t>_</w:t>
      </w:r>
      <w:r>
        <w:rPr>
          <w:sz w:val="24"/>
        </w:rPr>
        <w:t>_init__</w:t>
      </w:r>
      <w:r>
        <w:rPr>
          <w:rFonts w:hint="eastAsia"/>
          <w:sz w:val="24"/>
        </w:rPr>
        <w:t>(</w:t>
      </w:r>
      <w:r>
        <w:rPr>
          <w:sz w:val="24"/>
        </w:rPr>
        <w:t>)</w:t>
      </w:r>
    </w:p>
    <w:p w14:paraId="71A4D8C6" w14:textId="47F7D34F" w:rsidR="00FA451B" w:rsidRPr="00734BC5" w:rsidRDefault="00FA451B" w:rsidP="00FA451B">
      <w:pPr>
        <w:rPr>
          <w:sz w:val="24"/>
        </w:rPr>
      </w:pPr>
      <w:r>
        <w:rPr>
          <w:sz w:val="24"/>
        </w:rPr>
        <w:tab/>
      </w:r>
      <w:r>
        <w:rPr>
          <w:rFonts w:hint="eastAsia"/>
          <w:sz w:val="24"/>
        </w:rPr>
        <w:t>图</w:t>
      </w:r>
      <w:r>
        <w:rPr>
          <w:rFonts w:hint="eastAsia"/>
          <w:sz w:val="24"/>
        </w:rPr>
        <w:t>1</w:t>
      </w:r>
      <w:r>
        <w:rPr>
          <w:sz w:val="24"/>
        </w:rPr>
        <w:t>5</w:t>
      </w:r>
      <w:r>
        <w:rPr>
          <w:rFonts w:hint="eastAsia"/>
          <w:sz w:val="24"/>
        </w:rPr>
        <w:t>所示为</w:t>
      </w:r>
      <w:r>
        <w:rPr>
          <w:rFonts w:hint="eastAsia"/>
          <w:sz w:val="24"/>
        </w:rPr>
        <w:t>TransE</w:t>
      </w:r>
      <w:r>
        <w:rPr>
          <w:rFonts w:hint="eastAsia"/>
          <w:sz w:val="24"/>
        </w:rPr>
        <w:t>类的部分方法，其中</w:t>
      </w:r>
      <w:r>
        <w:rPr>
          <w:sz w:val="24"/>
        </w:rPr>
        <w:t>_init_emb</w:t>
      </w:r>
      <w:r>
        <w:rPr>
          <w:rFonts w:hint="eastAsia"/>
          <w:sz w:val="24"/>
        </w:rPr>
        <w:t>通过</w:t>
      </w:r>
      <w:r>
        <w:rPr>
          <w:rFonts w:hint="eastAsia"/>
          <w:sz w:val="24"/>
        </w:rPr>
        <w:t>t</w:t>
      </w:r>
      <w:r>
        <w:rPr>
          <w:sz w:val="24"/>
        </w:rPr>
        <w:t>orch.nn</w:t>
      </w:r>
      <w:r>
        <w:rPr>
          <w:rFonts w:hint="eastAsia"/>
          <w:sz w:val="24"/>
        </w:rPr>
        <w:t>的</w:t>
      </w:r>
      <w:r>
        <w:rPr>
          <w:rFonts w:hint="eastAsia"/>
          <w:sz w:val="24"/>
        </w:rPr>
        <w:t>Embedding</w:t>
      </w:r>
      <w:r w:rsidR="00734BC5">
        <w:rPr>
          <w:rFonts w:hint="eastAsia"/>
          <w:sz w:val="24"/>
        </w:rPr>
        <w:t>得到个数为</w:t>
      </w:r>
      <w:r w:rsidR="00734BC5">
        <w:rPr>
          <w:rFonts w:hint="eastAsia"/>
          <w:sz w:val="24"/>
        </w:rPr>
        <w:t>n</w:t>
      </w:r>
      <w:r w:rsidR="00734BC5">
        <w:rPr>
          <w:sz w:val="24"/>
        </w:rPr>
        <w:t>um_embeddings</w:t>
      </w:r>
      <w:r w:rsidR="00734BC5">
        <w:rPr>
          <w:rFonts w:hint="eastAsia"/>
          <w:sz w:val="24"/>
        </w:rPr>
        <w:t>，维数为</w:t>
      </w:r>
      <w:r w:rsidR="00734BC5">
        <w:rPr>
          <w:rFonts w:hint="eastAsia"/>
          <w:sz w:val="24"/>
        </w:rPr>
        <w:t>s</w:t>
      </w:r>
      <w:r w:rsidR="00734BC5">
        <w:rPr>
          <w:sz w:val="24"/>
        </w:rPr>
        <w:t>elf.dim</w:t>
      </w:r>
      <w:r w:rsidR="00734BC5">
        <w:rPr>
          <w:rFonts w:hint="eastAsia"/>
          <w:sz w:val="24"/>
        </w:rPr>
        <w:t>的随机初始化的向量；</w:t>
      </w:r>
      <w:r w:rsidR="00734BC5">
        <w:rPr>
          <w:rFonts w:hint="eastAsia"/>
          <w:sz w:val="24"/>
        </w:rPr>
        <w:t>forward</w:t>
      </w:r>
      <w:r w:rsidR="00734BC5">
        <w:rPr>
          <w:rFonts w:hint="eastAsia"/>
          <w:sz w:val="24"/>
        </w:rPr>
        <w:t>调用</w:t>
      </w:r>
      <w:r w:rsidR="00734BC5">
        <w:rPr>
          <w:sz w:val="24"/>
        </w:rPr>
        <w:t>_distance</w:t>
      </w:r>
      <w:r w:rsidR="00734BC5">
        <w:rPr>
          <w:rFonts w:hint="eastAsia"/>
          <w:sz w:val="24"/>
        </w:rPr>
        <w:t>分别计算并返回正、负三元组样本的“能量”，用于前向传播；</w:t>
      </w:r>
      <w:r w:rsidR="00734BC5">
        <w:rPr>
          <w:sz w:val="24"/>
        </w:rPr>
        <w:t>_distance</w:t>
      </w:r>
      <w:r w:rsidR="00734BC5">
        <w:rPr>
          <w:rFonts w:hint="eastAsia"/>
          <w:sz w:val="24"/>
        </w:rPr>
        <w:t>获取三元组中头实体</w:t>
      </w:r>
      <m:oMath>
        <m:r>
          <w:rPr>
            <w:rFonts w:ascii="Cambria Math" w:eastAsia="MS Gothic" w:hAnsi="Cambria Math"/>
            <w:sz w:val="24"/>
          </w:rPr>
          <m:t>h</m:t>
        </m:r>
      </m:oMath>
      <w:r w:rsidR="00734BC5">
        <w:rPr>
          <w:rFonts w:hint="eastAsia"/>
          <w:sz w:val="24"/>
        </w:rPr>
        <w:t>、关系</w:t>
      </w:r>
      <m:oMath>
        <m:r>
          <w:rPr>
            <w:rFonts w:ascii="Cambria Math" w:hAnsi="Cambria Math" w:hint="eastAsia"/>
            <w:sz w:val="24"/>
          </w:rPr>
          <m:t>r</m:t>
        </m:r>
      </m:oMath>
      <w:r w:rsidR="00734BC5">
        <w:rPr>
          <w:rFonts w:hint="eastAsia"/>
          <w:sz w:val="24"/>
        </w:rPr>
        <w:t>以及尾实体</w:t>
      </w:r>
      <m:oMath>
        <m:r>
          <w:rPr>
            <w:rFonts w:ascii="Cambria Math" w:hAnsi="Cambria Math" w:hint="eastAsia"/>
            <w:sz w:val="24"/>
          </w:rPr>
          <m:t>t</m:t>
        </m:r>
      </m:oMath>
      <w:r w:rsidR="00734BC5">
        <w:rPr>
          <w:rFonts w:hint="eastAsia"/>
          <w:sz w:val="24"/>
        </w:rPr>
        <w:t>的向量，并计算</w:t>
      </w:r>
      <m:oMath>
        <m:r>
          <w:rPr>
            <w:rFonts w:ascii="Cambria Math" w:hAnsi="Cambria Math"/>
            <w:sz w:val="24"/>
          </w:rPr>
          <m:t>d(</m:t>
        </m:r>
        <m:r>
          <w:rPr>
            <w:rFonts w:ascii="Cambria Math" w:eastAsia="MS Gothic" w:hAnsi="Cambria Math"/>
            <w:sz w:val="24"/>
          </w:rPr>
          <m:t>h</m:t>
        </m:r>
        <m:r>
          <w:rPr>
            <w:rFonts w:ascii="Cambria Math" w:hAnsi="Cambria Math"/>
            <w:sz w:val="24"/>
          </w:rPr>
          <m:t>+l</m:t>
        </m:r>
        <m:r>
          <w:rPr>
            <w:rFonts w:ascii="Cambria Math" w:hAnsi="Cambria Math"/>
            <w:sz w:val="24"/>
          </w:rPr>
          <m:t>，</m:t>
        </m:r>
        <m:r>
          <w:rPr>
            <w:rFonts w:ascii="Cambria Math" w:hAnsi="Cambria Math"/>
            <w:sz w:val="24"/>
          </w:rPr>
          <m:t>t)</m:t>
        </m:r>
      </m:oMath>
      <w:r w:rsidR="00734BC5">
        <w:rPr>
          <w:rFonts w:hint="eastAsia"/>
          <w:sz w:val="24"/>
        </w:rPr>
        <w:t>。</w:t>
      </w:r>
    </w:p>
    <w:p w14:paraId="5DAF0C05" w14:textId="4C13E6E5" w:rsidR="00FA451B" w:rsidRDefault="00FA451B" w:rsidP="00FA451B">
      <w:pPr>
        <w:rPr>
          <w:sz w:val="24"/>
        </w:rPr>
      </w:pPr>
      <w:r w:rsidRPr="00FA451B">
        <w:rPr>
          <w:noProof/>
          <w:sz w:val="24"/>
        </w:rPr>
        <w:drawing>
          <wp:inline distT="0" distB="0" distL="0" distR="0" wp14:anchorId="0BDFB69B" wp14:editId="71D1677B">
            <wp:extent cx="5274310" cy="1913890"/>
            <wp:effectExtent l="0" t="0" r="2540" b="0"/>
            <wp:docPr id="156113380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913890"/>
                    </a:xfrm>
                    <a:prstGeom prst="rect">
                      <a:avLst/>
                    </a:prstGeom>
                    <a:noFill/>
                    <a:ln>
                      <a:noFill/>
                    </a:ln>
                  </pic:spPr>
                </pic:pic>
              </a:graphicData>
            </a:graphic>
          </wp:inline>
        </w:drawing>
      </w:r>
    </w:p>
    <w:p w14:paraId="12E63500" w14:textId="097C546C" w:rsidR="00734BC5" w:rsidRDefault="00734BC5" w:rsidP="00734BC5">
      <w:pPr>
        <w:ind w:left="420" w:hanging="420"/>
        <w:jc w:val="center"/>
        <w:rPr>
          <w:sz w:val="24"/>
        </w:rPr>
      </w:pPr>
      <w:r>
        <w:rPr>
          <w:rFonts w:hint="eastAsia"/>
          <w:sz w:val="24"/>
        </w:rPr>
        <w:t>图</w:t>
      </w:r>
      <w:r>
        <w:rPr>
          <w:rFonts w:hint="eastAsia"/>
          <w:sz w:val="24"/>
        </w:rPr>
        <w:t>1</w:t>
      </w:r>
      <w:r>
        <w:rPr>
          <w:sz w:val="24"/>
        </w:rPr>
        <w:t xml:space="preserve">5  </w:t>
      </w:r>
      <w:r>
        <w:rPr>
          <w:rFonts w:hint="eastAsia"/>
          <w:sz w:val="24"/>
        </w:rPr>
        <w:t>TransE</w:t>
      </w:r>
      <w:r w:rsidR="00D0438E">
        <w:rPr>
          <w:rFonts w:hint="eastAsia"/>
          <w:sz w:val="24"/>
        </w:rPr>
        <w:t>类</w:t>
      </w:r>
      <w:r>
        <w:rPr>
          <w:rFonts w:hint="eastAsia"/>
          <w:sz w:val="24"/>
        </w:rPr>
        <w:t>嵌入向量初始化及能量计算</w:t>
      </w:r>
    </w:p>
    <w:p w14:paraId="2C403965" w14:textId="3AF7F5B3" w:rsidR="00734BC5" w:rsidRDefault="00D0438E" w:rsidP="00D0438E">
      <w:pPr>
        <w:ind w:firstLine="420"/>
        <w:rPr>
          <w:sz w:val="24"/>
        </w:rPr>
      </w:pPr>
      <w:r>
        <w:rPr>
          <w:rFonts w:hint="eastAsia"/>
          <w:sz w:val="24"/>
        </w:rPr>
        <w:t>此外，如图</w:t>
      </w:r>
      <w:r>
        <w:rPr>
          <w:rFonts w:hint="eastAsia"/>
          <w:sz w:val="24"/>
        </w:rPr>
        <w:t>1</w:t>
      </w:r>
      <w:r>
        <w:rPr>
          <w:sz w:val="24"/>
        </w:rPr>
        <w:t>6</w:t>
      </w:r>
      <w:r>
        <w:rPr>
          <w:rFonts w:hint="eastAsia"/>
          <w:sz w:val="24"/>
        </w:rPr>
        <w:t>所示，</w:t>
      </w:r>
      <w:r>
        <w:rPr>
          <w:rFonts w:hint="eastAsia"/>
          <w:sz w:val="24"/>
        </w:rPr>
        <w:t>TransE</w:t>
      </w:r>
      <w:r>
        <w:rPr>
          <w:rFonts w:hint="eastAsia"/>
          <w:sz w:val="24"/>
        </w:rPr>
        <w:t>类还有</w:t>
      </w:r>
      <w:r>
        <w:rPr>
          <w:rFonts w:hint="eastAsia"/>
          <w:sz w:val="24"/>
        </w:rPr>
        <w:t>link</w:t>
      </w:r>
      <w:r>
        <w:rPr>
          <w:sz w:val="24"/>
        </w:rPr>
        <w:t>_predict</w:t>
      </w:r>
      <w:r>
        <w:rPr>
          <w:rFonts w:hint="eastAsia"/>
          <w:sz w:val="24"/>
        </w:rPr>
        <w:t>用于生成测试集的</w:t>
      </w:r>
      <w:r>
        <w:rPr>
          <w:rFonts w:hint="eastAsia"/>
          <w:sz w:val="24"/>
        </w:rPr>
        <w:t>1</w:t>
      </w:r>
      <w:r>
        <w:rPr>
          <w:sz w:val="24"/>
        </w:rPr>
        <w:t>0</w:t>
      </w:r>
      <w:r>
        <w:rPr>
          <w:rFonts w:hint="eastAsia"/>
          <w:sz w:val="24"/>
        </w:rPr>
        <w:t>个尾实体预测结果，</w:t>
      </w:r>
      <w:r>
        <w:rPr>
          <w:rFonts w:hint="eastAsia"/>
          <w:sz w:val="24"/>
        </w:rPr>
        <w:t>evaluate</w:t>
      </w:r>
      <w:r>
        <w:rPr>
          <w:rFonts w:hint="eastAsia"/>
          <w:sz w:val="24"/>
        </w:rPr>
        <w:t>用于在验证集上评估模型的效果，给出相应的</w:t>
      </w:r>
      <w:r>
        <w:rPr>
          <w:rFonts w:hint="eastAsia"/>
          <w:sz w:val="24"/>
        </w:rPr>
        <w:t>MRR</w:t>
      </w:r>
      <w:r>
        <w:rPr>
          <w:rFonts w:hint="eastAsia"/>
          <w:sz w:val="24"/>
        </w:rPr>
        <w:t>、</w:t>
      </w:r>
      <w:r w:rsidRPr="009C7098">
        <w:rPr>
          <w:sz w:val="24"/>
        </w:rPr>
        <w:t>HIT@1</w:t>
      </w:r>
      <w:r w:rsidRPr="009C7098">
        <w:rPr>
          <w:sz w:val="24"/>
        </w:rPr>
        <w:t>、</w:t>
      </w:r>
      <w:r w:rsidRPr="009C7098">
        <w:rPr>
          <w:sz w:val="24"/>
        </w:rPr>
        <w:t>HIT@3</w:t>
      </w:r>
      <w:r>
        <w:rPr>
          <w:rFonts w:hint="eastAsia"/>
          <w:sz w:val="24"/>
        </w:rPr>
        <w:t>以及</w:t>
      </w:r>
      <w:r w:rsidRPr="009C7098">
        <w:rPr>
          <w:sz w:val="24"/>
        </w:rPr>
        <w:t>HIT@1</w:t>
      </w:r>
      <w:r>
        <w:rPr>
          <w:sz w:val="24"/>
        </w:rPr>
        <w:t>0</w:t>
      </w:r>
      <w:r>
        <w:rPr>
          <w:rFonts w:hint="eastAsia"/>
          <w:sz w:val="24"/>
        </w:rPr>
        <w:t>。</w:t>
      </w:r>
    </w:p>
    <w:p w14:paraId="60B502A9" w14:textId="5F1ED327" w:rsidR="00D0438E" w:rsidRDefault="00D0438E" w:rsidP="00D0438E">
      <w:pPr>
        <w:ind w:left="420" w:hanging="420"/>
        <w:jc w:val="center"/>
        <w:rPr>
          <w:sz w:val="24"/>
        </w:rPr>
      </w:pPr>
      <w:r w:rsidRPr="00D0438E">
        <w:rPr>
          <w:noProof/>
          <w:sz w:val="24"/>
        </w:rPr>
        <w:drawing>
          <wp:inline distT="0" distB="0" distL="0" distR="0" wp14:anchorId="34D22CC5" wp14:editId="63A0F1E6">
            <wp:extent cx="5090160" cy="2552434"/>
            <wp:effectExtent l="0" t="0" r="0" b="635"/>
            <wp:docPr id="7785068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98882" cy="2556808"/>
                    </a:xfrm>
                    <a:prstGeom prst="rect">
                      <a:avLst/>
                    </a:prstGeom>
                    <a:noFill/>
                    <a:ln>
                      <a:noFill/>
                    </a:ln>
                  </pic:spPr>
                </pic:pic>
              </a:graphicData>
            </a:graphic>
          </wp:inline>
        </w:drawing>
      </w:r>
    </w:p>
    <w:p w14:paraId="00E9EF45" w14:textId="761DFE00" w:rsidR="00D0438E" w:rsidRPr="00FD2C6F" w:rsidRDefault="00D0438E" w:rsidP="00D0438E">
      <w:pPr>
        <w:ind w:left="420" w:hanging="420"/>
        <w:jc w:val="center"/>
        <w:rPr>
          <w:sz w:val="24"/>
        </w:rPr>
      </w:pPr>
      <w:r>
        <w:rPr>
          <w:rFonts w:hint="eastAsia"/>
          <w:sz w:val="24"/>
        </w:rPr>
        <w:t>图</w:t>
      </w:r>
      <w:r>
        <w:rPr>
          <w:rFonts w:hint="eastAsia"/>
          <w:sz w:val="24"/>
        </w:rPr>
        <w:t>1</w:t>
      </w:r>
      <w:r>
        <w:rPr>
          <w:sz w:val="24"/>
        </w:rPr>
        <w:t xml:space="preserve">6  </w:t>
      </w:r>
      <w:r>
        <w:rPr>
          <w:rFonts w:hint="eastAsia"/>
          <w:sz w:val="24"/>
        </w:rPr>
        <w:t>TransE</w:t>
      </w:r>
      <w:r>
        <w:rPr>
          <w:rFonts w:hint="eastAsia"/>
          <w:sz w:val="24"/>
        </w:rPr>
        <w:t>类评估及生成预测</w:t>
      </w:r>
    </w:p>
    <w:p w14:paraId="773C9013" w14:textId="77444780" w:rsidR="003402C4" w:rsidRPr="009C7098" w:rsidRDefault="003402C4" w:rsidP="003402C4">
      <w:pPr>
        <w:pStyle w:val="a8"/>
        <w:numPr>
          <w:ilvl w:val="0"/>
          <w:numId w:val="7"/>
        </w:numPr>
        <w:ind w:firstLineChars="0"/>
        <w:rPr>
          <w:b/>
          <w:bCs/>
          <w:sz w:val="30"/>
          <w:szCs w:val="30"/>
        </w:rPr>
      </w:pPr>
      <w:r w:rsidRPr="009C7098">
        <w:rPr>
          <w:b/>
          <w:bCs/>
          <w:sz w:val="30"/>
          <w:szCs w:val="30"/>
        </w:rPr>
        <w:t>实验结果</w:t>
      </w:r>
    </w:p>
    <w:p w14:paraId="6526B0E0" w14:textId="73BD21D4" w:rsidR="003402C4" w:rsidRPr="009C7098" w:rsidRDefault="00796F87" w:rsidP="003402C4">
      <w:pPr>
        <w:rPr>
          <w:b/>
          <w:bCs/>
          <w:sz w:val="30"/>
          <w:szCs w:val="30"/>
        </w:rPr>
      </w:pPr>
      <w:r w:rsidRPr="009C7098">
        <w:rPr>
          <w:b/>
          <w:bCs/>
          <w:sz w:val="30"/>
          <w:szCs w:val="30"/>
        </w:rPr>
        <w:t xml:space="preserve">4.1  </w:t>
      </w:r>
      <w:r w:rsidRPr="009C7098">
        <w:rPr>
          <w:b/>
          <w:bCs/>
          <w:sz w:val="30"/>
          <w:szCs w:val="30"/>
        </w:rPr>
        <w:t>参数设置</w:t>
      </w:r>
    </w:p>
    <w:p w14:paraId="653EC39E" w14:textId="0F31F0B8" w:rsidR="00796F87" w:rsidRDefault="00660C36" w:rsidP="003402C4">
      <w:pPr>
        <w:rPr>
          <w:sz w:val="24"/>
        </w:rPr>
      </w:pPr>
      <w:r>
        <w:rPr>
          <w:sz w:val="24"/>
        </w:rPr>
        <w:tab/>
      </w:r>
      <w:r w:rsidR="001E6381">
        <w:rPr>
          <w:rFonts w:hint="eastAsia"/>
          <w:sz w:val="24"/>
        </w:rPr>
        <w:t>表</w:t>
      </w:r>
      <w:r w:rsidR="001E6381">
        <w:rPr>
          <w:rFonts w:hint="eastAsia"/>
          <w:sz w:val="24"/>
        </w:rPr>
        <w:t>1</w:t>
      </w:r>
      <w:r w:rsidR="001E6381">
        <w:rPr>
          <w:rFonts w:hint="eastAsia"/>
          <w:sz w:val="24"/>
        </w:rPr>
        <w:t>所示为实验的相关参数描述。</w:t>
      </w:r>
    </w:p>
    <w:tbl>
      <w:tblPr>
        <w:tblStyle w:val="a7"/>
        <w:tblW w:w="0" w:type="auto"/>
        <w:tblLook w:val="04A0" w:firstRow="1" w:lastRow="0" w:firstColumn="1" w:lastColumn="0" w:noHBand="0" w:noVBand="1"/>
      </w:tblPr>
      <w:tblGrid>
        <w:gridCol w:w="4148"/>
        <w:gridCol w:w="4148"/>
      </w:tblGrid>
      <w:tr w:rsidR="001E6381" w14:paraId="64068808" w14:textId="77777777" w:rsidTr="001E6381">
        <w:tc>
          <w:tcPr>
            <w:tcW w:w="4148" w:type="dxa"/>
          </w:tcPr>
          <w:p w14:paraId="65E24117" w14:textId="2988AEA5" w:rsidR="001E6381" w:rsidRDefault="001E6381" w:rsidP="001E6381">
            <w:pPr>
              <w:jc w:val="center"/>
              <w:rPr>
                <w:sz w:val="24"/>
              </w:rPr>
            </w:pPr>
            <w:r>
              <w:rPr>
                <w:rFonts w:hint="eastAsia"/>
                <w:sz w:val="24"/>
              </w:rPr>
              <w:t>参数名称</w:t>
            </w:r>
          </w:p>
        </w:tc>
        <w:tc>
          <w:tcPr>
            <w:tcW w:w="4148" w:type="dxa"/>
          </w:tcPr>
          <w:p w14:paraId="33E7F09D" w14:textId="3213C8FE" w:rsidR="001E6381" w:rsidRDefault="001E6381" w:rsidP="001E6381">
            <w:pPr>
              <w:jc w:val="center"/>
              <w:rPr>
                <w:sz w:val="24"/>
              </w:rPr>
            </w:pPr>
            <w:r>
              <w:rPr>
                <w:rFonts w:hint="eastAsia"/>
                <w:sz w:val="24"/>
              </w:rPr>
              <w:t>作用</w:t>
            </w:r>
          </w:p>
        </w:tc>
      </w:tr>
      <w:tr w:rsidR="001E6381" w14:paraId="4EF0180C" w14:textId="77777777" w:rsidTr="001E6381">
        <w:tc>
          <w:tcPr>
            <w:tcW w:w="4148" w:type="dxa"/>
          </w:tcPr>
          <w:p w14:paraId="699D824E" w14:textId="00B0BB2E" w:rsidR="001E6381" w:rsidRDefault="001E6381" w:rsidP="001E6381">
            <w:pPr>
              <w:jc w:val="center"/>
              <w:rPr>
                <w:sz w:val="24"/>
              </w:rPr>
            </w:pPr>
            <w:r>
              <w:rPr>
                <w:sz w:val="24"/>
              </w:rPr>
              <w:t>train_batch_size</w:t>
            </w:r>
          </w:p>
        </w:tc>
        <w:tc>
          <w:tcPr>
            <w:tcW w:w="4148" w:type="dxa"/>
          </w:tcPr>
          <w:p w14:paraId="5A9CDDA6" w14:textId="02ACAFE1" w:rsidR="001E6381" w:rsidRDefault="001E6381" w:rsidP="001E6381">
            <w:pPr>
              <w:jc w:val="center"/>
              <w:rPr>
                <w:sz w:val="24"/>
              </w:rPr>
            </w:pPr>
            <w:r>
              <w:rPr>
                <w:rFonts w:hint="eastAsia"/>
                <w:sz w:val="24"/>
              </w:rPr>
              <w:t>训练集的</w:t>
            </w:r>
            <w:r w:rsidR="002460A8">
              <w:rPr>
                <w:rFonts w:hint="eastAsia"/>
                <w:sz w:val="24"/>
              </w:rPr>
              <w:t>批次大小</w:t>
            </w:r>
          </w:p>
        </w:tc>
      </w:tr>
      <w:tr w:rsidR="001E6381" w14:paraId="0B10AE63" w14:textId="77777777" w:rsidTr="001E6381">
        <w:tc>
          <w:tcPr>
            <w:tcW w:w="4148" w:type="dxa"/>
          </w:tcPr>
          <w:p w14:paraId="322E4FFD" w14:textId="00B1A824" w:rsidR="001E6381" w:rsidRDefault="001E6381" w:rsidP="001E6381">
            <w:pPr>
              <w:jc w:val="center"/>
              <w:rPr>
                <w:sz w:val="24"/>
              </w:rPr>
            </w:pPr>
            <w:r>
              <w:rPr>
                <w:rFonts w:hint="eastAsia"/>
                <w:sz w:val="24"/>
              </w:rPr>
              <w:t>e</w:t>
            </w:r>
            <w:r>
              <w:rPr>
                <w:sz w:val="24"/>
              </w:rPr>
              <w:t>pochs</w:t>
            </w:r>
          </w:p>
        </w:tc>
        <w:tc>
          <w:tcPr>
            <w:tcW w:w="4148" w:type="dxa"/>
          </w:tcPr>
          <w:p w14:paraId="35BF684A" w14:textId="7266644C" w:rsidR="001E6381" w:rsidRDefault="002460A8" w:rsidP="001E6381">
            <w:pPr>
              <w:jc w:val="center"/>
              <w:rPr>
                <w:sz w:val="24"/>
              </w:rPr>
            </w:pPr>
            <w:r>
              <w:rPr>
                <w:rFonts w:hint="eastAsia"/>
                <w:sz w:val="24"/>
              </w:rPr>
              <w:t>运行轮数</w:t>
            </w:r>
          </w:p>
        </w:tc>
      </w:tr>
      <w:tr w:rsidR="001E6381" w14:paraId="4329233B" w14:textId="77777777" w:rsidTr="001E6381">
        <w:tc>
          <w:tcPr>
            <w:tcW w:w="4148" w:type="dxa"/>
          </w:tcPr>
          <w:p w14:paraId="19FEB4BA" w14:textId="1A01E350" w:rsidR="001E6381" w:rsidRDefault="001E6381" w:rsidP="001E6381">
            <w:pPr>
              <w:jc w:val="center"/>
              <w:rPr>
                <w:sz w:val="24"/>
              </w:rPr>
            </w:pPr>
            <w:r>
              <w:rPr>
                <w:rFonts w:hint="eastAsia"/>
                <w:sz w:val="24"/>
              </w:rPr>
              <w:t>m</w:t>
            </w:r>
            <w:r>
              <w:rPr>
                <w:sz w:val="24"/>
              </w:rPr>
              <w:t>argin</w:t>
            </w:r>
          </w:p>
        </w:tc>
        <w:tc>
          <w:tcPr>
            <w:tcW w:w="4148" w:type="dxa"/>
          </w:tcPr>
          <w:p w14:paraId="5B681637" w14:textId="280114EF" w:rsidR="001E6381" w:rsidRDefault="002460A8" w:rsidP="001E6381">
            <w:pPr>
              <w:jc w:val="center"/>
              <w:rPr>
                <w:sz w:val="24"/>
              </w:rPr>
            </w:pPr>
            <w:r>
              <w:rPr>
                <w:rFonts w:hint="eastAsia"/>
                <w:sz w:val="24"/>
              </w:rPr>
              <w:t>MarginRankingLoss</w:t>
            </w:r>
            <w:r>
              <w:rPr>
                <w:rFonts w:hint="eastAsia"/>
                <w:sz w:val="24"/>
              </w:rPr>
              <w:t>采用的偏移值</w:t>
            </w:r>
          </w:p>
        </w:tc>
      </w:tr>
      <w:tr w:rsidR="001E6381" w14:paraId="6178CCFF" w14:textId="77777777" w:rsidTr="001E6381">
        <w:tc>
          <w:tcPr>
            <w:tcW w:w="4148" w:type="dxa"/>
          </w:tcPr>
          <w:p w14:paraId="1C3973D0" w14:textId="1BE373D7" w:rsidR="001E6381" w:rsidRDefault="001E6381" w:rsidP="001E6381">
            <w:pPr>
              <w:jc w:val="center"/>
              <w:rPr>
                <w:sz w:val="24"/>
              </w:rPr>
            </w:pPr>
            <w:r>
              <w:rPr>
                <w:rFonts w:hint="eastAsia"/>
                <w:sz w:val="24"/>
              </w:rPr>
              <w:t>p</w:t>
            </w:r>
            <w:r>
              <w:rPr>
                <w:sz w:val="24"/>
              </w:rPr>
              <w:t>rint_frequency</w:t>
            </w:r>
          </w:p>
        </w:tc>
        <w:tc>
          <w:tcPr>
            <w:tcW w:w="4148" w:type="dxa"/>
          </w:tcPr>
          <w:p w14:paraId="631CC32F" w14:textId="55493955" w:rsidR="001E6381" w:rsidRDefault="002460A8" w:rsidP="001E6381">
            <w:pPr>
              <w:jc w:val="center"/>
              <w:rPr>
                <w:sz w:val="24"/>
              </w:rPr>
            </w:pPr>
            <w:r>
              <w:rPr>
                <w:rFonts w:hint="eastAsia"/>
                <w:sz w:val="24"/>
              </w:rPr>
              <w:t>打印步长</w:t>
            </w:r>
          </w:p>
        </w:tc>
      </w:tr>
      <w:tr w:rsidR="001E6381" w14:paraId="5A2D257A" w14:textId="77777777" w:rsidTr="001E6381">
        <w:tc>
          <w:tcPr>
            <w:tcW w:w="4148" w:type="dxa"/>
          </w:tcPr>
          <w:p w14:paraId="725D3431" w14:textId="02DBFE70" w:rsidR="001E6381" w:rsidRDefault="001E6381" w:rsidP="001E6381">
            <w:pPr>
              <w:jc w:val="center"/>
              <w:rPr>
                <w:sz w:val="24"/>
              </w:rPr>
            </w:pPr>
            <w:r>
              <w:rPr>
                <w:rFonts w:hint="eastAsia"/>
                <w:sz w:val="24"/>
              </w:rPr>
              <w:t>v</w:t>
            </w:r>
            <w:r>
              <w:rPr>
                <w:sz w:val="24"/>
              </w:rPr>
              <w:t>alidation</w:t>
            </w:r>
          </w:p>
        </w:tc>
        <w:tc>
          <w:tcPr>
            <w:tcW w:w="4148" w:type="dxa"/>
          </w:tcPr>
          <w:p w14:paraId="7CA828AB" w14:textId="5057CFBD" w:rsidR="001E6381" w:rsidRDefault="002460A8" w:rsidP="001E6381">
            <w:pPr>
              <w:jc w:val="center"/>
              <w:rPr>
                <w:sz w:val="24"/>
              </w:rPr>
            </w:pPr>
            <w:r>
              <w:rPr>
                <w:rFonts w:hint="eastAsia"/>
                <w:sz w:val="24"/>
              </w:rPr>
              <w:t>是否验证</w:t>
            </w:r>
          </w:p>
        </w:tc>
      </w:tr>
      <w:tr w:rsidR="001E6381" w14:paraId="3F92C30F" w14:textId="77777777" w:rsidTr="001E6381">
        <w:tc>
          <w:tcPr>
            <w:tcW w:w="4148" w:type="dxa"/>
          </w:tcPr>
          <w:p w14:paraId="402F2610" w14:textId="602B01CD" w:rsidR="001E6381" w:rsidRDefault="001E6381" w:rsidP="001E6381">
            <w:pPr>
              <w:jc w:val="center"/>
              <w:rPr>
                <w:sz w:val="24"/>
              </w:rPr>
            </w:pPr>
            <w:r>
              <w:rPr>
                <w:rFonts w:hint="eastAsia"/>
                <w:sz w:val="24"/>
              </w:rPr>
              <w:t>d</w:t>
            </w:r>
            <w:r>
              <w:rPr>
                <w:sz w:val="24"/>
              </w:rPr>
              <w:t>ev_interval</w:t>
            </w:r>
          </w:p>
        </w:tc>
        <w:tc>
          <w:tcPr>
            <w:tcW w:w="4148" w:type="dxa"/>
          </w:tcPr>
          <w:p w14:paraId="6BD40362" w14:textId="7B07E7E2" w:rsidR="001E6381" w:rsidRDefault="002460A8" w:rsidP="001E6381">
            <w:pPr>
              <w:jc w:val="center"/>
              <w:rPr>
                <w:sz w:val="24"/>
              </w:rPr>
            </w:pPr>
            <w:r>
              <w:rPr>
                <w:rFonts w:hint="eastAsia"/>
                <w:sz w:val="24"/>
              </w:rPr>
              <w:t>每多少轮进行一次验证</w:t>
            </w:r>
          </w:p>
        </w:tc>
      </w:tr>
      <w:tr w:rsidR="001E6381" w14:paraId="52EBEFA2" w14:textId="77777777" w:rsidTr="001E6381">
        <w:tc>
          <w:tcPr>
            <w:tcW w:w="4148" w:type="dxa"/>
          </w:tcPr>
          <w:p w14:paraId="0C84CD61" w14:textId="5F134ACC" w:rsidR="001E6381" w:rsidRDefault="001E6381" w:rsidP="001E6381">
            <w:pPr>
              <w:jc w:val="center"/>
              <w:rPr>
                <w:sz w:val="24"/>
              </w:rPr>
            </w:pPr>
            <w:r>
              <w:rPr>
                <w:rFonts w:hint="eastAsia"/>
                <w:sz w:val="24"/>
              </w:rPr>
              <w:t>b</w:t>
            </w:r>
            <w:r>
              <w:rPr>
                <w:sz w:val="24"/>
              </w:rPr>
              <w:t>est_mrr</w:t>
            </w:r>
          </w:p>
        </w:tc>
        <w:tc>
          <w:tcPr>
            <w:tcW w:w="4148" w:type="dxa"/>
          </w:tcPr>
          <w:p w14:paraId="5DC7BEB4" w14:textId="578A6519" w:rsidR="001E6381" w:rsidRDefault="002460A8" w:rsidP="001E6381">
            <w:pPr>
              <w:jc w:val="center"/>
              <w:rPr>
                <w:sz w:val="24"/>
              </w:rPr>
            </w:pPr>
            <w:r>
              <w:rPr>
                <w:rFonts w:hint="eastAsia"/>
                <w:sz w:val="24"/>
              </w:rPr>
              <w:t>记录验证集上</w:t>
            </w:r>
            <w:r>
              <w:rPr>
                <w:rFonts w:hint="eastAsia"/>
                <w:sz w:val="24"/>
              </w:rPr>
              <w:t>MRR</w:t>
            </w:r>
            <w:r>
              <w:rPr>
                <w:rFonts w:hint="eastAsia"/>
                <w:sz w:val="24"/>
              </w:rPr>
              <w:t>的最佳结果</w:t>
            </w:r>
          </w:p>
        </w:tc>
      </w:tr>
      <w:tr w:rsidR="001E6381" w14:paraId="05C589A8" w14:textId="77777777" w:rsidTr="001E6381">
        <w:tc>
          <w:tcPr>
            <w:tcW w:w="4148" w:type="dxa"/>
          </w:tcPr>
          <w:p w14:paraId="60413E61" w14:textId="5C6640B4" w:rsidR="001E6381" w:rsidRDefault="001E6381" w:rsidP="001E6381">
            <w:pPr>
              <w:jc w:val="center"/>
              <w:rPr>
                <w:sz w:val="24"/>
              </w:rPr>
            </w:pPr>
            <w:r>
              <w:rPr>
                <w:rFonts w:hint="eastAsia"/>
                <w:sz w:val="24"/>
              </w:rPr>
              <w:t>l</w:t>
            </w:r>
            <w:r>
              <w:rPr>
                <w:sz w:val="24"/>
              </w:rPr>
              <w:t>earning_rate</w:t>
            </w:r>
          </w:p>
        </w:tc>
        <w:tc>
          <w:tcPr>
            <w:tcW w:w="4148" w:type="dxa"/>
          </w:tcPr>
          <w:p w14:paraId="4202F032" w14:textId="0686A6BB" w:rsidR="001E6381" w:rsidRDefault="002460A8" w:rsidP="001E6381">
            <w:pPr>
              <w:jc w:val="center"/>
              <w:rPr>
                <w:sz w:val="24"/>
              </w:rPr>
            </w:pPr>
            <w:r>
              <w:rPr>
                <w:rFonts w:hint="eastAsia"/>
                <w:sz w:val="24"/>
              </w:rPr>
              <w:t>Adam</w:t>
            </w:r>
            <w:r>
              <w:rPr>
                <w:rFonts w:hint="eastAsia"/>
                <w:sz w:val="24"/>
              </w:rPr>
              <w:t>优化器的学习率</w:t>
            </w:r>
          </w:p>
        </w:tc>
      </w:tr>
      <w:tr w:rsidR="001E6381" w14:paraId="2F9359E0" w14:textId="77777777" w:rsidTr="001E6381">
        <w:tc>
          <w:tcPr>
            <w:tcW w:w="4148" w:type="dxa"/>
          </w:tcPr>
          <w:p w14:paraId="32AB9015" w14:textId="01ECC4A9" w:rsidR="001E6381" w:rsidRDefault="001E6381" w:rsidP="001E6381">
            <w:pPr>
              <w:jc w:val="center"/>
              <w:rPr>
                <w:sz w:val="24"/>
              </w:rPr>
            </w:pPr>
            <w:r>
              <w:rPr>
                <w:rFonts w:hint="eastAsia"/>
                <w:sz w:val="24"/>
              </w:rPr>
              <w:t>d</w:t>
            </w:r>
            <w:r>
              <w:rPr>
                <w:sz w:val="24"/>
              </w:rPr>
              <w:t>istance_norm</w:t>
            </w:r>
          </w:p>
        </w:tc>
        <w:tc>
          <w:tcPr>
            <w:tcW w:w="4148" w:type="dxa"/>
          </w:tcPr>
          <w:p w14:paraId="7AC340A1" w14:textId="6D139BC4" w:rsidR="001E6381" w:rsidRDefault="002460A8" w:rsidP="001E6381">
            <w:pPr>
              <w:jc w:val="center"/>
              <w:rPr>
                <w:sz w:val="24"/>
              </w:rPr>
            </w:pPr>
            <w:r>
              <w:rPr>
                <w:rFonts w:hint="eastAsia"/>
                <w:sz w:val="24"/>
              </w:rPr>
              <w:t>范数，可取</w:t>
            </w:r>
            <w:r>
              <w:rPr>
                <w:rFonts w:hint="eastAsia"/>
                <w:sz w:val="24"/>
              </w:rPr>
              <w:t>L</w:t>
            </w:r>
            <w:r>
              <w:rPr>
                <w:sz w:val="24"/>
              </w:rPr>
              <w:t>1</w:t>
            </w:r>
            <w:r>
              <w:rPr>
                <w:rFonts w:hint="eastAsia"/>
                <w:sz w:val="24"/>
              </w:rPr>
              <w:t>、</w:t>
            </w:r>
            <w:r>
              <w:rPr>
                <w:rFonts w:hint="eastAsia"/>
                <w:sz w:val="24"/>
              </w:rPr>
              <w:t>L2</w:t>
            </w:r>
            <w:r>
              <w:rPr>
                <w:rFonts w:hint="eastAsia"/>
                <w:sz w:val="24"/>
              </w:rPr>
              <w:t>、</w:t>
            </w:r>
            <w:r>
              <w:rPr>
                <w:rFonts w:hint="eastAsia"/>
                <w:sz w:val="24"/>
              </w:rPr>
              <w:t>L3</w:t>
            </w:r>
          </w:p>
        </w:tc>
      </w:tr>
      <w:tr w:rsidR="001E6381" w14:paraId="10C2AC63" w14:textId="77777777" w:rsidTr="001E6381">
        <w:tc>
          <w:tcPr>
            <w:tcW w:w="4148" w:type="dxa"/>
          </w:tcPr>
          <w:p w14:paraId="395AE49B" w14:textId="1EE2D24C" w:rsidR="001E6381" w:rsidRDefault="001E6381" w:rsidP="001E6381">
            <w:pPr>
              <w:jc w:val="center"/>
              <w:rPr>
                <w:sz w:val="24"/>
              </w:rPr>
            </w:pPr>
            <w:r>
              <w:rPr>
                <w:rFonts w:hint="eastAsia"/>
                <w:sz w:val="24"/>
              </w:rPr>
              <w:t>e</w:t>
            </w:r>
            <w:r>
              <w:rPr>
                <w:sz w:val="24"/>
              </w:rPr>
              <w:t>mbedding_dim</w:t>
            </w:r>
          </w:p>
        </w:tc>
        <w:tc>
          <w:tcPr>
            <w:tcW w:w="4148" w:type="dxa"/>
          </w:tcPr>
          <w:p w14:paraId="6F00E79F" w14:textId="0C162057" w:rsidR="001E6381" w:rsidRDefault="002460A8" w:rsidP="001E6381">
            <w:pPr>
              <w:jc w:val="center"/>
              <w:rPr>
                <w:sz w:val="24"/>
              </w:rPr>
            </w:pPr>
            <w:r>
              <w:rPr>
                <w:rFonts w:hint="eastAsia"/>
                <w:sz w:val="24"/>
              </w:rPr>
              <w:t>词向量维数</w:t>
            </w:r>
          </w:p>
        </w:tc>
      </w:tr>
    </w:tbl>
    <w:p w14:paraId="4F9538AF" w14:textId="4B0A8A5A" w:rsidR="001E6381" w:rsidRDefault="001E6381" w:rsidP="001E6381">
      <w:pPr>
        <w:rPr>
          <w:sz w:val="24"/>
        </w:rPr>
      </w:pPr>
      <w:r>
        <w:rPr>
          <w:sz w:val="24"/>
        </w:rPr>
        <w:tab/>
      </w:r>
      <w:r>
        <w:rPr>
          <w:rFonts w:hint="eastAsia"/>
          <w:sz w:val="24"/>
        </w:rPr>
        <w:t>各参数的初始设置如图</w:t>
      </w:r>
      <w:r w:rsidR="00D0438E">
        <w:rPr>
          <w:rFonts w:hint="eastAsia"/>
          <w:sz w:val="24"/>
        </w:rPr>
        <w:t>1</w:t>
      </w:r>
      <w:r w:rsidR="00D0438E">
        <w:rPr>
          <w:sz w:val="24"/>
        </w:rPr>
        <w:t>7</w:t>
      </w:r>
      <w:r>
        <w:rPr>
          <w:rFonts w:hint="eastAsia"/>
          <w:sz w:val="24"/>
        </w:rPr>
        <w:t>所示。</w:t>
      </w:r>
    </w:p>
    <w:p w14:paraId="488389A7" w14:textId="3BDAA82B" w:rsidR="001E6381" w:rsidRDefault="00211551" w:rsidP="001E6381">
      <w:pPr>
        <w:jc w:val="center"/>
        <w:rPr>
          <w:sz w:val="24"/>
        </w:rPr>
      </w:pPr>
      <w:r w:rsidRPr="00211551">
        <w:rPr>
          <w:noProof/>
          <w:sz w:val="24"/>
        </w:rPr>
        <w:drawing>
          <wp:inline distT="0" distB="0" distL="0" distR="0" wp14:anchorId="0BB7E0C0" wp14:editId="14FBA5B2">
            <wp:extent cx="1760220" cy="1725841"/>
            <wp:effectExtent l="0" t="0" r="0" b="8255"/>
            <wp:docPr id="69279742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63431" cy="1728989"/>
                    </a:xfrm>
                    <a:prstGeom prst="rect">
                      <a:avLst/>
                    </a:prstGeom>
                    <a:noFill/>
                    <a:ln>
                      <a:noFill/>
                    </a:ln>
                  </pic:spPr>
                </pic:pic>
              </a:graphicData>
            </a:graphic>
          </wp:inline>
        </w:drawing>
      </w:r>
    </w:p>
    <w:p w14:paraId="5A1557D2" w14:textId="053A55F9" w:rsidR="001E6381" w:rsidRPr="00660C36" w:rsidRDefault="001E6381" w:rsidP="001E6381">
      <w:pPr>
        <w:jc w:val="center"/>
        <w:rPr>
          <w:sz w:val="24"/>
        </w:rPr>
      </w:pPr>
      <w:r>
        <w:rPr>
          <w:rFonts w:hint="eastAsia"/>
          <w:sz w:val="24"/>
        </w:rPr>
        <w:t>图</w:t>
      </w:r>
      <w:r w:rsidR="00D0438E">
        <w:rPr>
          <w:rFonts w:hint="eastAsia"/>
          <w:sz w:val="24"/>
        </w:rPr>
        <w:t>1</w:t>
      </w:r>
      <w:r w:rsidR="00D0438E">
        <w:rPr>
          <w:sz w:val="24"/>
        </w:rPr>
        <w:t>7</w:t>
      </w:r>
      <w:r>
        <w:rPr>
          <w:rFonts w:hint="eastAsia"/>
          <w:sz w:val="24"/>
        </w:rPr>
        <w:t xml:space="preserve"> </w:t>
      </w:r>
      <w:r>
        <w:rPr>
          <w:sz w:val="24"/>
        </w:rPr>
        <w:t xml:space="preserve"> </w:t>
      </w:r>
      <w:r w:rsidR="002460A8">
        <w:rPr>
          <w:rFonts w:hint="eastAsia"/>
          <w:sz w:val="24"/>
        </w:rPr>
        <w:t>各</w:t>
      </w:r>
      <w:r>
        <w:rPr>
          <w:rFonts w:hint="eastAsia"/>
          <w:sz w:val="24"/>
        </w:rPr>
        <w:t>参数</w:t>
      </w:r>
      <w:r w:rsidR="002460A8">
        <w:rPr>
          <w:rFonts w:hint="eastAsia"/>
          <w:sz w:val="24"/>
        </w:rPr>
        <w:t>设置</w:t>
      </w:r>
    </w:p>
    <w:p w14:paraId="561479EE" w14:textId="7DB3DA59" w:rsidR="00796F87" w:rsidRPr="009C7098" w:rsidRDefault="00796F87" w:rsidP="003402C4">
      <w:pPr>
        <w:rPr>
          <w:b/>
          <w:bCs/>
          <w:sz w:val="30"/>
          <w:szCs w:val="30"/>
        </w:rPr>
      </w:pPr>
      <w:r w:rsidRPr="009C7098">
        <w:rPr>
          <w:b/>
          <w:bCs/>
          <w:sz w:val="30"/>
          <w:szCs w:val="30"/>
        </w:rPr>
        <w:t xml:space="preserve">4.2  </w:t>
      </w:r>
      <w:r w:rsidRPr="009C7098">
        <w:rPr>
          <w:b/>
          <w:bCs/>
          <w:sz w:val="30"/>
          <w:szCs w:val="30"/>
        </w:rPr>
        <w:t>运行结果及排名</w:t>
      </w:r>
    </w:p>
    <w:p w14:paraId="6AD183C4" w14:textId="31FB436A" w:rsidR="00C20730" w:rsidRDefault="002460A8" w:rsidP="003402C4">
      <w:pPr>
        <w:rPr>
          <w:sz w:val="24"/>
        </w:rPr>
      </w:pPr>
      <w:r>
        <w:rPr>
          <w:b/>
          <w:bCs/>
          <w:sz w:val="30"/>
          <w:szCs w:val="30"/>
        </w:rPr>
        <w:tab/>
      </w:r>
      <w:r w:rsidR="00D0438E">
        <w:rPr>
          <w:rFonts w:hint="eastAsia"/>
          <w:sz w:val="24"/>
        </w:rPr>
        <w:t>按照给出的参数设置，运行完整代码，</w:t>
      </w:r>
      <w:r w:rsidR="00211551">
        <w:rPr>
          <w:rFonts w:hint="eastAsia"/>
          <w:sz w:val="24"/>
        </w:rPr>
        <w:t>第</w:t>
      </w:r>
      <w:r w:rsidR="00211551">
        <w:rPr>
          <w:rFonts w:hint="eastAsia"/>
          <w:sz w:val="24"/>
        </w:rPr>
        <w:t>4</w:t>
      </w:r>
      <w:r w:rsidR="00211551">
        <w:rPr>
          <w:sz w:val="24"/>
        </w:rPr>
        <w:t>0</w:t>
      </w:r>
      <w:r w:rsidR="00211551">
        <w:rPr>
          <w:rFonts w:hint="eastAsia"/>
          <w:sz w:val="24"/>
        </w:rPr>
        <w:t>个</w:t>
      </w:r>
      <w:r w:rsidR="00211551">
        <w:rPr>
          <w:rFonts w:hint="eastAsia"/>
          <w:sz w:val="24"/>
        </w:rPr>
        <w:t>epoch</w:t>
      </w:r>
      <w:r w:rsidR="00211551">
        <w:rPr>
          <w:rFonts w:hint="eastAsia"/>
          <w:sz w:val="24"/>
        </w:rPr>
        <w:t>运行结束时在验证集上得到的结果如图</w:t>
      </w:r>
      <w:r w:rsidR="00211551">
        <w:rPr>
          <w:rFonts w:hint="eastAsia"/>
          <w:sz w:val="24"/>
        </w:rPr>
        <w:t>1</w:t>
      </w:r>
      <w:r w:rsidR="00211551">
        <w:rPr>
          <w:sz w:val="24"/>
        </w:rPr>
        <w:t>8</w:t>
      </w:r>
      <w:r w:rsidR="00211551">
        <w:rPr>
          <w:rFonts w:hint="eastAsia"/>
          <w:sz w:val="24"/>
        </w:rPr>
        <w:t>所示。</w:t>
      </w:r>
    </w:p>
    <w:p w14:paraId="716B0EF2" w14:textId="2F06FF10" w:rsidR="00211551" w:rsidRDefault="00211551" w:rsidP="00211551">
      <w:pPr>
        <w:jc w:val="center"/>
        <w:rPr>
          <w:sz w:val="24"/>
        </w:rPr>
      </w:pPr>
      <w:r w:rsidRPr="00211551">
        <w:rPr>
          <w:noProof/>
          <w:sz w:val="24"/>
        </w:rPr>
        <w:drawing>
          <wp:inline distT="0" distB="0" distL="0" distR="0" wp14:anchorId="6C641B42" wp14:editId="7DCB1F15">
            <wp:extent cx="4977130" cy="2713273"/>
            <wp:effectExtent l="0" t="0" r="0" b="0"/>
            <wp:docPr id="84355333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82040" cy="2715950"/>
                    </a:xfrm>
                    <a:prstGeom prst="rect">
                      <a:avLst/>
                    </a:prstGeom>
                    <a:noFill/>
                    <a:ln>
                      <a:noFill/>
                    </a:ln>
                  </pic:spPr>
                </pic:pic>
              </a:graphicData>
            </a:graphic>
          </wp:inline>
        </w:drawing>
      </w:r>
    </w:p>
    <w:p w14:paraId="59C37631" w14:textId="23F7F617" w:rsidR="00211551" w:rsidRDefault="00211551" w:rsidP="00211551">
      <w:pPr>
        <w:jc w:val="center"/>
        <w:rPr>
          <w:sz w:val="24"/>
        </w:rPr>
      </w:pPr>
      <w:r>
        <w:rPr>
          <w:rFonts w:hint="eastAsia"/>
          <w:sz w:val="24"/>
        </w:rPr>
        <w:t>图</w:t>
      </w:r>
      <w:r>
        <w:rPr>
          <w:rFonts w:hint="eastAsia"/>
          <w:sz w:val="24"/>
        </w:rPr>
        <w:t>1</w:t>
      </w:r>
      <w:r>
        <w:rPr>
          <w:sz w:val="24"/>
        </w:rPr>
        <w:t xml:space="preserve">8  </w:t>
      </w:r>
      <w:r>
        <w:rPr>
          <w:rFonts w:hint="eastAsia"/>
          <w:sz w:val="24"/>
        </w:rPr>
        <w:t>验证集评测结果</w:t>
      </w:r>
    </w:p>
    <w:p w14:paraId="2E1E30D2" w14:textId="3AC419D2" w:rsidR="00211551" w:rsidRDefault="00211551" w:rsidP="00211551">
      <w:pPr>
        <w:rPr>
          <w:sz w:val="24"/>
        </w:rPr>
      </w:pPr>
      <w:r>
        <w:rPr>
          <w:sz w:val="24"/>
        </w:rPr>
        <w:tab/>
      </w:r>
      <w:r>
        <w:rPr>
          <w:rFonts w:hint="eastAsia"/>
          <w:sz w:val="24"/>
        </w:rPr>
        <w:t>为测试集生成尾实体预测并提交，网站评测的最佳</w:t>
      </w:r>
      <w:r>
        <w:rPr>
          <w:rFonts w:hint="eastAsia"/>
          <w:sz w:val="24"/>
        </w:rPr>
        <w:t>MRR</w:t>
      </w:r>
      <w:r>
        <w:rPr>
          <w:rFonts w:hint="eastAsia"/>
          <w:sz w:val="24"/>
        </w:rPr>
        <w:t>、</w:t>
      </w:r>
      <w:r>
        <w:rPr>
          <w:sz w:val="24"/>
        </w:rPr>
        <w:t>HIT@1</w:t>
      </w:r>
      <w:r>
        <w:rPr>
          <w:rFonts w:hint="eastAsia"/>
          <w:sz w:val="24"/>
        </w:rPr>
        <w:t>、</w:t>
      </w:r>
      <w:r>
        <w:rPr>
          <w:sz w:val="24"/>
        </w:rPr>
        <w:t>HIT@3</w:t>
      </w:r>
      <w:r>
        <w:rPr>
          <w:rFonts w:hint="eastAsia"/>
          <w:sz w:val="24"/>
        </w:rPr>
        <w:t>、</w:t>
      </w:r>
      <w:r>
        <w:rPr>
          <w:sz w:val="24"/>
        </w:rPr>
        <w:t>HIT@10</w:t>
      </w:r>
      <w:r>
        <w:rPr>
          <w:rFonts w:hint="eastAsia"/>
          <w:sz w:val="24"/>
        </w:rPr>
        <w:t>如图</w:t>
      </w:r>
      <w:r>
        <w:rPr>
          <w:rFonts w:hint="eastAsia"/>
          <w:sz w:val="24"/>
        </w:rPr>
        <w:t>1</w:t>
      </w:r>
      <w:r>
        <w:rPr>
          <w:sz w:val="24"/>
        </w:rPr>
        <w:t>9</w:t>
      </w:r>
      <w:r>
        <w:rPr>
          <w:rFonts w:hint="eastAsia"/>
          <w:sz w:val="24"/>
        </w:rPr>
        <w:t>所示，在长期赛中排名第</w:t>
      </w:r>
      <w:r>
        <w:rPr>
          <w:rFonts w:hint="eastAsia"/>
          <w:sz w:val="24"/>
        </w:rPr>
        <w:t>9</w:t>
      </w:r>
      <w:r>
        <w:rPr>
          <w:rFonts w:hint="eastAsia"/>
          <w:sz w:val="24"/>
        </w:rPr>
        <w:t>位。</w:t>
      </w:r>
    </w:p>
    <w:p w14:paraId="76A8B413" w14:textId="46C3EDB4" w:rsidR="00211551" w:rsidRDefault="00211551" w:rsidP="00211551">
      <w:pPr>
        <w:jc w:val="center"/>
        <w:rPr>
          <w:sz w:val="24"/>
        </w:rPr>
      </w:pPr>
      <w:r w:rsidRPr="00211551">
        <w:rPr>
          <w:noProof/>
          <w:sz w:val="24"/>
        </w:rPr>
        <w:drawing>
          <wp:inline distT="0" distB="0" distL="0" distR="0" wp14:anchorId="2A1BE1F0" wp14:editId="6DDEBC9D">
            <wp:extent cx="5274310" cy="3095625"/>
            <wp:effectExtent l="0" t="0" r="2540" b="9525"/>
            <wp:docPr id="55727783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095625"/>
                    </a:xfrm>
                    <a:prstGeom prst="rect">
                      <a:avLst/>
                    </a:prstGeom>
                    <a:noFill/>
                    <a:ln>
                      <a:noFill/>
                    </a:ln>
                  </pic:spPr>
                </pic:pic>
              </a:graphicData>
            </a:graphic>
          </wp:inline>
        </w:drawing>
      </w:r>
    </w:p>
    <w:p w14:paraId="4ECC3642" w14:textId="77F54C4B" w:rsidR="00211551" w:rsidRPr="00211551" w:rsidRDefault="00211551" w:rsidP="00211551">
      <w:pPr>
        <w:jc w:val="center"/>
        <w:rPr>
          <w:sz w:val="24"/>
        </w:rPr>
      </w:pPr>
      <w:r>
        <w:rPr>
          <w:rFonts w:hint="eastAsia"/>
          <w:sz w:val="24"/>
        </w:rPr>
        <w:t>图</w:t>
      </w:r>
      <w:r>
        <w:rPr>
          <w:rFonts w:hint="eastAsia"/>
          <w:sz w:val="24"/>
        </w:rPr>
        <w:t>1</w:t>
      </w:r>
      <w:r>
        <w:rPr>
          <w:sz w:val="24"/>
        </w:rPr>
        <w:t xml:space="preserve">9  </w:t>
      </w:r>
      <w:r>
        <w:rPr>
          <w:rFonts w:hint="eastAsia"/>
          <w:sz w:val="24"/>
        </w:rPr>
        <w:t>长期赛排名</w:t>
      </w:r>
    </w:p>
    <w:p w14:paraId="3FE4A078" w14:textId="649CD62D" w:rsidR="003402C4" w:rsidRPr="009C7098" w:rsidRDefault="003402C4" w:rsidP="003402C4">
      <w:pPr>
        <w:pStyle w:val="a8"/>
        <w:numPr>
          <w:ilvl w:val="0"/>
          <w:numId w:val="7"/>
        </w:numPr>
        <w:ind w:firstLineChars="0"/>
        <w:rPr>
          <w:b/>
          <w:bCs/>
          <w:sz w:val="30"/>
          <w:szCs w:val="30"/>
        </w:rPr>
      </w:pPr>
      <w:r w:rsidRPr="009C7098">
        <w:rPr>
          <w:b/>
          <w:bCs/>
          <w:sz w:val="30"/>
          <w:szCs w:val="30"/>
        </w:rPr>
        <w:t>总结</w:t>
      </w:r>
    </w:p>
    <w:p w14:paraId="1CB804FA" w14:textId="31A793D0" w:rsidR="0027344D" w:rsidRDefault="00E507E9" w:rsidP="00E507E9">
      <w:pPr>
        <w:ind w:firstLine="420"/>
        <w:rPr>
          <w:sz w:val="24"/>
        </w:rPr>
      </w:pPr>
      <w:r>
        <w:rPr>
          <w:rFonts w:hint="eastAsia"/>
          <w:sz w:val="24"/>
        </w:rPr>
        <w:t>选取的赛题</w:t>
      </w:r>
      <w:r w:rsidR="006A6DA6">
        <w:rPr>
          <w:rFonts w:hint="eastAsia"/>
          <w:sz w:val="24"/>
        </w:rPr>
        <w:t>是</w:t>
      </w:r>
      <w:r w:rsidR="006A6DA6" w:rsidRPr="006A6DA6">
        <w:rPr>
          <w:rFonts w:hint="eastAsia"/>
          <w:sz w:val="24"/>
        </w:rPr>
        <w:t>以电商行业为背景</w:t>
      </w:r>
      <w:r w:rsidR="006A6DA6">
        <w:rPr>
          <w:rFonts w:hint="eastAsia"/>
          <w:sz w:val="24"/>
        </w:rPr>
        <w:t>的</w:t>
      </w:r>
      <w:r w:rsidR="006A6DA6" w:rsidRPr="006A6DA6">
        <w:rPr>
          <w:rFonts w:hint="eastAsia"/>
          <w:sz w:val="24"/>
        </w:rPr>
        <w:t>知识图谱链接预测</w:t>
      </w:r>
      <w:r>
        <w:rPr>
          <w:rFonts w:hint="eastAsia"/>
          <w:sz w:val="24"/>
        </w:rPr>
        <w:t>，数据集规模不大，使用</w:t>
      </w:r>
      <w:r>
        <w:rPr>
          <w:rFonts w:hint="eastAsia"/>
          <w:sz w:val="24"/>
        </w:rPr>
        <w:t>Tran</w:t>
      </w:r>
      <w:r w:rsidR="0027344D">
        <w:rPr>
          <w:sz w:val="24"/>
        </w:rPr>
        <w:t>s</w:t>
      </w:r>
      <w:r>
        <w:rPr>
          <w:rFonts w:hint="eastAsia"/>
          <w:sz w:val="24"/>
        </w:rPr>
        <w:t>E</w:t>
      </w:r>
      <w:r>
        <w:rPr>
          <w:rFonts w:hint="eastAsia"/>
          <w:sz w:val="24"/>
        </w:rPr>
        <w:t>模型好在易于理解、实现简单且参数较少，</w:t>
      </w:r>
      <w:r w:rsidR="0027344D">
        <w:rPr>
          <w:rFonts w:hint="eastAsia"/>
          <w:sz w:val="24"/>
        </w:rPr>
        <w:t>我自己在实验过程中对知识图谱以及词向量的相关内容有了更近一步的了解，也稍微熟练了对</w:t>
      </w:r>
      <w:r w:rsidR="0027344D">
        <w:rPr>
          <w:sz w:val="24"/>
        </w:rPr>
        <w:t>P</w:t>
      </w:r>
      <w:r w:rsidR="0027344D">
        <w:rPr>
          <w:rFonts w:hint="eastAsia"/>
          <w:sz w:val="24"/>
        </w:rPr>
        <w:t>ytorch</w:t>
      </w:r>
      <w:r w:rsidR="0027344D">
        <w:rPr>
          <w:rFonts w:hint="eastAsia"/>
          <w:sz w:val="24"/>
        </w:rPr>
        <w:t>的使用，得到了一定收获。</w:t>
      </w:r>
    </w:p>
    <w:p w14:paraId="08F43CE5" w14:textId="06CD3A86" w:rsidR="00E507E9" w:rsidRPr="006A6DA6" w:rsidRDefault="0027344D" w:rsidP="00E507E9">
      <w:pPr>
        <w:ind w:firstLine="420"/>
        <w:rPr>
          <w:sz w:val="24"/>
        </w:rPr>
      </w:pPr>
      <w:r>
        <w:rPr>
          <w:rFonts w:hint="eastAsia"/>
          <w:sz w:val="24"/>
        </w:rPr>
        <w:t>关于不足的方面，</w:t>
      </w:r>
      <w:r>
        <w:rPr>
          <w:rFonts w:hint="eastAsia"/>
          <w:sz w:val="24"/>
        </w:rPr>
        <w:t>TransE</w:t>
      </w:r>
      <w:r w:rsidR="00E507E9">
        <w:rPr>
          <w:rFonts w:hint="eastAsia"/>
          <w:sz w:val="24"/>
        </w:rPr>
        <w:t>毕竟不属于神经网络模型，因而欠缺对句子含义的理解，得分并不算优秀</w:t>
      </w:r>
      <w:r>
        <w:rPr>
          <w:rFonts w:hint="eastAsia"/>
          <w:sz w:val="24"/>
        </w:rPr>
        <w:t>，而且</w:t>
      </w:r>
      <w:r>
        <w:rPr>
          <w:rFonts w:hint="eastAsia"/>
          <w:sz w:val="24"/>
        </w:rPr>
        <w:t>Tran</w:t>
      </w:r>
      <w:r>
        <w:rPr>
          <w:sz w:val="24"/>
        </w:rPr>
        <w:t>s</w:t>
      </w:r>
      <w:r>
        <w:rPr>
          <w:rFonts w:hint="eastAsia"/>
          <w:sz w:val="24"/>
        </w:rPr>
        <w:t>E</w:t>
      </w:r>
      <w:r>
        <w:rPr>
          <w:rFonts w:hint="eastAsia"/>
          <w:sz w:val="24"/>
        </w:rPr>
        <w:t>作为知识表示模型最有影响力的模型之一，之后有许多工作都是在</w:t>
      </w:r>
      <w:r>
        <w:rPr>
          <w:rFonts w:hint="eastAsia"/>
          <w:sz w:val="24"/>
        </w:rPr>
        <w:t>Tran</w:t>
      </w:r>
      <w:r>
        <w:rPr>
          <w:sz w:val="24"/>
        </w:rPr>
        <w:t>s</w:t>
      </w:r>
      <w:r>
        <w:rPr>
          <w:rFonts w:hint="eastAsia"/>
          <w:sz w:val="24"/>
        </w:rPr>
        <w:t>E</w:t>
      </w:r>
      <w:r>
        <w:rPr>
          <w:rFonts w:hint="eastAsia"/>
          <w:sz w:val="24"/>
        </w:rPr>
        <w:t>模型的基础上展开，比如</w:t>
      </w:r>
      <w:r>
        <w:rPr>
          <w:rFonts w:hint="eastAsia"/>
          <w:sz w:val="24"/>
        </w:rPr>
        <w:t>TransH</w:t>
      </w:r>
      <w:r>
        <w:rPr>
          <w:sz w:val="24"/>
          <w:vertAlign w:val="superscript"/>
        </w:rPr>
        <w:t>[3]</w:t>
      </w:r>
      <w:r>
        <w:rPr>
          <w:rFonts w:hint="eastAsia"/>
          <w:sz w:val="24"/>
        </w:rPr>
        <w:t>、</w:t>
      </w:r>
      <w:r>
        <w:rPr>
          <w:rFonts w:hint="eastAsia"/>
          <w:sz w:val="24"/>
        </w:rPr>
        <w:t>TransR</w:t>
      </w:r>
      <w:r>
        <w:rPr>
          <w:sz w:val="24"/>
          <w:vertAlign w:val="superscript"/>
        </w:rPr>
        <w:t>[4]</w:t>
      </w:r>
      <w:r>
        <w:rPr>
          <w:rFonts w:hint="eastAsia"/>
          <w:sz w:val="24"/>
        </w:rPr>
        <w:t>等等，因此在这个赛题上我还有着很大的改进空间。</w:t>
      </w:r>
    </w:p>
    <w:p w14:paraId="522E2432" w14:textId="7787FA08" w:rsidR="003402C4" w:rsidRPr="009C7098" w:rsidRDefault="003402C4" w:rsidP="003402C4">
      <w:pPr>
        <w:pStyle w:val="a8"/>
        <w:numPr>
          <w:ilvl w:val="0"/>
          <w:numId w:val="7"/>
        </w:numPr>
        <w:ind w:firstLineChars="0"/>
        <w:rPr>
          <w:b/>
          <w:bCs/>
          <w:sz w:val="30"/>
          <w:szCs w:val="30"/>
        </w:rPr>
      </w:pPr>
      <w:r w:rsidRPr="009C7098">
        <w:rPr>
          <w:b/>
          <w:bCs/>
          <w:sz w:val="30"/>
          <w:szCs w:val="30"/>
        </w:rPr>
        <w:t>参考文献</w:t>
      </w:r>
    </w:p>
    <w:p w14:paraId="7DD70E2F" w14:textId="77777777" w:rsidR="0027344D" w:rsidRDefault="005B0627" w:rsidP="0027344D">
      <w:pPr>
        <w:rPr>
          <w:sz w:val="24"/>
        </w:rPr>
      </w:pPr>
      <w:r w:rsidRPr="009C7098">
        <w:rPr>
          <w:sz w:val="24"/>
        </w:rPr>
        <w:t>[</w:t>
      </w:r>
      <w:r w:rsidR="0027344D">
        <w:rPr>
          <w:sz w:val="24"/>
        </w:rPr>
        <w:t>1</w:t>
      </w:r>
      <w:r w:rsidRPr="009C7098">
        <w:rPr>
          <w:sz w:val="24"/>
        </w:rPr>
        <w:t xml:space="preserve">] </w:t>
      </w:r>
      <w:r w:rsidRPr="009C7098">
        <w:rPr>
          <w:sz w:val="24"/>
        </w:rPr>
        <w:t>刘知远</w:t>
      </w:r>
      <w:r w:rsidRPr="009C7098">
        <w:rPr>
          <w:sz w:val="24"/>
        </w:rPr>
        <w:t xml:space="preserve">, </w:t>
      </w:r>
      <w:r w:rsidRPr="009C7098">
        <w:rPr>
          <w:sz w:val="24"/>
        </w:rPr>
        <w:t>韩旭</w:t>
      </w:r>
      <w:r w:rsidRPr="009C7098">
        <w:rPr>
          <w:sz w:val="24"/>
        </w:rPr>
        <w:t xml:space="preserve">, </w:t>
      </w:r>
      <w:r w:rsidRPr="009C7098">
        <w:rPr>
          <w:sz w:val="24"/>
        </w:rPr>
        <w:t>孙茂松</w:t>
      </w:r>
      <w:r w:rsidRPr="009C7098">
        <w:rPr>
          <w:sz w:val="24"/>
        </w:rPr>
        <w:t xml:space="preserve">. </w:t>
      </w:r>
      <w:r w:rsidRPr="009C7098">
        <w:rPr>
          <w:sz w:val="24"/>
        </w:rPr>
        <w:t>知识图谱与深度学习</w:t>
      </w:r>
      <w:r w:rsidRPr="009C7098">
        <w:rPr>
          <w:sz w:val="24"/>
        </w:rPr>
        <w:t xml:space="preserve"> [M] </w:t>
      </w:r>
      <w:r w:rsidRPr="009C7098">
        <w:rPr>
          <w:sz w:val="24"/>
        </w:rPr>
        <w:t>北京：青海大学出版社</w:t>
      </w:r>
      <w:r w:rsidRPr="009C7098">
        <w:rPr>
          <w:sz w:val="24"/>
        </w:rPr>
        <w:t>, 2022.</w:t>
      </w:r>
      <w:r w:rsidR="0027344D" w:rsidRPr="0027344D">
        <w:rPr>
          <w:sz w:val="24"/>
        </w:rPr>
        <w:t xml:space="preserve"> </w:t>
      </w:r>
    </w:p>
    <w:p w14:paraId="413BB6C2" w14:textId="3E4815E3" w:rsidR="005B0627" w:rsidRDefault="0027344D" w:rsidP="003402C4">
      <w:pPr>
        <w:rPr>
          <w:sz w:val="24"/>
        </w:rPr>
      </w:pPr>
      <w:r w:rsidRPr="009C7098">
        <w:rPr>
          <w:sz w:val="24"/>
        </w:rPr>
        <w:t>[</w:t>
      </w:r>
      <w:r>
        <w:rPr>
          <w:sz w:val="24"/>
        </w:rPr>
        <w:t>2</w:t>
      </w:r>
      <w:r w:rsidRPr="009C7098">
        <w:rPr>
          <w:sz w:val="24"/>
        </w:rPr>
        <w:t>] Bordes A, Usunier N, Garcia-Duran A, et al. Translating embeddings for modeling multi-relational data[J]. Advances in neural information processing systems, 2013, 26.</w:t>
      </w:r>
    </w:p>
    <w:p w14:paraId="71E04EC3" w14:textId="403786A5" w:rsidR="0027344D" w:rsidRDefault="0027344D" w:rsidP="003402C4">
      <w:pPr>
        <w:rPr>
          <w:sz w:val="24"/>
        </w:rPr>
      </w:pPr>
      <w:r>
        <w:rPr>
          <w:rFonts w:hint="eastAsia"/>
          <w:sz w:val="24"/>
        </w:rPr>
        <w:t>[</w:t>
      </w:r>
      <w:r>
        <w:rPr>
          <w:sz w:val="24"/>
        </w:rPr>
        <w:t xml:space="preserve">3] </w:t>
      </w:r>
      <w:r w:rsidRPr="0027344D">
        <w:rPr>
          <w:sz w:val="24"/>
        </w:rPr>
        <w:t>Wang Z, Zhang J, Feng J, et al. Knowledge graph embedding by translating on hyperplanes[C]//Proceedings of the AAAI conference on artificial intelligence. 2014, 28(1).</w:t>
      </w:r>
    </w:p>
    <w:p w14:paraId="6C8305D9" w14:textId="258882EA" w:rsidR="0027344D" w:rsidRPr="009C7098" w:rsidRDefault="0027344D" w:rsidP="003402C4">
      <w:pPr>
        <w:rPr>
          <w:sz w:val="24"/>
        </w:rPr>
      </w:pPr>
      <w:r>
        <w:rPr>
          <w:rFonts w:hint="eastAsia"/>
          <w:sz w:val="24"/>
        </w:rPr>
        <w:t>[</w:t>
      </w:r>
      <w:r>
        <w:rPr>
          <w:sz w:val="24"/>
        </w:rPr>
        <w:t xml:space="preserve">4] </w:t>
      </w:r>
      <w:r w:rsidRPr="0027344D">
        <w:rPr>
          <w:sz w:val="24"/>
        </w:rPr>
        <w:t>Lin Y, Liu Z, Sun M, et al. Learning entity and relation embeddings for knowledge graph completion[C]//Proceedings of the AAAI conference on artificial intelligence. 2015, 29(1).</w:t>
      </w:r>
    </w:p>
    <w:p w14:paraId="627904B6" w14:textId="77777777" w:rsidR="003402C4" w:rsidRPr="009C7098" w:rsidRDefault="003402C4" w:rsidP="003402C4">
      <w:pPr>
        <w:rPr>
          <w:sz w:val="24"/>
        </w:rPr>
      </w:pPr>
    </w:p>
    <w:sectPr w:rsidR="003402C4" w:rsidRPr="009C7098">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3987B" w14:textId="77777777" w:rsidR="00CA771C" w:rsidRDefault="00CA771C">
      <w:r>
        <w:separator/>
      </w:r>
    </w:p>
  </w:endnote>
  <w:endnote w:type="continuationSeparator" w:id="0">
    <w:p w14:paraId="2715B63F" w14:textId="77777777" w:rsidR="00CA771C" w:rsidRDefault="00CA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E8298" w14:textId="77777777" w:rsidR="002A7ED5" w:rsidRDefault="002A7ED5">
    <w:pPr>
      <w:pStyle w:val="a3"/>
      <w:jc w:val="center"/>
    </w:pPr>
  </w:p>
  <w:p w14:paraId="6294D0F1" w14:textId="77777777" w:rsidR="002A7ED5" w:rsidRDefault="002A7ED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7831C" w14:textId="77777777" w:rsidR="00CA771C" w:rsidRDefault="00CA771C">
      <w:r>
        <w:separator/>
      </w:r>
    </w:p>
  </w:footnote>
  <w:footnote w:type="continuationSeparator" w:id="0">
    <w:p w14:paraId="164D96AA" w14:textId="77777777" w:rsidR="00CA771C" w:rsidRDefault="00CA77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1504"/>
    <w:multiLevelType w:val="multilevel"/>
    <w:tmpl w:val="F3408538"/>
    <w:lvl w:ilvl="0">
      <w:start w:val="1"/>
      <w:numFmt w:val="decimal"/>
      <w:lvlText w:val="%1"/>
      <w:lvlJc w:val="left"/>
      <w:pPr>
        <w:ind w:left="636" w:hanging="636"/>
      </w:pPr>
      <w:rPr>
        <w:rFonts w:hint="default"/>
      </w:rPr>
    </w:lvl>
    <w:lvl w:ilvl="1">
      <w:start w:val="1"/>
      <w:numFmt w:val="decimal"/>
      <w:lvlText w:val="%1.%2"/>
      <w:lvlJc w:val="left"/>
      <w:pPr>
        <w:ind w:left="636" w:hanging="6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2D2019"/>
    <w:multiLevelType w:val="multilevel"/>
    <w:tmpl w:val="3A2C2AD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D6761AD"/>
    <w:multiLevelType w:val="multilevel"/>
    <w:tmpl w:val="0D6761AD"/>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BE0F77"/>
    <w:multiLevelType w:val="multilevel"/>
    <w:tmpl w:val="F216C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D449CE"/>
    <w:multiLevelType w:val="hybridMultilevel"/>
    <w:tmpl w:val="0E6EF728"/>
    <w:lvl w:ilvl="0" w:tplc="39AAA32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7DC15A4"/>
    <w:multiLevelType w:val="hybridMultilevel"/>
    <w:tmpl w:val="316EC22C"/>
    <w:lvl w:ilvl="0" w:tplc="A30A3720">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D4736EB"/>
    <w:multiLevelType w:val="multilevel"/>
    <w:tmpl w:val="3F62DD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2E70B43"/>
    <w:multiLevelType w:val="multilevel"/>
    <w:tmpl w:val="8F1CAE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4B82607"/>
    <w:multiLevelType w:val="hybridMultilevel"/>
    <w:tmpl w:val="DFB4A5AE"/>
    <w:lvl w:ilvl="0" w:tplc="093CADC4">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9" w15:restartNumberingAfterBreak="0">
    <w:nsid w:val="70FE0672"/>
    <w:multiLevelType w:val="multilevel"/>
    <w:tmpl w:val="FE08195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5C31C22"/>
    <w:multiLevelType w:val="hybridMultilevel"/>
    <w:tmpl w:val="523A07A8"/>
    <w:lvl w:ilvl="0" w:tplc="51CA49C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1" w15:restartNumberingAfterBreak="0">
    <w:nsid w:val="7A427ECA"/>
    <w:multiLevelType w:val="hybridMultilevel"/>
    <w:tmpl w:val="99DC1322"/>
    <w:lvl w:ilvl="0" w:tplc="85F6C4CE">
      <w:start w:val="5"/>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FC204BF"/>
    <w:multiLevelType w:val="multilevel"/>
    <w:tmpl w:val="7FC204BF"/>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151753653">
    <w:abstractNumId w:val="12"/>
  </w:num>
  <w:num w:numId="2" w16cid:durableId="1132808">
    <w:abstractNumId w:val="2"/>
  </w:num>
  <w:num w:numId="3" w16cid:durableId="2136554331">
    <w:abstractNumId w:val="5"/>
  </w:num>
  <w:num w:numId="4" w16cid:durableId="448596024">
    <w:abstractNumId w:val="0"/>
  </w:num>
  <w:num w:numId="5" w16cid:durableId="1599949476">
    <w:abstractNumId w:val="7"/>
  </w:num>
  <w:num w:numId="6" w16cid:durableId="1220168040">
    <w:abstractNumId w:val="6"/>
  </w:num>
  <w:num w:numId="7" w16cid:durableId="827093016">
    <w:abstractNumId w:val="4"/>
  </w:num>
  <w:num w:numId="8" w16cid:durableId="13269932">
    <w:abstractNumId w:val="3"/>
  </w:num>
  <w:num w:numId="9" w16cid:durableId="436364391">
    <w:abstractNumId w:val="8"/>
  </w:num>
  <w:num w:numId="10" w16cid:durableId="1870681191">
    <w:abstractNumId w:val="10"/>
  </w:num>
  <w:num w:numId="11" w16cid:durableId="494877564">
    <w:abstractNumId w:val="9"/>
  </w:num>
  <w:num w:numId="12" w16cid:durableId="1164708749">
    <w:abstractNumId w:val="1"/>
  </w:num>
  <w:num w:numId="13" w16cid:durableId="12896228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urrentStyleCount" w:val="5"/>
  </w:docVars>
  <w:rsids>
    <w:rsidRoot w:val="001C00DE"/>
    <w:rsid w:val="000211F5"/>
    <w:rsid w:val="000D3690"/>
    <w:rsid w:val="00176105"/>
    <w:rsid w:val="0019463F"/>
    <w:rsid w:val="001C00DE"/>
    <w:rsid w:val="001E5531"/>
    <w:rsid w:val="001E6381"/>
    <w:rsid w:val="00211551"/>
    <w:rsid w:val="002460A8"/>
    <w:rsid w:val="00266039"/>
    <w:rsid w:val="0027344D"/>
    <w:rsid w:val="002A7ED5"/>
    <w:rsid w:val="002F7F9E"/>
    <w:rsid w:val="003402C4"/>
    <w:rsid w:val="003A7815"/>
    <w:rsid w:val="003C779C"/>
    <w:rsid w:val="003F0F37"/>
    <w:rsid w:val="00495D29"/>
    <w:rsid w:val="004A1342"/>
    <w:rsid w:val="004A4677"/>
    <w:rsid w:val="005654E6"/>
    <w:rsid w:val="00575CB2"/>
    <w:rsid w:val="005B0627"/>
    <w:rsid w:val="005D0E99"/>
    <w:rsid w:val="005D632F"/>
    <w:rsid w:val="00660C36"/>
    <w:rsid w:val="006A6DA6"/>
    <w:rsid w:val="006B189C"/>
    <w:rsid w:val="00734BC5"/>
    <w:rsid w:val="00753AA5"/>
    <w:rsid w:val="00766118"/>
    <w:rsid w:val="00796F87"/>
    <w:rsid w:val="007C3335"/>
    <w:rsid w:val="0087213A"/>
    <w:rsid w:val="008C7332"/>
    <w:rsid w:val="008D4682"/>
    <w:rsid w:val="00923D28"/>
    <w:rsid w:val="009A7EC1"/>
    <w:rsid w:val="009C7098"/>
    <w:rsid w:val="009D4820"/>
    <w:rsid w:val="00AB7F88"/>
    <w:rsid w:val="00B6371A"/>
    <w:rsid w:val="00C20087"/>
    <w:rsid w:val="00C20730"/>
    <w:rsid w:val="00C337CD"/>
    <w:rsid w:val="00C37A39"/>
    <w:rsid w:val="00C37EA9"/>
    <w:rsid w:val="00CA771C"/>
    <w:rsid w:val="00D0438E"/>
    <w:rsid w:val="00D04B84"/>
    <w:rsid w:val="00D33E7D"/>
    <w:rsid w:val="00E24B53"/>
    <w:rsid w:val="00E507E9"/>
    <w:rsid w:val="00E63CC5"/>
    <w:rsid w:val="00EA20E3"/>
    <w:rsid w:val="00EE51DE"/>
    <w:rsid w:val="00F61679"/>
    <w:rsid w:val="00FA451B"/>
    <w:rsid w:val="00FD2C6F"/>
    <w:rsid w:val="00FD33A1"/>
    <w:rsid w:val="0E137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B322"/>
  <w15:docId w15:val="{EF6CE4D1-7B30-441C-9198-FA6A1B88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8">
    <w:name w:val="List Paragraph"/>
    <w:basedOn w:val="a"/>
    <w:uiPriority w:val="34"/>
    <w:qFormat/>
    <w:pPr>
      <w:ind w:firstLineChars="200" w:firstLine="420"/>
    </w:pPr>
  </w:style>
  <w:style w:type="character" w:styleId="a9">
    <w:name w:val="Placeholder Text"/>
    <w:basedOn w:val="a0"/>
    <w:uiPriority w:val="99"/>
    <w:unhideWhenUsed/>
    <w:rsid w:val="003402C4"/>
    <w:rPr>
      <w:color w:val="666666"/>
    </w:rPr>
  </w:style>
  <w:style w:type="paragraph" w:styleId="aa">
    <w:name w:val="Normal (Web)"/>
    <w:basedOn w:val="a"/>
    <w:uiPriority w:val="99"/>
    <w:unhideWhenUsed/>
    <w:rsid w:val="009C7098"/>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673253">
      <w:bodyDiv w:val="1"/>
      <w:marLeft w:val="0"/>
      <w:marRight w:val="0"/>
      <w:marTop w:val="0"/>
      <w:marBottom w:val="0"/>
      <w:divBdr>
        <w:top w:val="none" w:sz="0" w:space="0" w:color="auto"/>
        <w:left w:val="none" w:sz="0" w:space="0" w:color="auto"/>
        <w:bottom w:val="none" w:sz="0" w:space="0" w:color="auto"/>
        <w:right w:val="none" w:sz="0" w:space="0" w:color="auto"/>
      </w:divBdr>
    </w:div>
    <w:div w:id="920024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E91417-6ACE-4BF8-8EB3-BF7CACDAA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1</Pages>
  <Words>1181</Words>
  <Characters>6737</Characters>
  <Application>Microsoft Office Word</Application>
  <DocSecurity>0</DocSecurity>
  <Lines>56</Lines>
  <Paragraphs>15</Paragraphs>
  <ScaleCrop>false</ScaleCrop>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海龙 李</cp:lastModifiedBy>
  <cp:revision>17</cp:revision>
  <dcterms:created xsi:type="dcterms:W3CDTF">2021-06-04T10:45:00Z</dcterms:created>
  <dcterms:modified xsi:type="dcterms:W3CDTF">2024-01-07T03:39:00Z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