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left"/>
      </w:pPr>
      <w:r>
        <w:rPr>
          <w:rFonts w:ascii="Inter" w:hAnsi="Inter" w:cs="Inter"/>
          <w:b/>
          <w:i w:val="0"/>
          <w:caps/>
          <w:color w:val="0D9488"/>
          <w:sz w:val="17"/>
          <w:spacing w:val="20"/>
        </w:rPr>
        <w:t>USE-CASE-STECKBRIEF</w:t>
      </w:r>
    </w:p>
    <w:p>
      <w:pPr>
        <w:spacing w:after="80" w:before="4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44"/>
        </w:rPr>
        <w:t>[Name des Use Case]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9"/>
        <w:gridCol w:w="4759"/>
      </w:tblGrid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Use Case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[Kurzname]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Fachbereich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[Bereich]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Erstellt am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[TT.MM.JJJJ]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475569"/>
                <w:sz w:val="18"/>
              </w:rPr>
              <w:t>Priorität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20" w:type="dxa"/>
              <w:end w:w="120" w:type="dxa"/>
            </w:tcMar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[Hoch / Mittel / Gering]</w:t>
            </w:r>
          </w:p>
        </w:tc>
      </w:tr>
    </w:tbl>
    <w:p>
      <w:pPr>
        <w:spacing w:after="40" w:before="0" w:line="276" w:lineRule="auto"/>
        <w:jc w:val="left"/>
      </w:pP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Ziel &amp; Beschreibung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[Welches Problem wird gelöst? Wie sieht die KI-Unterstützung konkret aus?]</w:t>
      </w: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Bewertung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18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Kriterium</w:t>
            </w:r>
          </w:p>
        </w:tc>
        <w:tc>
          <w:tcPr>
            <w:tcW w:type="dxa" w:w="2268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Einschätzung</w:t>
            </w:r>
          </w:p>
        </w:tc>
        <w:tc>
          <w:tcPr>
            <w:tcW w:type="dxa" w:w="4252"/>
            <w:shd w:val="clear" w:color="auto" w:fill="0F172A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/>
                <w:i w:val="0"/>
                <w:color w:val="FFFFFF"/>
                <w:sz w:val="18"/>
              </w:rPr>
              <w:t>Kommentar</w:t>
            </w:r>
          </w:p>
        </w:tc>
      </w:tr>
      <w:tr>
        <w:tc>
          <w:tcPr>
            <w:tcW w:type="dxa" w:w="311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Erwarteter Nutzen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[Hoch]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[kurz]</w:t>
            </w:r>
          </w:p>
        </w:tc>
      </w:tr>
      <w:tr>
        <w:tc>
          <w:tcPr>
            <w:tcW w:type="dxa" w:w="311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Umsetzungsaufwand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[Mittel]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[kurz]</w:t>
            </w:r>
          </w:p>
        </w:tc>
      </w:tr>
      <w:tr>
        <w:tc>
          <w:tcPr>
            <w:tcW w:type="dxa" w:w="311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Risiko / Compliance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[Gering]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FFFFF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[kurz]</w:t>
            </w:r>
          </w:p>
        </w:tc>
      </w:tr>
      <w:tr>
        <w:tc>
          <w:tcPr>
            <w:tcW w:type="dxa" w:w="311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Datenverfügbarkeit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[Gut]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20" w:type="dxa"/>
              <w:end w:w="120" w:type="dxa"/>
            </w:tcMar>
            <w:shd w:val="clear" w:color="auto" w:fill="F7F9FB"/>
            <w:tcBorders>
              <w:bottom w:val="single" w:sz="4" w:space="0" w:color="E2E8F0"/>
            </w:tcBorders>
          </w:tcPr>
          <w:p>
            <w:pPr>
              <w:spacing w:after="0"/>
              <w:jc w:val="right"/>
            </w:pPr>
            <w:r>
              <w:rPr>
                <w:rFonts w:ascii="Inter" w:hAnsi="Inter" w:cs="Inter"/>
                <w:b w:val="0"/>
                <w:i w:val="0"/>
                <w:color w:val="334155"/>
                <w:sz w:val="20"/>
              </w:rPr>
              <w:t>[kurz]</w:t>
            </w:r>
          </w:p>
        </w:tc>
      </w:tr>
    </w:tbl>
    <w:p>
      <w:pPr>
        <w:spacing w:after="40" w:before="0" w:line="276" w:lineRule="auto"/>
        <w:jc w:val="left"/>
      </w:pP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Datenbedarf &amp; Voraussetzungen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[Welche Daten, Systeme und Freigaben werden benötigt?]</w:t>
      </w: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Nächster Schritt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475569"/>
          <w:sz w:val="21"/>
        </w:rPr>
        <w:t>[z. B. Proof of Concept, Datenfreigabe, Pilotierung]</w:t>
      </w:r>
    </w:p>
    <w:p>
      <w:pPr>
        <w:spacing w:after="0" w:before="200" w:line="276" w:lineRule="auto"/>
        <w:jc w:val="left"/>
      </w:pPr>
      <w:r>
        <w:rPr>
          <w:rFonts w:ascii="Inter" w:hAnsi="Inter" w:cs="Inter"/>
          <w:b w:val="0"/>
          <w:i/>
          <w:color w:val="94A3B8"/>
          <w:sz w:val="17"/>
        </w:rPr>
        <w:t>Hinweis: Felder in [eckigen Klammern] vor dem Versand ersetzen.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020" w:left="1361" w:header="62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/>
      <w:pBdr>
        <w:top w:val="single" w:sz="6" w:space="4" w:color="E2E8F0"/>
      </w:pBdr>
    </w:pP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WirkVektor · Sebastian Schucht, Gründer &amp; Geschäftsführer · [Straße Hausnummer], [PLZ Ort]</w:t>
    </w: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kontakt@wirkvektor.de · wirkvektor.de · [Telefon] · [USt-IdNr. DE…] · [Bank] [IBAN]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819"/>
      <w:gridCol w:w="4819"/>
    </w:tblGrid>
    <w:tr>
      <w:tc>
        <w:tcPr>
          <w:tcW w:type="dxa" w:w="5102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16000" cy="21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v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000" cy="21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rFonts w:ascii="Hanken Grotesk" w:hAnsi="Hanken Grotesk" w:cs="Hanken Grotesk"/>
              <w:b/>
              <w:i w:val="0"/>
              <w:color w:val="0F172A"/>
              <w:sz w:val="34"/>
            </w:rPr>
            <w:t>WirkVektor</w:t>
          </w:r>
        </w:p>
        <w:p>
          <w:pPr>
            <w:spacing w:after="0"/>
          </w:pPr>
          <w:r>
            <w:rPr>
              <w:rFonts w:ascii="Inter" w:hAnsi="Inter" w:cs="Inter"/>
              <w:b/>
              <w:i w:val="0"/>
              <w:color w:val="0D9488"/>
              <w:sz w:val="16"/>
            </w:rPr>
            <w:t>Ihr Vektor zur wirkungsvollen KI.</w:t>
          </w:r>
        </w:p>
      </w:tc>
      <w:tc>
        <w:tcPr>
          <w:tcW w:type="dxa" w:w="4535"/>
        </w:tcPr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kontakt@wirkvektor.de</w:t>
          </w:r>
        </w:p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wirkvektor.de</w:t>
          </w:r>
        </w:p>
      </w:tc>
    </w:tr>
  </w:tbl>
  <w:p>
    <w:pPr>
      <w:spacing w:before="40" w:after="0"/>
      <w:pBdr>
        <w:bottom w:val="single" w:sz="12" w:space="4" w:color="0D9488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Inter" w:hAnsi="Inter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