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PRESSEMITTEILUNG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475569"/>
          <w:sz w:val="19"/>
        </w:rPr>
        <w:t>[Ort], [TT.MM.JJJJ]</w:t>
      </w:r>
    </w:p>
    <w:p>
      <w:pPr>
        <w:spacing w:after="80" w:before="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40"/>
        </w:rPr>
        <w:t>[Aussagekräftige Schlagzeile in einer Zeile]</w:t>
      </w:r>
    </w:p>
    <w:p>
      <w:pPr>
        <w:spacing w:after="200" w:before="0" w:line="276" w:lineRule="auto"/>
        <w:jc w:val="left"/>
      </w:pPr>
      <w:r>
        <w:rPr>
          <w:rFonts w:ascii="Hanken Grotesk" w:hAnsi="Hanken Grotesk" w:cs="Hanken Grotesk"/>
          <w:b w:val="0"/>
          <w:i w:val="0"/>
          <w:color w:val="475569"/>
          <w:sz w:val="24"/>
        </w:rPr>
        <w:t>[Unterzeile, die die Schlagzeile konkretisiert.]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/>
          <w:i w:val="0"/>
          <w:color w:val="334155"/>
          <w:sz w:val="21"/>
        </w:rPr>
        <w:t>[Einleitung: Die wichtigste Information zuerst — wer, was, wann, wo, warum. Ein bis zwei Sätze.]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[Hauptteil: Hintergrund, Kontext und Details. Sachlich und belegbar, ohne werbliche Übertreibung.]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[Optionales Zitat:] „[Aussage von Sebastian Schucht].“, sagt Sebastian Schucht, Gründer &amp; Geschäftsführer von WirkVektor.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[Abschließender Absatz mit Ausblick oder Einordnung.]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Über WirkVektor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475569"/>
          <w:sz w:val="19"/>
        </w:rPr>
        <w:t>WirkVektor ist eine Beratungsgesellschaft für die sichere, strukturierte und wirksame Einführung von Künstlicher Intelligenz in mittelständischen Unternehmen. Schwerpunkte sind KI-Strategie, Governance und EU AI Act sowie die produktive Einführung generativer KI.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Pressekontakt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19"/>
        </w:rPr>
        <w:t>Sebastian Schucht · kontakt@wirkvektor.de · [Telefon] · wirkvektor.de</w:t>
      </w: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pBdr>
        <w:top w:val="single" w:sz="6" w:space="4" w:color="E2E8F0"/>
      </w:pBdr>
    </w:pP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WirkVektor · Sebastian Schucht, Gründer &amp; Geschäftsführer · [Straße Hausnummer], [PLZ Ort]</w:t>
    </w: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kontakt@wirkvektor.de · wirkvektor.de · [Telefon] · [USt-IdNr. DE…] · [Bank] [IBAN]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102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216000" cy="21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w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6000" cy="21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t xml:space="preserve">  </w:t>
          </w:r>
          <w:r>
            <w:rPr>
              <w:rFonts w:ascii="Hanken Grotesk" w:hAnsi="Hanken Grotesk" w:cs="Hanken Grotesk"/>
              <w:b/>
              <w:i w:val="0"/>
              <w:color w:val="0F172A"/>
              <w:sz w:val="34"/>
            </w:rPr>
            <w:t>WirkVektor</w:t>
          </w:r>
        </w:p>
        <w:p>
          <w:pPr>
            <w:spacing w:after="0"/>
          </w:pPr>
          <w:r>
            <w:rPr>
              <w:rFonts w:ascii="Inter" w:hAnsi="Inter" w:cs="Inter"/>
              <w:b/>
              <w:i w:val="0"/>
              <w:color w:val="0D9488"/>
              <w:sz w:val="16"/>
            </w:rPr>
            <w:t>Ihr Vektor zur wirkungsvollen KI.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kontakt@wirkvektor.de</w:t>
          </w:r>
        </w:p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wirkvektor.de</w:t>
          </w:r>
        </w:p>
      </w:tc>
    </w:tr>
  </w:tbl>
  <w:p>
    <w:pPr>
      <w:spacing w:before="40" w:after="0"/>
      <w:pBdr>
        <w:bottom w:val="single" w:sz="12" w:space="4" w:color="0D948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