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3969"/>
      </w:tblGrid>
      <w:tr>
        <w:tc>
          <w:tcPr>
            <w:tcW w:type="dxa" w:w="5669"/>
          </w:tcPr>
          <w:p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[Firma / Anrede]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[Ansprechpartner:in]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[Straße Hausnummer]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334155"/>
                <w:sz w:val="21"/>
              </w:rPr>
              <w:t>[PLZ Ort]</w:t>
            </w:r>
          </w:p>
        </w:tc>
        <w:tc>
          <w:tcPr>
            <w:tcW w:type="dxa" w:w="3969"/>
          </w:tcPr>
          <w:p>
            <w:pPr>
              <w:jc w:val="right"/>
            </w:pPr>
            <w:r>
              <w:rPr>
                <w:rFonts w:ascii="Inter" w:hAnsi="Inter" w:cs="Inter"/>
                <w:b w:val="0"/>
                <w:i w:val="0"/>
                <w:color w:val="475569"/>
                <w:sz w:val="21"/>
              </w:rPr>
              <w:t>[Ort], [TT.MM.JJJJ]</w:t>
            </w:r>
          </w:p>
        </w:tc>
      </w:tr>
    </w:tbl>
    <w:p>
      <w:pPr>
        <w:spacing w:after="40" w:before="0" w:line="276" w:lineRule="auto"/>
        <w:jc w:val="left"/>
      </w:pPr>
    </w:p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BETREFF</w:t>
      </w:r>
    </w:p>
    <w:p>
      <w:pPr>
        <w:spacing w:after="200" w:before="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4"/>
        </w:rPr>
        <w:t>[Betreff des Schreibens]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Sehr geehrte Damen und Herren,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[Einleitender Absatz. Sachlich, klar und auf den Punkt — ohne Übertreibung. Der Briefbogen dient als Grundlage für alle offiziellen Schreiben von WirkVektor.]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[Hauptteil mit dem eigentlichen Anliegen. Bei Bedarf in mehrere Absätze gegliedert, damit der Text gut lesbar bleibt.]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[Abschließender Absatz mit klarer Handlungsaufforderung oder Ausblick auf die nächsten Schritte.]</w:t>
      </w:r>
    </w:p>
    <w:p>
      <w:pPr>
        <w:spacing w:after="360" w:before="200" w:line="276" w:lineRule="auto"/>
        <w:jc w:val="left"/>
      </w:pPr>
    </w:p>
    <w:p>
      <w:pPr>
        <w:spacing w:after="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Mit freundlichen Grüßen</w:t>
      </w:r>
    </w:p>
    <w:p>
      <w:pPr>
        <w:spacing w:after="0" w:before="0" w:line="276" w:lineRule="auto"/>
        <w:jc w:val="left"/>
      </w:pPr>
    </w:p>
    <w:p>
      <w:pPr>
        <w:spacing w:after="0" w:before="0" w:line="276" w:lineRule="auto"/>
        <w:jc w:val="left"/>
      </w:pPr>
      <w:r>
        <w:rPr>
          <w:rFonts w:ascii="Inter" w:hAnsi="Inter" w:cs="Inter"/>
          <w:b/>
          <w:i w:val="0"/>
          <w:color w:val="0F172A"/>
          <w:sz w:val="21"/>
        </w:rPr>
        <w:t>Sebastian Schucht</w:t>
      </w:r>
    </w:p>
    <w:p>
      <w:pPr>
        <w:spacing w:after="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19"/>
        </w:rPr>
        <w:t>Gründer &amp; Geschäftsführer, WirkVektor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