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RECHNUNG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Rechnung Nr. [R-2026-001]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69"/>
        <w:gridCol w:w="3969"/>
      </w:tblGrid>
      <w:tr>
        <w:tc>
          <w:tcPr>
            <w:tcW w:type="dxa" w:w="5669"/>
          </w:tcPr>
          <w:p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[Firma / Anrede]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[Ansprechpartner:in]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[Straße Hausnummer]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[PLZ Ort]</w:t>
            </w:r>
          </w:p>
        </w:tc>
        <w:tc>
          <w:tcPr>
            <w:tcW w:type="dxa" w:w="3969"/>
          </w:tcPr>
          <w:p>
            <w:pPr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1"/>
              </w:rPr>
              <w:t>[Ort], [TT.MM.JJJJ]</w:t>
            </w:r>
          </w:p>
        </w:tc>
      </w:tr>
    </w:tbl>
    <w:p>
      <w:pPr>
        <w:spacing w:after="40" w:before="0" w:line="276" w:lineRule="auto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Rechnungsnummer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[R-2026-001]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Rechnungsdatum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Leistungszeitraum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[TT.MM.–TT.MM.JJJJ]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Kundennummer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[K-XXX]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Sehr geehrte:r [Name],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für die erbrachten Leistungen erlauben wir uns, wie folgt zu berechnen: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680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Pos.</w:t>
            </w:r>
          </w:p>
        </w:tc>
        <w:tc>
          <w:tcPr>
            <w:tcW w:type="dxa" w:w="4706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Leistung</w:t>
            </w:r>
          </w:p>
        </w:tc>
        <w:tc>
          <w:tcPr>
            <w:tcW w:type="dxa" w:w="96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Menge</w:t>
            </w:r>
          </w:p>
        </w:tc>
        <w:tc>
          <w:tcPr>
            <w:tcW w:type="dxa" w:w="1587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Einzelpreis</w:t>
            </w:r>
          </w:p>
        </w:tc>
        <w:tc>
          <w:tcPr>
            <w:tcW w:type="dxa" w:w="1701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Gesamt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470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KI-Readiness-Check</w:t>
            </w:r>
          </w:p>
        </w:tc>
        <w:tc>
          <w:tcPr>
            <w:tcW w:type="dxa" w:w="96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158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  <w:tc>
          <w:tcPr>
            <w:tcW w:type="dxa" w:w="170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2</w:t>
            </w:r>
          </w:p>
        </w:tc>
        <w:tc>
          <w:tcPr>
            <w:tcW w:type="dxa" w:w="470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Beratungstage à [Tagessatz]</w:t>
            </w:r>
          </w:p>
        </w:tc>
        <w:tc>
          <w:tcPr>
            <w:tcW w:type="dxa" w:w="96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[X]</w:t>
            </w:r>
          </w:p>
        </w:tc>
        <w:tc>
          <w:tcPr>
            <w:tcW w:type="dxa" w:w="158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  <w:tc>
          <w:tcPr>
            <w:tcW w:type="dxa" w:w="170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0"/>
              </w:rPr>
              <w:t>Nettobetrag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0"/>
              </w:rPr>
              <w:t>19 % USt.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0F172A"/>
                <w:sz w:val="20"/>
              </w:rPr>
              <w:t>Rechnungsbetrag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E7F4F2"/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0D9488"/>
                <w:sz w:val="21"/>
              </w:rPr>
              <w:t>[XX.XXX,00 €]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Zahlung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Bitte überweisen Sie den Rechnungsbetrag innerhalb von 14 Tagen ohne Abzug auf das unten genannte Konto unter Angabe der Rechnungsnummer.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Bank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[Bank]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IBAN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[IBAN]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BIC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[BIC]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Verwendungszweck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[R-2026-001]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40" w:before="0" w:line="276" w:lineRule="auto"/>
        <w:jc w:val="left"/>
      </w:pPr>
      <w:r>
        <w:rPr>
          <w:rFonts w:ascii="Inter" w:hAnsi="Inter" w:cs="Inter"/>
          <w:b w:val="0"/>
          <w:i w:val="0"/>
          <w:color w:val="94A3B8"/>
          <w:sz w:val="17"/>
        </w:rPr>
        <w:t>Hinweis bei Bedarf: Gemäß § 19 UStG wird keine Umsatzsteuer berechnet. (Nur falls Kleinunternehmerregelung — sonst entfernen.)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